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E38F" w14:textId="346FC559" w:rsidR="007F4D29" w:rsidRPr="00852C8F" w:rsidRDefault="00C424EB" w:rsidP="007F4D29">
      <w:pPr>
        <w:spacing w:after="0" w:line="240" w:lineRule="auto"/>
        <w:rPr>
          <w:rFonts w:cs="Arial"/>
          <w:sz w:val="28"/>
          <w:szCs w:val="36"/>
        </w:rPr>
      </w:pPr>
      <w:r>
        <w:rPr>
          <w:noProof/>
          <w:lang w:val="en-US" w:eastAsia="en-US"/>
        </w:rPr>
        <w:drawing>
          <wp:anchor distT="0" distB="0" distL="114300" distR="114300" simplePos="0" relativeHeight="251658240" behindDoc="0" locked="0" layoutInCell="1" allowOverlap="1" wp14:anchorId="165B81AB" wp14:editId="20CDFCA6">
            <wp:simplePos x="0" y="0"/>
            <wp:positionH relativeFrom="column">
              <wp:posOffset>2044700</wp:posOffset>
            </wp:positionH>
            <wp:positionV relativeFrom="paragraph">
              <wp:posOffset>413385</wp:posOffset>
            </wp:positionV>
            <wp:extent cx="2990850" cy="1442720"/>
            <wp:effectExtent l="0" t="0" r="0" b="5080"/>
            <wp:wrapTopAndBottom/>
            <wp:docPr id="4" name="Picture 2"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guros Lafi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0850"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D1622" w14:textId="5042F9A3" w:rsidR="004B34CB" w:rsidRPr="00C424EB" w:rsidRDefault="00B3265C" w:rsidP="00C424EB">
      <w:pPr>
        <w:spacing w:after="0" w:line="240" w:lineRule="auto"/>
        <w:jc w:val="center"/>
        <w:rPr>
          <w:rFonts w:cs="Arial"/>
          <w:b/>
          <w:sz w:val="32"/>
          <w:szCs w:val="32"/>
        </w:rPr>
      </w:pPr>
      <w:r w:rsidRPr="00C424EB">
        <w:rPr>
          <w:rFonts w:cs="Arial"/>
          <w:b/>
          <w:sz w:val="32"/>
          <w:szCs w:val="32"/>
        </w:rPr>
        <w:t xml:space="preserve">SEGURO </w:t>
      </w:r>
      <w:r w:rsidR="004B34CB" w:rsidRPr="00C424EB">
        <w:rPr>
          <w:rFonts w:cs="Arial"/>
          <w:b/>
          <w:sz w:val="32"/>
          <w:szCs w:val="32"/>
        </w:rPr>
        <w:t>AUTOMÓV</w:t>
      </w:r>
      <w:r w:rsidR="00C42DAB" w:rsidRPr="00C424EB">
        <w:rPr>
          <w:rFonts w:cs="Arial"/>
          <w:b/>
          <w:sz w:val="32"/>
          <w:szCs w:val="32"/>
        </w:rPr>
        <w:t>IL</w:t>
      </w:r>
      <w:r w:rsidR="004B34CB" w:rsidRPr="00C424EB">
        <w:rPr>
          <w:rFonts w:cs="Arial"/>
          <w:b/>
          <w:sz w:val="32"/>
          <w:szCs w:val="32"/>
        </w:rPr>
        <w:t xml:space="preserve"> AUTOEXPEDIBLE</w:t>
      </w:r>
      <w:r w:rsidR="00050973" w:rsidRPr="00C424EB">
        <w:rPr>
          <w:rFonts w:cs="Arial"/>
          <w:b/>
          <w:sz w:val="32"/>
          <w:szCs w:val="32"/>
        </w:rPr>
        <w:t xml:space="preserve"> MULTIMONEDA</w:t>
      </w:r>
    </w:p>
    <w:p w14:paraId="45404315" w14:textId="77777777" w:rsidR="007F4D29" w:rsidRPr="00852C8F" w:rsidRDefault="007F4D29" w:rsidP="007F4D29">
      <w:pPr>
        <w:spacing w:after="0" w:line="240" w:lineRule="auto"/>
        <w:rPr>
          <w:rFonts w:cs="Arial"/>
          <w:sz w:val="28"/>
          <w:szCs w:val="36"/>
        </w:rPr>
      </w:pPr>
    </w:p>
    <w:tbl>
      <w:tblPr>
        <w:tblStyle w:val="Tablaconcuadrcula"/>
        <w:tblW w:w="0" w:type="auto"/>
        <w:jc w:val="center"/>
        <w:tblBorders>
          <w:top w:val="single" w:sz="4" w:space="0" w:color="128479"/>
          <w:left w:val="single" w:sz="4" w:space="0" w:color="128479"/>
          <w:bottom w:val="single" w:sz="4" w:space="0" w:color="128479"/>
          <w:right w:val="single" w:sz="4" w:space="0" w:color="128479"/>
          <w:insideH w:val="single" w:sz="4" w:space="0" w:color="128479"/>
          <w:insideV w:val="single" w:sz="4" w:space="0" w:color="128479"/>
        </w:tblBorders>
        <w:tblLook w:val="04A0" w:firstRow="1" w:lastRow="0" w:firstColumn="1" w:lastColumn="0" w:noHBand="0" w:noVBand="1"/>
      </w:tblPr>
      <w:tblGrid>
        <w:gridCol w:w="9500"/>
      </w:tblGrid>
      <w:tr w:rsidR="007F4D29" w:rsidRPr="00852C8F" w14:paraId="205A6CBF" w14:textId="77777777" w:rsidTr="005B7AA3">
        <w:trPr>
          <w:jc w:val="center"/>
        </w:trPr>
        <w:tc>
          <w:tcPr>
            <w:tcW w:w="9500" w:type="dxa"/>
            <w:shd w:val="clear" w:color="auto" w:fill="46836B"/>
            <w:vAlign w:val="center"/>
          </w:tcPr>
          <w:p w14:paraId="4D5A6827" w14:textId="77777777" w:rsidR="007F4D29" w:rsidRPr="00852C8F" w:rsidRDefault="007F4D29" w:rsidP="007F4D29">
            <w:pPr>
              <w:spacing w:after="0" w:line="240" w:lineRule="auto"/>
              <w:jc w:val="center"/>
              <w:rPr>
                <w:b/>
                <w:sz w:val="56"/>
              </w:rPr>
            </w:pPr>
            <w:r w:rsidRPr="00C424EB">
              <w:rPr>
                <w:b/>
                <w:color w:val="FFFFFF"/>
                <w:sz w:val="28"/>
                <w:szCs w:val="28"/>
              </w:rPr>
              <w:t>CONDICIONES GENERALES</w:t>
            </w:r>
          </w:p>
        </w:tc>
      </w:tr>
    </w:tbl>
    <w:p w14:paraId="3CFA3AA9" w14:textId="77777777" w:rsidR="00C424EB" w:rsidRPr="008129EB" w:rsidRDefault="00C424EB" w:rsidP="00C424EB">
      <w:pPr>
        <w:jc w:val="center"/>
        <w:rPr>
          <w:rFonts w:asciiTheme="minorHAnsi" w:hAnsiTheme="minorHAnsi" w:cstheme="minorHAnsi"/>
        </w:rPr>
      </w:pPr>
      <w:r w:rsidRPr="008129EB">
        <w:rPr>
          <w:rFonts w:asciiTheme="minorHAnsi" w:hAnsiTheme="minorHAnsi" w:cstheme="minorHAnsi"/>
        </w:rPr>
        <w:t>Las presentes constituyen las condiciones generales de la póliza</w:t>
      </w:r>
    </w:p>
    <w:p w14:paraId="1445EFDF" w14:textId="77777777" w:rsidR="00C424EB" w:rsidRDefault="00C424EB" w:rsidP="00C424EB">
      <w:pPr>
        <w:jc w:val="center"/>
        <w:rPr>
          <w:rFonts w:asciiTheme="minorHAnsi" w:hAnsiTheme="minorHAnsi" w:cstheme="minorHAnsi"/>
          <w:b/>
          <w:bCs/>
          <w:sz w:val="28"/>
          <w:szCs w:val="28"/>
        </w:rPr>
      </w:pPr>
      <w:r w:rsidRPr="00661C5E">
        <w:rPr>
          <w:rFonts w:asciiTheme="minorHAnsi" w:hAnsiTheme="minorHAnsi" w:cstheme="minorHAnsi"/>
          <w:b/>
          <w:bCs/>
          <w:sz w:val="28"/>
          <w:szCs w:val="28"/>
        </w:rPr>
        <w:t>SEGURO AUTO</w:t>
      </w:r>
      <w:r>
        <w:rPr>
          <w:rFonts w:asciiTheme="minorHAnsi" w:hAnsiTheme="minorHAnsi" w:cstheme="minorHAnsi"/>
          <w:b/>
          <w:bCs/>
          <w:sz w:val="28"/>
          <w:szCs w:val="28"/>
        </w:rPr>
        <w:t xml:space="preserve">MÓVIL AUTOEXPEDIBLE MULTIMONEDA </w:t>
      </w:r>
    </w:p>
    <w:p w14:paraId="0578B7A5" w14:textId="28530725" w:rsidR="00C424EB" w:rsidRPr="008129EB" w:rsidRDefault="00C424EB" w:rsidP="00C424EB">
      <w:pPr>
        <w:jc w:val="center"/>
        <w:rPr>
          <w:rFonts w:asciiTheme="minorHAnsi" w:hAnsiTheme="minorHAnsi" w:cstheme="minorHAnsi"/>
        </w:rPr>
      </w:pPr>
      <w:r w:rsidRPr="008129EB">
        <w:rPr>
          <w:rFonts w:asciiTheme="minorHAnsi" w:hAnsiTheme="minorHAnsi" w:cstheme="minorHAnsi"/>
        </w:rPr>
        <w:t>que se regirá por las siguientes cláusulas:</w:t>
      </w:r>
    </w:p>
    <w:p w14:paraId="0329F35C" w14:textId="77777777" w:rsidR="00C424EB" w:rsidRPr="00816C6C" w:rsidRDefault="00C424EB" w:rsidP="00C424EB">
      <w:pPr>
        <w:ind w:left="360"/>
        <w:jc w:val="center"/>
        <w:rPr>
          <w:rFonts w:asciiTheme="minorHAnsi" w:hAnsiTheme="minorHAnsi" w:cstheme="minorHAnsi"/>
          <w:b/>
          <w:bCs/>
          <w:sz w:val="24"/>
          <w:szCs w:val="24"/>
          <w:u w:val="single"/>
        </w:rPr>
      </w:pPr>
      <w:r w:rsidRPr="00816C6C">
        <w:rPr>
          <w:rFonts w:asciiTheme="minorHAnsi" w:hAnsiTheme="minorHAnsi" w:cstheme="minorHAnsi"/>
          <w:b/>
          <w:bCs/>
          <w:sz w:val="24"/>
          <w:szCs w:val="24"/>
          <w:u w:val="single"/>
        </w:rPr>
        <w:t>INTRODUCCION</w:t>
      </w:r>
    </w:p>
    <w:p w14:paraId="7B69CFA8" w14:textId="77777777" w:rsidR="00C424EB" w:rsidRPr="00661C5E" w:rsidRDefault="00C424EB" w:rsidP="00C424EB">
      <w:pPr>
        <w:widowControl w:val="0"/>
        <w:autoSpaceDE w:val="0"/>
        <w:autoSpaceDN w:val="0"/>
        <w:adjustRightInd w:val="0"/>
        <w:spacing w:after="0" w:line="200" w:lineRule="exact"/>
        <w:rPr>
          <w:rFonts w:asciiTheme="minorHAnsi" w:hAnsiTheme="minorHAnsi" w:cstheme="minorHAnsi"/>
          <w:b/>
          <w:bCs/>
          <w:sz w:val="24"/>
          <w:szCs w:val="24"/>
          <w:u w:val="single"/>
        </w:rPr>
      </w:pPr>
    </w:p>
    <w:p w14:paraId="25506BED" w14:textId="77777777" w:rsidR="00C424EB" w:rsidRPr="00661C5E" w:rsidRDefault="00C424EB" w:rsidP="00C424EB">
      <w:pPr>
        <w:widowControl w:val="0"/>
        <w:autoSpaceDE w:val="0"/>
        <w:autoSpaceDN w:val="0"/>
        <w:adjustRightInd w:val="0"/>
        <w:spacing w:after="0" w:line="200" w:lineRule="exact"/>
        <w:ind w:left="284"/>
        <w:rPr>
          <w:rFonts w:asciiTheme="minorHAnsi" w:hAnsiTheme="minorHAnsi" w:cstheme="minorHAnsi"/>
          <w:sz w:val="24"/>
          <w:szCs w:val="24"/>
        </w:rPr>
      </w:pPr>
    </w:p>
    <w:p w14:paraId="5FD4EB43" w14:textId="21D2AB4A" w:rsidR="00272C62" w:rsidRPr="00272C62" w:rsidRDefault="00272C62" w:rsidP="00272C62">
      <w:pPr>
        <w:jc w:val="both"/>
        <w:rPr>
          <w:rFonts w:asciiTheme="minorHAnsi" w:hAnsiTheme="minorHAnsi" w:cstheme="minorHAnsi"/>
          <w:b/>
          <w:bCs/>
        </w:rPr>
      </w:pPr>
      <w:r w:rsidRPr="00272C62">
        <w:rPr>
          <w:rFonts w:asciiTheme="minorHAnsi" w:hAnsiTheme="minorHAnsi" w:cstheme="minorHAnsi"/>
        </w:rPr>
        <w:t xml:space="preserve">Las presentes constituyen las Condiciones Generales de la póliza </w:t>
      </w:r>
      <w:r w:rsidRPr="00272C62">
        <w:rPr>
          <w:rFonts w:asciiTheme="minorHAnsi" w:hAnsiTheme="minorHAnsi" w:cstheme="minorHAnsi"/>
          <w:b/>
          <w:bCs/>
        </w:rPr>
        <w:t xml:space="preserve">SEGURO </w:t>
      </w:r>
      <w:r>
        <w:rPr>
          <w:rFonts w:asciiTheme="minorHAnsi" w:hAnsiTheme="minorHAnsi" w:cstheme="minorHAnsi"/>
          <w:b/>
          <w:bCs/>
        </w:rPr>
        <w:t>AUTOMOVIL AUTOEXPEDIBLE MULTIMONEDA</w:t>
      </w:r>
      <w:r w:rsidRPr="00272C62">
        <w:rPr>
          <w:rFonts w:asciiTheme="minorHAnsi" w:hAnsiTheme="minorHAnsi" w:cstheme="minorHAnsi"/>
        </w:rPr>
        <w:t xml:space="preserve">, que se regirá por las siguientes </w:t>
      </w:r>
      <w:r w:rsidRPr="00272C62">
        <w:rPr>
          <w:rFonts w:asciiTheme="minorHAnsi" w:hAnsiTheme="minorHAnsi" w:cstheme="minorHAnsi"/>
          <w:b/>
          <w:bCs/>
        </w:rPr>
        <w:t xml:space="preserve">cláusulas. </w:t>
      </w:r>
    </w:p>
    <w:p w14:paraId="06524CEC" w14:textId="77777777" w:rsidR="00272C62" w:rsidRPr="00272C62" w:rsidRDefault="00272C62" w:rsidP="00272C62">
      <w:pPr>
        <w:widowControl w:val="0"/>
        <w:autoSpaceDE w:val="0"/>
        <w:autoSpaceDN w:val="0"/>
        <w:adjustRightInd w:val="0"/>
        <w:spacing w:after="0" w:line="200" w:lineRule="exact"/>
        <w:ind w:left="284"/>
        <w:rPr>
          <w:rFonts w:asciiTheme="minorHAnsi" w:hAnsiTheme="minorHAnsi" w:cstheme="minorHAnsi"/>
        </w:rPr>
      </w:pPr>
    </w:p>
    <w:p w14:paraId="1E5DBC93" w14:textId="77777777" w:rsidR="00272C62" w:rsidRPr="00272C62" w:rsidRDefault="00272C62" w:rsidP="00272C62">
      <w:pPr>
        <w:jc w:val="both"/>
        <w:rPr>
          <w:rFonts w:asciiTheme="minorHAnsi" w:hAnsiTheme="minorHAnsi" w:cstheme="minorHAnsi"/>
        </w:rPr>
      </w:pPr>
      <w:r w:rsidRPr="00272C62">
        <w:rPr>
          <w:rFonts w:asciiTheme="minorHAnsi" w:eastAsia="Arial Unicode MS" w:hAnsiTheme="minorHAnsi" w:cstheme="minorHAnsi"/>
          <w:b/>
        </w:rPr>
        <w:t xml:space="preserve">SEGUROS LAFISE COSTA RICA S.A., </w:t>
      </w:r>
      <w:r w:rsidRPr="00272C62">
        <w:rPr>
          <w:rFonts w:asciiTheme="minorHAnsi" w:hAnsiTheme="minorHAnsi" w:cstheme="minorHAnsi"/>
          <w:spacing w:val="6"/>
        </w:rPr>
        <w:t xml:space="preserve">cédula jurídica 3-101-678807, debidamente representada por su Gerente con facultades suficientes para este acto, hace constar que en caso de que se produzca un evento cubierto por la presente póliza, se obliga a dar cumplimiento conforme con los </w:t>
      </w:r>
      <w:r w:rsidRPr="00272C62">
        <w:rPr>
          <w:rFonts w:asciiTheme="minorHAnsi" w:hAnsiTheme="minorHAnsi" w:cstheme="minorHAnsi"/>
        </w:rPr>
        <w:t>términos, condiciones, exclusiones y limitaciones de esta póliza.</w:t>
      </w:r>
    </w:p>
    <w:p w14:paraId="281B673A" w14:textId="77777777" w:rsidR="00C424EB" w:rsidRPr="008129EB" w:rsidRDefault="00C424EB" w:rsidP="00C424EB">
      <w:pPr>
        <w:jc w:val="both"/>
        <w:rPr>
          <w:rFonts w:asciiTheme="minorHAnsi" w:hAnsiTheme="minorHAnsi" w:cstheme="minorHAnsi"/>
          <w:bCs/>
        </w:rPr>
      </w:pPr>
    </w:p>
    <w:p w14:paraId="3E53D8D6" w14:textId="77777777" w:rsidR="00C424EB" w:rsidRPr="008129EB" w:rsidRDefault="00C424EB" w:rsidP="00C424EB">
      <w:pPr>
        <w:tabs>
          <w:tab w:val="left" w:pos="6060"/>
        </w:tabs>
        <w:jc w:val="center"/>
        <w:rPr>
          <w:rFonts w:asciiTheme="minorHAnsi" w:hAnsiTheme="minorHAnsi" w:cstheme="minorHAnsi"/>
        </w:rPr>
      </w:pPr>
      <w:r w:rsidRPr="008129EB">
        <w:rPr>
          <w:rFonts w:asciiTheme="minorHAnsi" w:hAnsiTheme="minorHAnsi" w:cstheme="minorHAnsi"/>
        </w:rPr>
        <w:t>Firmado por la Compañía, en la fecha de inicio de la vigencia.</w:t>
      </w:r>
    </w:p>
    <w:p w14:paraId="31B26F7F" w14:textId="77777777" w:rsidR="00C424EB" w:rsidRPr="008129EB" w:rsidRDefault="00C424EB" w:rsidP="00C424EB">
      <w:pPr>
        <w:widowControl w:val="0"/>
        <w:autoSpaceDE w:val="0"/>
        <w:autoSpaceDN w:val="0"/>
        <w:adjustRightInd w:val="0"/>
        <w:spacing w:after="0" w:line="239" w:lineRule="auto"/>
        <w:ind w:right="215"/>
        <w:jc w:val="both"/>
        <w:rPr>
          <w:rFonts w:asciiTheme="minorHAnsi" w:hAnsiTheme="minorHAnsi" w:cstheme="minorHAnsi"/>
        </w:rPr>
      </w:pPr>
    </w:p>
    <w:p w14:paraId="256C283D" w14:textId="77777777" w:rsidR="00C424EB" w:rsidRPr="008129EB" w:rsidRDefault="00C424EB" w:rsidP="00C424EB">
      <w:pPr>
        <w:jc w:val="center"/>
        <w:rPr>
          <w:rFonts w:asciiTheme="minorHAnsi" w:hAnsiTheme="minorHAnsi" w:cstheme="minorHAnsi"/>
          <w:b/>
          <w:bCs/>
        </w:rPr>
      </w:pPr>
      <w:r w:rsidRPr="008129EB">
        <w:rPr>
          <w:rFonts w:asciiTheme="minorHAnsi" w:hAnsiTheme="minorHAnsi" w:cstheme="minorHAnsi"/>
        </w:rPr>
        <w:t xml:space="preserve">Firmado por </w:t>
      </w:r>
      <w:r w:rsidRPr="008129EB">
        <w:rPr>
          <w:rFonts w:asciiTheme="minorHAnsi" w:hAnsiTheme="minorHAnsi" w:cstheme="minorHAnsi"/>
          <w:b/>
          <w:bCs/>
        </w:rPr>
        <w:t xml:space="preserve">SEGUROS LAFISE </w:t>
      </w:r>
    </w:p>
    <w:p w14:paraId="4150827A" w14:textId="77777777" w:rsidR="00C424EB" w:rsidRPr="008129EB" w:rsidRDefault="00C424EB" w:rsidP="00C424EB">
      <w:pPr>
        <w:spacing w:after="0" w:line="240" w:lineRule="auto"/>
        <w:jc w:val="center"/>
        <w:rPr>
          <w:rFonts w:asciiTheme="minorHAnsi" w:hAnsiTheme="minorHAnsi" w:cstheme="minorHAnsi"/>
        </w:rPr>
      </w:pPr>
    </w:p>
    <w:p w14:paraId="48AA65C0" w14:textId="77777777" w:rsidR="00C424EB" w:rsidRPr="008129EB" w:rsidRDefault="00C424EB" w:rsidP="00C424EB">
      <w:pPr>
        <w:spacing w:after="0" w:line="240" w:lineRule="auto"/>
        <w:jc w:val="center"/>
        <w:rPr>
          <w:rFonts w:asciiTheme="minorHAnsi" w:hAnsiTheme="minorHAnsi" w:cstheme="minorHAnsi"/>
        </w:rPr>
      </w:pPr>
    </w:p>
    <w:p w14:paraId="4C0E5203" w14:textId="77777777" w:rsidR="00C424EB" w:rsidRPr="00661C5E" w:rsidRDefault="00C424EB" w:rsidP="00C424EB">
      <w:pPr>
        <w:spacing w:after="0" w:line="240" w:lineRule="auto"/>
        <w:jc w:val="center"/>
        <w:rPr>
          <w:rFonts w:asciiTheme="minorHAnsi" w:hAnsiTheme="minorHAnsi" w:cstheme="minorHAnsi"/>
          <w:sz w:val="24"/>
          <w:szCs w:val="24"/>
        </w:rPr>
      </w:pPr>
    </w:p>
    <w:p w14:paraId="5C6D2012" w14:textId="77777777" w:rsidR="00C424EB" w:rsidRPr="008129EB" w:rsidRDefault="00C424EB" w:rsidP="00C424EB">
      <w:pPr>
        <w:spacing w:after="0" w:line="240" w:lineRule="auto"/>
        <w:jc w:val="center"/>
        <w:rPr>
          <w:rFonts w:asciiTheme="minorHAnsi" w:hAnsiTheme="minorHAnsi" w:cstheme="minorHAnsi"/>
        </w:rPr>
      </w:pPr>
      <w:r w:rsidRPr="008129EB">
        <w:rPr>
          <w:rFonts w:asciiTheme="minorHAnsi" w:hAnsiTheme="minorHAnsi" w:cstheme="minorHAnsi"/>
        </w:rPr>
        <w:t>Manuel A. Salazar Padilla</w:t>
      </w:r>
    </w:p>
    <w:p w14:paraId="61742A5A" w14:textId="77777777" w:rsidR="00C424EB" w:rsidRPr="008129EB" w:rsidRDefault="00C424EB" w:rsidP="00C424EB">
      <w:pPr>
        <w:spacing w:after="0" w:line="240" w:lineRule="auto"/>
        <w:jc w:val="center"/>
        <w:rPr>
          <w:rFonts w:asciiTheme="minorHAnsi" w:hAnsiTheme="minorHAnsi" w:cstheme="minorHAnsi"/>
        </w:rPr>
      </w:pPr>
      <w:r w:rsidRPr="008129EB">
        <w:rPr>
          <w:rFonts w:asciiTheme="minorHAnsi" w:hAnsiTheme="minorHAnsi" w:cstheme="minorHAnsi"/>
        </w:rPr>
        <w:t>Gerente</w:t>
      </w:r>
    </w:p>
    <w:p w14:paraId="4089BA67" w14:textId="77777777" w:rsidR="00C424EB" w:rsidRPr="00661C5E" w:rsidRDefault="00C424EB" w:rsidP="00C424EB">
      <w:pPr>
        <w:tabs>
          <w:tab w:val="left" w:pos="3767"/>
        </w:tabs>
        <w:jc w:val="center"/>
        <w:rPr>
          <w:rFonts w:asciiTheme="minorHAnsi" w:hAnsiTheme="minorHAnsi" w:cstheme="minorHAnsi"/>
          <w:b/>
          <w:sz w:val="24"/>
          <w:szCs w:val="24"/>
        </w:rPr>
      </w:pPr>
      <w:r w:rsidRPr="008129EB">
        <w:rPr>
          <w:rFonts w:asciiTheme="minorHAnsi" w:hAnsiTheme="minorHAnsi" w:cstheme="minorHAnsi"/>
          <w:b/>
        </w:rPr>
        <w:t>SEGUROS LAFISE COSTA RICA S.A</w:t>
      </w:r>
      <w:r w:rsidRPr="00661C5E">
        <w:rPr>
          <w:rFonts w:asciiTheme="minorHAnsi" w:hAnsiTheme="minorHAnsi" w:cstheme="minorHAnsi"/>
          <w:b/>
          <w:sz w:val="24"/>
          <w:szCs w:val="24"/>
        </w:rPr>
        <w:t>.</w:t>
      </w:r>
    </w:p>
    <w:p w14:paraId="480AA74A" w14:textId="77777777" w:rsidR="007F4D29" w:rsidRPr="00C424EB" w:rsidRDefault="007F4D29" w:rsidP="007F4D29">
      <w:pPr>
        <w:spacing w:after="0" w:line="240" w:lineRule="auto"/>
        <w:jc w:val="center"/>
        <w:rPr>
          <w:rFonts w:cs="Arial"/>
          <w:b/>
          <w:sz w:val="24"/>
          <w:szCs w:val="24"/>
        </w:rPr>
      </w:pPr>
      <w:bookmarkStart w:id="0" w:name="_Hlk107085738"/>
    </w:p>
    <w:p w14:paraId="3F104B14" w14:textId="77777777" w:rsidR="005E3DD1" w:rsidRPr="00C424EB" w:rsidRDefault="005E3DD1" w:rsidP="005E3DD1">
      <w:pPr>
        <w:spacing w:after="0" w:line="240" w:lineRule="auto"/>
        <w:jc w:val="center"/>
        <w:rPr>
          <w:rFonts w:cs="Arial"/>
          <w:b/>
          <w:sz w:val="24"/>
          <w:szCs w:val="24"/>
        </w:rPr>
      </w:pPr>
    </w:p>
    <w:p w14:paraId="6F1D043F" w14:textId="77777777" w:rsidR="005E3DD1" w:rsidRPr="00852C8F" w:rsidRDefault="005E3DD1" w:rsidP="005E3DD1">
      <w:pPr>
        <w:spacing w:after="0" w:line="240" w:lineRule="auto"/>
        <w:jc w:val="center"/>
        <w:rPr>
          <w:rFonts w:cs="Arial"/>
          <w:b/>
          <w:bCs/>
          <w:smallCaps/>
          <w:sz w:val="28"/>
        </w:rPr>
      </w:pPr>
      <w:r>
        <w:rPr>
          <w:rFonts w:cs="Arial"/>
          <w:b/>
          <w:bCs/>
          <w:smallCaps/>
          <w:sz w:val="28"/>
        </w:rPr>
        <w:t>i</w:t>
      </w:r>
      <w:r w:rsidRPr="00852C8F">
        <w:rPr>
          <w:rFonts w:cs="Arial"/>
          <w:b/>
          <w:bCs/>
          <w:smallCaps/>
          <w:sz w:val="28"/>
        </w:rPr>
        <w:t>ndice</w:t>
      </w:r>
    </w:p>
    <w:p w14:paraId="4738D7C0" w14:textId="77777777" w:rsidR="005E3DD1" w:rsidRPr="00852C8F" w:rsidRDefault="005E3DD1" w:rsidP="005E3DD1">
      <w:pPr>
        <w:spacing w:after="0" w:line="240" w:lineRule="auto"/>
        <w:rPr>
          <w:rFonts w:cs="Arial"/>
          <w:b/>
          <w:bCs/>
        </w:rPr>
      </w:pPr>
    </w:p>
    <w:p w14:paraId="6AB9CC1F" w14:textId="49606B57" w:rsidR="005E3DD1" w:rsidRDefault="005E3DD1" w:rsidP="005E3DD1">
      <w:pPr>
        <w:pStyle w:val="TDC1"/>
        <w:rPr>
          <w:rFonts w:eastAsiaTheme="minorEastAsia" w:cstheme="minorBidi"/>
          <w:b w:val="0"/>
          <w:bCs w:val="0"/>
          <w:caps w:val="0"/>
          <w:noProof/>
          <w:sz w:val="22"/>
          <w:szCs w:val="22"/>
        </w:rPr>
      </w:pPr>
      <w:r>
        <w:rPr>
          <w:rFonts w:cs="Arial"/>
        </w:rPr>
        <w:t>INTRODUCCION _____________________________________________________________________________________1</w:t>
      </w:r>
      <w:r>
        <w:rPr>
          <w:rFonts w:cs="Arial"/>
        </w:rPr>
        <w:fldChar w:fldCharType="begin"/>
      </w:r>
      <w:r>
        <w:rPr>
          <w:rFonts w:cs="Arial"/>
        </w:rPr>
        <w:instrText xml:space="preserve"> TOC \o \h \z \u </w:instrText>
      </w:r>
      <w:r>
        <w:rPr>
          <w:rFonts w:cs="Arial"/>
        </w:rPr>
        <w:fldChar w:fldCharType="separate"/>
      </w:r>
      <w:hyperlink w:anchor="_Toc1471262" w:history="1">
        <w:r w:rsidR="00090046">
          <w:rPr>
            <w:rStyle w:val="Hipervnculo"/>
            <w:rFonts w:ascii="Calibri" w:hAnsi="Calibri"/>
            <w:b w:val="0"/>
            <w:bCs w:val="0"/>
            <w:caps w:val="0"/>
            <w:sz w:val="22"/>
            <w:szCs w:val="22"/>
          </w:rPr>
          <w:t>_Toc1471262</w:t>
        </w:r>
      </w:hyperlink>
    </w:p>
    <w:p w14:paraId="74D8A643" w14:textId="54C3FC3E" w:rsidR="005E3DD1" w:rsidRDefault="00B909D0" w:rsidP="005E3CF5">
      <w:pPr>
        <w:pStyle w:val="TDC1"/>
        <w:tabs>
          <w:tab w:val="clear" w:pos="1320"/>
          <w:tab w:val="left" w:pos="426"/>
        </w:tabs>
        <w:ind w:firstLine="142"/>
        <w:rPr>
          <w:rFonts w:eastAsiaTheme="minorEastAsia" w:cstheme="minorBidi"/>
          <w:b w:val="0"/>
          <w:bCs w:val="0"/>
          <w:caps w:val="0"/>
          <w:noProof/>
          <w:sz w:val="22"/>
          <w:szCs w:val="22"/>
        </w:rPr>
      </w:pPr>
      <w:hyperlink w:anchor="_Toc1471264" w:history="1">
        <w:r w:rsidR="005E3DD1" w:rsidRPr="008730DE">
          <w:rPr>
            <w:rStyle w:val="Hipervnculo"/>
            <w:rFonts w:cstheme="minorHAnsi"/>
            <w:noProof/>
            <w:lang w:eastAsia="en-US"/>
          </w:rPr>
          <w:t>CAPÍTULO I.</w:t>
        </w:r>
        <w:r w:rsidR="005E3DD1">
          <w:rPr>
            <w:rFonts w:eastAsiaTheme="minorEastAsia" w:cstheme="minorBidi"/>
            <w:b w:val="0"/>
            <w:bCs w:val="0"/>
            <w:caps w:val="0"/>
            <w:noProof/>
            <w:sz w:val="22"/>
            <w:szCs w:val="22"/>
          </w:rPr>
          <w:tab/>
        </w:r>
        <w:r w:rsidR="005E3DD1" w:rsidRPr="008730DE">
          <w:rPr>
            <w:rStyle w:val="Hipervnculo"/>
            <w:rFonts w:cstheme="minorHAnsi"/>
            <w:noProof/>
            <w:lang w:eastAsia="en-US"/>
          </w:rPr>
          <w:t xml:space="preserve">DEFINICIONES </w:t>
        </w:r>
        <w:r w:rsidR="005E3DD1">
          <w:rPr>
            <w:noProof/>
            <w:webHidden/>
          </w:rPr>
          <w:t>_________________________________________________________________________</w:t>
        </w:r>
        <w:r w:rsidR="005E3DD1">
          <w:rPr>
            <w:noProof/>
            <w:webHidden/>
          </w:rPr>
          <w:fldChar w:fldCharType="begin"/>
        </w:r>
        <w:r w:rsidR="005E3DD1">
          <w:rPr>
            <w:noProof/>
            <w:webHidden/>
          </w:rPr>
          <w:instrText xml:space="preserve"> PAGEREF _Toc1471264 \h </w:instrText>
        </w:r>
        <w:r w:rsidR="005E3DD1">
          <w:rPr>
            <w:noProof/>
            <w:webHidden/>
          </w:rPr>
        </w:r>
        <w:r w:rsidR="005E3DD1">
          <w:rPr>
            <w:noProof/>
            <w:webHidden/>
          </w:rPr>
          <w:fldChar w:fldCharType="separate"/>
        </w:r>
        <w:r w:rsidR="005E3DD1">
          <w:rPr>
            <w:noProof/>
            <w:webHidden/>
          </w:rPr>
          <w:t>4</w:t>
        </w:r>
        <w:r w:rsidR="005E3DD1">
          <w:rPr>
            <w:noProof/>
            <w:webHidden/>
          </w:rPr>
          <w:fldChar w:fldCharType="end"/>
        </w:r>
      </w:hyperlink>
    </w:p>
    <w:p w14:paraId="366F52D9" w14:textId="01C3E610" w:rsidR="005E3DD1" w:rsidRDefault="00B909D0" w:rsidP="005E3CF5">
      <w:pPr>
        <w:pStyle w:val="TDC1"/>
        <w:tabs>
          <w:tab w:val="clear" w:pos="1320"/>
          <w:tab w:val="left" w:pos="426"/>
        </w:tabs>
        <w:ind w:firstLine="142"/>
        <w:rPr>
          <w:rFonts w:eastAsiaTheme="minorEastAsia" w:cstheme="minorBidi"/>
          <w:b w:val="0"/>
          <w:bCs w:val="0"/>
          <w:caps w:val="0"/>
          <w:noProof/>
          <w:sz w:val="22"/>
          <w:szCs w:val="22"/>
        </w:rPr>
      </w:pPr>
      <w:hyperlink w:anchor="_Toc1471265" w:history="1">
        <w:r w:rsidR="005E3DD1" w:rsidRPr="008730DE">
          <w:rPr>
            <w:rStyle w:val="Hipervnculo"/>
            <w:rFonts w:eastAsia="SimSun" w:cstheme="minorHAnsi"/>
            <w:noProof/>
            <w:kern w:val="32"/>
            <w:lang w:eastAsia="zh-CN"/>
          </w:rPr>
          <w:t>CAPÍTULO II.PÓLIZA DE SEGURO Y SU ORDEN DE PRELACIÓN</w:t>
        </w:r>
        <w:r w:rsidR="005E3DD1">
          <w:rPr>
            <w:noProof/>
            <w:webHidden/>
          </w:rPr>
          <w:tab/>
        </w:r>
      </w:hyperlink>
      <w:r w:rsidR="005E3DD1">
        <w:rPr>
          <w:noProof/>
        </w:rPr>
        <w:t>6</w:t>
      </w:r>
    </w:p>
    <w:p w14:paraId="67CA2812" w14:textId="612EF34A" w:rsidR="005E3DD1" w:rsidRDefault="00B909D0" w:rsidP="005E3CF5">
      <w:pPr>
        <w:pStyle w:val="TDC3"/>
        <w:tabs>
          <w:tab w:val="left" w:pos="426"/>
        </w:tabs>
        <w:ind w:firstLine="142"/>
        <w:rPr>
          <w:rFonts w:eastAsiaTheme="minorEastAsia" w:cstheme="minorBidi"/>
          <w:noProof/>
          <w:sz w:val="22"/>
          <w:szCs w:val="22"/>
        </w:rPr>
      </w:pPr>
      <w:hyperlink w:anchor="_Toc1471266" w:history="1">
        <w:r w:rsidR="005E3DD1" w:rsidRPr="008730DE">
          <w:rPr>
            <w:rStyle w:val="Hipervnculo"/>
            <w:rFonts w:cstheme="minorHAnsi"/>
            <w:noProof/>
          </w:rPr>
          <w:t>Artículo 1.</w:t>
        </w:r>
        <w:r w:rsidR="005E3DD1">
          <w:rPr>
            <w:rFonts w:eastAsiaTheme="minorEastAsia" w:cstheme="minorBidi"/>
            <w:noProof/>
            <w:sz w:val="22"/>
            <w:szCs w:val="22"/>
          </w:rPr>
          <w:tab/>
        </w:r>
        <w:r w:rsidR="005E3DD1" w:rsidRPr="008730DE">
          <w:rPr>
            <w:rStyle w:val="Hipervnculo"/>
            <w:rFonts w:cstheme="minorHAnsi"/>
            <w:noProof/>
          </w:rPr>
          <w:t>Póliza de seguro y orden de prelación</w:t>
        </w:r>
        <w:r w:rsidR="005E3DD1">
          <w:rPr>
            <w:rStyle w:val="Hipervnculo"/>
            <w:rFonts w:cstheme="minorHAnsi"/>
            <w:noProof/>
          </w:rPr>
          <w:t xml:space="preserve">__________________________________________          </w:t>
        </w:r>
        <w:r w:rsidR="005E3DD1">
          <w:rPr>
            <w:noProof/>
            <w:webHidden/>
          </w:rPr>
          <w:tab/>
          <w:t xml:space="preserve">              </w:t>
        </w:r>
        <w:r w:rsidR="005E3DD1">
          <w:rPr>
            <w:noProof/>
            <w:webHidden/>
          </w:rPr>
          <w:fldChar w:fldCharType="begin"/>
        </w:r>
        <w:r w:rsidR="005E3DD1">
          <w:rPr>
            <w:noProof/>
            <w:webHidden/>
          </w:rPr>
          <w:instrText xml:space="preserve"> PAGEREF _Toc1471266 \h </w:instrText>
        </w:r>
        <w:r w:rsidR="005E3DD1">
          <w:rPr>
            <w:noProof/>
            <w:webHidden/>
          </w:rPr>
        </w:r>
        <w:r w:rsidR="005E3DD1">
          <w:rPr>
            <w:noProof/>
            <w:webHidden/>
          </w:rPr>
          <w:fldChar w:fldCharType="separate"/>
        </w:r>
        <w:r w:rsidR="005E3DD1">
          <w:rPr>
            <w:noProof/>
            <w:webHidden/>
          </w:rPr>
          <w:t>7</w:t>
        </w:r>
        <w:r w:rsidR="005E3DD1">
          <w:rPr>
            <w:noProof/>
            <w:webHidden/>
          </w:rPr>
          <w:fldChar w:fldCharType="end"/>
        </w:r>
      </w:hyperlink>
    </w:p>
    <w:p w14:paraId="51702131" w14:textId="052DD93E" w:rsidR="005E3DD1" w:rsidRDefault="00B909D0" w:rsidP="005E3CF5">
      <w:pPr>
        <w:pStyle w:val="TDC1"/>
        <w:tabs>
          <w:tab w:val="clear" w:pos="1320"/>
          <w:tab w:val="left" w:pos="426"/>
        </w:tabs>
        <w:ind w:firstLine="142"/>
        <w:rPr>
          <w:rFonts w:eastAsiaTheme="minorEastAsia" w:cstheme="minorBidi"/>
          <w:b w:val="0"/>
          <w:bCs w:val="0"/>
          <w:caps w:val="0"/>
          <w:noProof/>
          <w:sz w:val="22"/>
          <w:szCs w:val="22"/>
        </w:rPr>
      </w:pPr>
      <w:hyperlink w:anchor="_Toc1471267" w:history="1">
        <w:r w:rsidR="005E3DD1" w:rsidRPr="008730DE">
          <w:rPr>
            <w:rStyle w:val="Hipervnculo"/>
            <w:rFonts w:eastAsia="SimSun" w:cstheme="minorHAnsi"/>
            <w:noProof/>
            <w:kern w:val="32"/>
            <w:lang w:eastAsia="zh-CN"/>
          </w:rPr>
          <w:t>CAPÍTULO III.</w:t>
        </w:r>
        <w:r w:rsidR="005E3CF5">
          <w:rPr>
            <w:rFonts w:eastAsiaTheme="minorEastAsia" w:cstheme="minorBidi"/>
            <w:b w:val="0"/>
            <w:bCs w:val="0"/>
            <w:caps w:val="0"/>
            <w:noProof/>
            <w:sz w:val="22"/>
            <w:szCs w:val="22"/>
          </w:rPr>
          <w:t>A</w:t>
        </w:r>
        <w:r w:rsidR="005E3DD1" w:rsidRPr="008730DE">
          <w:rPr>
            <w:rStyle w:val="Hipervnculo"/>
            <w:rFonts w:eastAsia="SimSun" w:cstheme="minorHAnsi"/>
            <w:noProof/>
            <w:kern w:val="32"/>
            <w:lang w:eastAsia="zh-CN"/>
          </w:rPr>
          <w:t>MBITO DE COBERTURA, EXCLUSIONES Y LIMITACIONES</w:t>
        </w:r>
        <w:r w:rsidR="005E3DD1">
          <w:rPr>
            <w:noProof/>
            <w:webHidden/>
          </w:rPr>
          <w:tab/>
        </w:r>
      </w:hyperlink>
      <w:r w:rsidR="005E3DD1">
        <w:rPr>
          <w:noProof/>
        </w:rPr>
        <w:t>6</w:t>
      </w:r>
    </w:p>
    <w:p w14:paraId="55B628CB" w14:textId="7010D66E" w:rsidR="005E3DD1" w:rsidRDefault="00B909D0" w:rsidP="005E3CF5">
      <w:pPr>
        <w:pStyle w:val="TDC3"/>
        <w:tabs>
          <w:tab w:val="left" w:pos="426"/>
        </w:tabs>
        <w:ind w:firstLine="142"/>
        <w:rPr>
          <w:rFonts w:eastAsiaTheme="minorEastAsia" w:cstheme="minorBidi"/>
          <w:noProof/>
          <w:sz w:val="22"/>
          <w:szCs w:val="22"/>
        </w:rPr>
      </w:pPr>
      <w:hyperlink w:anchor="_Toc1471268" w:history="1">
        <w:r w:rsidR="005E3DD1" w:rsidRPr="008730DE">
          <w:rPr>
            <w:rStyle w:val="Hipervnculo"/>
            <w:rFonts w:cstheme="minorHAnsi"/>
            <w:noProof/>
          </w:rPr>
          <w:t>Artículo 2.</w:t>
        </w:r>
        <w:r w:rsidR="005E3DD1">
          <w:rPr>
            <w:rFonts w:eastAsiaTheme="minorEastAsia" w:cstheme="minorBidi"/>
            <w:noProof/>
            <w:sz w:val="22"/>
            <w:szCs w:val="22"/>
          </w:rPr>
          <w:tab/>
        </w:r>
        <w:r w:rsidR="005E3DD1" w:rsidRPr="008730DE">
          <w:rPr>
            <w:rStyle w:val="Hipervnculo"/>
            <w:rFonts w:cstheme="minorHAnsi"/>
            <w:noProof/>
          </w:rPr>
          <w:t>Riesgos cubiertos</w:t>
        </w:r>
        <w:r w:rsidR="005E3DD1">
          <w:rPr>
            <w:noProof/>
            <w:webHidden/>
          </w:rPr>
          <w:tab/>
        </w:r>
      </w:hyperlink>
      <w:r w:rsidR="005E3DD1">
        <w:rPr>
          <w:noProof/>
        </w:rPr>
        <w:t>_______________________________________________________________________6</w:t>
      </w:r>
    </w:p>
    <w:p w14:paraId="4847E556" w14:textId="77777777" w:rsidR="005E3DD1" w:rsidRDefault="00B909D0" w:rsidP="005E3CF5">
      <w:pPr>
        <w:pStyle w:val="TDC2"/>
        <w:tabs>
          <w:tab w:val="left" w:pos="426"/>
          <w:tab w:val="right" w:leader="underscore" w:pos="9962"/>
        </w:tabs>
        <w:ind w:firstLine="142"/>
        <w:rPr>
          <w:rFonts w:eastAsiaTheme="minorEastAsia" w:cstheme="minorBidi"/>
          <w:smallCaps w:val="0"/>
          <w:noProof/>
          <w:sz w:val="22"/>
          <w:szCs w:val="22"/>
        </w:rPr>
      </w:pPr>
      <w:hyperlink w:anchor="_Toc1471269" w:history="1">
        <w:r w:rsidR="005E3DD1" w:rsidRPr="008730DE">
          <w:rPr>
            <w:rStyle w:val="Hipervnculo"/>
            <w:rFonts w:cstheme="minorHAnsi"/>
            <w:noProof/>
          </w:rPr>
          <w:t>Sección I. Coberturas Básicas</w:t>
        </w:r>
        <w:r w:rsidR="005E3DD1">
          <w:rPr>
            <w:noProof/>
            <w:webHidden/>
          </w:rPr>
          <w:tab/>
        </w:r>
        <w:r w:rsidR="005E3DD1">
          <w:rPr>
            <w:noProof/>
            <w:webHidden/>
          </w:rPr>
          <w:fldChar w:fldCharType="begin"/>
        </w:r>
        <w:r w:rsidR="005E3DD1">
          <w:rPr>
            <w:noProof/>
            <w:webHidden/>
          </w:rPr>
          <w:instrText xml:space="preserve"> PAGEREF _Toc1471269 \h </w:instrText>
        </w:r>
        <w:r w:rsidR="005E3DD1">
          <w:rPr>
            <w:noProof/>
            <w:webHidden/>
          </w:rPr>
        </w:r>
        <w:r w:rsidR="005E3DD1">
          <w:rPr>
            <w:noProof/>
            <w:webHidden/>
          </w:rPr>
          <w:fldChar w:fldCharType="separate"/>
        </w:r>
        <w:r w:rsidR="005E3DD1">
          <w:rPr>
            <w:noProof/>
            <w:webHidden/>
          </w:rPr>
          <w:t>7</w:t>
        </w:r>
        <w:r w:rsidR="005E3DD1">
          <w:rPr>
            <w:noProof/>
            <w:webHidden/>
          </w:rPr>
          <w:fldChar w:fldCharType="end"/>
        </w:r>
      </w:hyperlink>
    </w:p>
    <w:p w14:paraId="0935FC2C" w14:textId="2990E1E6" w:rsidR="005E3DD1" w:rsidRDefault="00B909D0" w:rsidP="005E3CF5">
      <w:pPr>
        <w:pStyle w:val="TDC3"/>
        <w:tabs>
          <w:tab w:val="left" w:pos="426"/>
        </w:tabs>
        <w:ind w:firstLine="142"/>
        <w:rPr>
          <w:rFonts w:eastAsiaTheme="minorEastAsia" w:cstheme="minorBidi"/>
          <w:noProof/>
          <w:sz w:val="22"/>
          <w:szCs w:val="22"/>
        </w:rPr>
      </w:pPr>
      <w:hyperlink w:anchor="_Toc1471270" w:history="1">
        <w:r w:rsidR="005E3DD1" w:rsidRPr="008730DE">
          <w:rPr>
            <w:rStyle w:val="Hipervnculo"/>
            <w:rFonts w:cstheme="minorHAnsi"/>
            <w:noProof/>
          </w:rPr>
          <w:t>Artículo 3.</w:t>
        </w:r>
        <w:r w:rsidR="005E3DD1">
          <w:rPr>
            <w:rFonts w:eastAsiaTheme="minorEastAsia" w:cstheme="minorBidi"/>
            <w:noProof/>
            <w:sz w:val="22"/>
            <w:szCs w:val="22"/>
          </w:rPr>
          <w:tab/>
        </w:r>
        <w:r w:rsidR="005E3DD1" w:rsidRPr="008730DE">
          <w:rPr>
            <w:rStyle w:val="Hipervnculo"/>
            <w:rFonts w:cstheme="minorHAnsi"/>
            <w:noProof/>
          </w:rPr>
          <w:t xml:space="preserve">Cobertura A - Responsabilidad civil extracontractual por lesión y/o muerte de terceras personas </w:t>
        </w:r>
        <w:r w:rsidR="00541FA4" w:rsidRPr="00541FA4">
          <w:rPr>
            <w:rStyle w:val="Hipervnculo"/>
            <w:rFonts w:cstheme="minorHAnsi"/>
            <w:noProof/>
          </w:rPr>
          <w:t xml:space="preserve">y/o daños a </w:t>
        </w:r>
        <w:r w:rsidR="005E3DD1" w:rsidRPr="008730DE">
          <w:rPr>
            <w:rStyle w:val="Hipervnculo"/>
            <w:rFonts w:cstheme="minorHAnsi"/>
            <w:noProof/>
          </w:rPr>
          <w:t>la propiedad de terceras personas “Límite Único Combinado”</w:t>
        </w:r>
        <w:r w:rsidR="005E3DD1">
          <w:rPr>
            <w:rStyle w:val="Hipervnculo"/>
            <w:rFonts w:cstheme="minorHAnsi"/>
            <w:noProof/>
          </w:rPr>
          <w:t>_______________________________________</w:t>
        </w:r>
        <w:r w:rsidR="00541FA4">
          <w:rPr>
            <w:rStyle w:val="Hipervnculo"/>
            <w:rFonts w:cstheme="minorHAnsi"/>
            <w:noProof/>
          </w:rPr>
          <w:t>___</w:t>
        </w:r>
        <w:r w:rsidR="005E3DD1">
          <w:rPr>
            <w:rStyle w:val="Hipervnculo"/>
            <w:rFonts w:cstheme="minorHAnsi"/>
            <w:noProof/>
          </w:rPr>
          <w:t>_</w:t>
        </w:r>
        <w:r w:rsidR="005E3DD1">
          <w:rPr>
            <w:noProof/>
            <w:webHidden/>
          </w:rPr>
          <w:tab/>
        </w:r>
        <w:r w:rsidR="005E3DD1">
          <w:rPr>
            <w:noProof/>
            <w:webHidden/>
          </w:rPr>
          <w:fldChar w:fldCharType="begin"/>
        </w:r>
        <w:r w:rsidR="005E3DD1">
          <w:rPr>
            <w:noProof/>
            <w:webHidden/>
          </w:rPr>
          <w:instrText xml:space="preserve"> PAGEREF _Toc1471270 \h </w:instrText>
        </w:r>
        <w:r w:rsidR="005E3DD1">
          <w:rPr>
            <w:noProof/>
            <w:webHidden/>
          </w:rPr>
        </w:r>
        <w:r w:rsidR="005E3DD1">
          <w:rPr>
            <w:noProof/>
            <w:webHidden/>
          </w:rPr>
          <w:fldChar w:fldCharType="separate"/>
        </w:r>
        <w:r w:rsidR="005E3DD1">
          <w:rPr>
            <w:noProof/>
            <w:webHidden/>
          </w:rPr>
          <w:t>7</w:t>
        </w:r>
        <w:r w:rsidR="005E3DD1">
          <w:rPr>
            <w:noProof/>
            <w:webHidden/>
          </w:rPr>
          <w:fldChar w:fldCharType="end"/>
        </w:r>
      </w:hyperlink>
    </w:p>
    <w:p w14:paraId="7717D4FC" w14:textId="36D10829" w:rsidR="005E3DD1" w:rsidRDefault="00B909D0" w:rsidP="005E3CF5">
      <w:pPr>
        <w:pStyle w:val="TDC3"/>
        <w:tabs>
          <w:tab w:val="left" w:pos="426"/>
        </w:tabs>
        <w:ind w:firstLine="142"/>
        <w:rPr>
          <w:rFonts w:eastAsiaTheme="minorEastAsia" w:cstheme="minorBidi"/>
          <w:noProof/>
          <w:sz w:val="22"/>
          <w:szCs w:val="22"/>
        </w:rPr>
      </w:pPr>
      <w:hyperlink w:anchor="_Toc1471271" w:history="1">
        <w:r w:rsidR="005E3DD1" w:rsidRPr="008730DE">
          <w:rPr>
            <w:rStyle w:val="Hipervnculo"/>
            <w:rFonts w:cstheme="minorHAnsi"/>
            <w:noProof/>
          </w:rPr>
          <w:t>3.1</w:t>
        </w:r>
        <w:r w:rsidR="005E3DD1">
          <w:rPr>
            <w:rFonts w:eastAsiaTheme="minorEastAsia" w:cstheme="minorBidi"/>
            <w:noProof/>
            <w:sz w:val="22"/>
            <w:szCs w:val="22"/>
          </w:rPr>
          <w:tab/>
        </w:r>
        <w:r w:rsidR="005E3DD1" w:rsidRPr="008730DE">
          <w:rPr>
            <w:rStyle w:val="Hipervnculo"/>
            <w:rFonts w:cstheme="minorHAnsi"/>
            <w:noProof/>
          </w:rPr>
          <w:t>Límite de responsabilidad</w:t>
        </w:r>
        <w:r w:rsidR="005E3DD1">
          <w:rPr>
            <w:noProof/>
            <w:webHidden/>
          </w:rPr>
          <w:tab/>
        </w:r>
        <w:r w:rsidR="00541FA4">
          <w:rPr>
            <w:noProof/>
            <w:webHidden/>
          </w:rPr>
          <w:t>_______________________________________________________________________</w:t>
        </w:r>
        <w:r w:rsidR="005E3DD1">
          <w:rPr>
            <w:noProof/>
            <w:webHidden/>
          </w:rPr>
          <w:fldChar w:fldCharType="begin"/>
        </w:r>
        <w:r w:rsidR="005E3DD1">
          <w:rPr>
            <w:noProof/>
            <w:webHidden/>
          </w:rPr>
          <w:instrText xml:space="preserve"> PAGEREF _Toc1471271 \h </w:instrText>
        </w:r>
        <w:r w:rsidR="005E3DD1">
          <w:rPr>
            <w:noProof/>
            <w:webHidden/>
          </w:rPr>
        </w:r>
        <w:r w:rsidR="005E3DD1">
          <w:rPr>
            <w:noProof/>
            <w:webHidden/>
          </w:rPr>
          <w:fldChar w:fldCharType="separate"/>
        </w:r>
        <w:r w:rsidR="005E3DD1">
          <w:rPr>
            <w:noProof/>
            <w:webHidden/>
          </w:rPr>
          <w:t>8</w:t>
        </w:r>
        <w:r w:rsidR="005E3DD1">
          <w:rPr>
            <w:noProof/>
            <w:webHidden/>
          </w:rPr>
          <w:fldChar w:fldCharType="end"/>
        </w:r>
      </w:hyperlink>
    </w:p>
    <w:p w14:paraId="6852BFCE" w14:textId="11271AE8" w:rsidR="005E3DD1" w:rsidRDefault="00B909D0" w:rsidP="005E3CF5">
      <w:pPr>
        <w:pStyle w:val="TDC3"/>
        <w:tabs>
          <w:tab w:val="left" w:pos="426"/>
        </w:tabs>
        <w:ind w:firstLine="142"/>
        <w:rPr>
          <w:rFonts w:eastAsiaTheme="minorEastAsia" w:cstheme="minorBidi"/>
          <w:noProof/>
          <w:sz w:val="22"/>
          <w:szCs w:val="22"/>
        </w:rPr>
      </w:pPr>
      <w:hyperlink w:anchor="_Toc1471272" w:history="1">
        <w:r w:rsidR="005E3DD1" w:rsidRPr="008730DE">
          <w:rPr>
            <w:rStyle w:val="Hipervnculo"/>
            <w:rFonts w:cstheme="minorHAnsi"/>
            <w:noProof/>
          </w:rPr>
          <w:t>3.2</w:t>
        </w:r>
        <w:r w:rsidR="005E3DD1">
          <w:rPr>
            <w:rFonts w:eastAsiaTheme="minorEastAsia" w:cstheme="minorBidi"/>
            <w:noProof/>
            <w:sz w:val="22"/>
            <w:szCs w:val="22"/>
          </w:rPr>
          <w:tab/>
        </w:r>
        <w:r w:rsidR="005E3DD1" w:rsidRPr="008730DE">
          <w:rPr>
            <w:rStyle w:val="Hipervnculo"/>
            <w:rFonts w:cstheme="minorHAnsi"/>
            <w:noProof/>
          </w:rPr>
          <w:t>Deducible</w:t>
        </w:r>
        <w:r w:rsidR="005E3DD1">
          <w:rPr>
            <w:noProof/>
            <w:webHidden/>
          </w:rPr>
          <w:tab/>
        </w:r>
        <w:r w:rsidR="00541FA4">
          <w:rPr>
            <w:noProof/>
            <w:webHidden/>
          </w:rPr>
          <w:t>______________________________________________________________________________</w:t>
        </w:r>
        <w:r w:rsidR="005E3DD1">
          <w:rPr>
            <w:noProof/>
            <w:webHidden/>
          </w:rPr>
          <w:fldChar w:fldCharType="begin"/>
        </w:r>
        <w:r w:rsidR="005E3DD1">
          <w:rPr>
            <w:noProof/>
            <w:webHidden/>
          </w:rPr>
          <w:instrText xml:space="preserve"> PAGEREF _Toc1471272 \h </w:instrText>
        </w:r>
        <w:r w:rsidR="005E3DD1">
          <w:rPr>
            <w:noProof/>
            <w:webHidden/>
          </w:rPr>
        </w:r>
        <w:r w:rsidR="005E3DD1">
          <w:rPr>
            <w:noProof/>
            <w:webHidden/>
          </w:rPr>
          <w:fldChar w:fldCharType="separate"/>
        </w:r>
        <w:r w:rsidR="005E3DD1">
          <w:rPr>
            <w:noProof/>
            <w:webHidden/>
          </w:rPr>
          <w:t>8</w:t>
        </w:r>
        <w:r w:rsidR="005E3DD1">
          <w:rPr>
            <w:noProof/>
            <w:webHidden/>
          </w:rPr>
          <w:fldChar w:fldCharType="end"/>
        </w:r>
      </w:hyperlink>
    </w:p>
    <w:p w14:paraId="49953034" w14:textId="569900DF" w:rsidR="005E3DD1" w:rsidRDefault="00B909D0" w:rsidP="005E3CF5">
      <w:pPr>
        <w:pStyle w:val="TDC3"/>
        <w:tabs>
          <w:tab w:val="left" w:pos="426"/>
        </w:tabs>
        <w:ind w:firstLine="142"/>
        <w:rPr>
          <w:rFonts w:eastAsiaTheme="minorEastAsia" w:cstheme="minorBidi"/>
          <w:noProof/>
          <w:sz w:val="22"/>
          <w:szCs w:val="22"/>
        </w:rPr>
      </w:pPr>
      <w:hyperlink w:anchor="_Toc1471274" w:history="1">
        <w:r w:rsidR="005E3DD1" w:rsidRPr="008730DE">
          <w:rPr>
            <w:rStyle w:val="Hipervnculo"/>
            <w:rFonts w:cstheme="minorHAnsi"/>
            <w:noProof/>
          </w:rPr>
          <w:t>Artículo 4.</w:t>
        </w:r>
        <w:r w:rsidR="005E3DD1">
          <w:rPr>
            <w:rFonts w:eastAsiaTheme="minorEastAsia" w:cstheme="minorBidi"/>
            <w:noProof/>
            <w:sz w:val="22"/>
            <w:szCs w:val="22"/>
          </w:rPr>
          <w:tab/>
        </w:r>
        <w:r w:rsidR="005E3DD1" w:rsidRPr="008730DE">
          <w:rPr>
            <w:rStyle w:val="Hipervnculo"/>
            <w:rFonts w:cstheme="minorHAnsi"/>
            <w:noProof/>
          </w:rPr>
          <w:t>Cobertura B – Daño directo al vehículo asegurado</w:t>
        </w:r>
        <w:r w:rsidR="00541FA4">
          <w:rPr>
            <w:rStyle w:val="Hipervnculo"/>
            <w:rFonts w:cstheme="minorHAnsi"/>
            <w:noProof/>
          </w:rPr>
          <w:t>_________________________________________</w:t>
        </w:r>
        <w:r w:rsidR="005E3DD1">
          <w:rPr>
            <w:noProof/>
            <w:webHidden/>
          </w:rPr>
          <w:tab/>
        </w:r>
      </w:hyperlink>
      <w:r w:rsidR="005E3DD1">
        <w:rPr>
          <w:noProof/>
        </w:rPr>
        <w:t>8</w:t>
      </w:r>
    </w:p>
    <w:p w14:paraId="7B672A15" w14:textId="7592DD2F" w:rsidR="005E3DD1" w:rsidRDefault="00B909D0" w:rsidP="005E3CF5">
      <w:pPr>
        <w:pStyle w:val="TDC3"/>
        <w:tabs>
          <w:tab w:val="left" w:pos="426"/>
        </w:tabs>
        <w:ind w:firstLine="142"/>
        <w:rPr>
          <w:rFonts w:eastAsiaTheme="minorEastAsia" w:cstheme="minorBidi"/>
          <w:noProof/>
          <w:sz w:val="22"/>
          <w:szCs w:val="22"/>
        </w:rPr>
      </w:pPr>
      <w:hyperlink w:anchor="_Toc1471275" w:history="1">
        <w:r w:rsidR="005E3DD1" w:rsidRPr="008730DE">
          <w:rPr>
            <w:rStyle w:val="Hipervnculo"/>
            <w:rFonts w:cstheme="minorHAnsi"/>
            <w:noProof/>
          </w:rPr>
          <w:t>4.1</w:t>
        </w:r>
        <w:r w:rsidR="005E3DD1">
          <w:rPr>
            <w:rFonts w:eastAsiaTheme="minorEastAsia" w:cstheme="minorBidi"/>
            <w:noProof/>
            <w:sz w:val="22"/>
            <w:szCs w:val="22"/>
          </w:rPr>
          <w:tab/>
        </w:r>
        <w:r w:rsidR="005E3DD1" w:rsidRPr="008730DE">
          <w:rPr>
            <w:rStyle w:val="Hipervnculo"/>
            <w:rFonts w:cstheme="minorHAnsi"/>
            <w:noProof/>
          </w:rPr>
          <w:t>Límite de responsabilidad</w:t>
        </w:r>
        <w:r w:rsidR="00541FA4">
          <w:rPr>
            <w:rStyle w:val="Hipervnculo"/>
            <w:rFonts w:cstheme="minorHAnsi"/>
            <w:noProof/>
          </w:rPr>
          <w:t>___________________________________________________________________</w:t>
        </w:r>
        <w:r w:rsidR="005E3DD1">
          <w:rPr>
            <w:noProof/>
            <w:webHidden/>
          </w:rPr>
          <w:tab/>
        </w:r>
        <w:r w:rsidR="005E3DD1">
          <w:rPr>
            <w:noProof/>
            <w:webHidden/>
          </w:rPr>
          <w:fldChar w:fldCharType="begin"/>
        </w:r>
        <w:r w:rsidR="005E3DD1">
          <w:rPr>
            <w:noProof/>
            <w:webHidden/>
          </w:rPr>
          <w:instrText xml:space="preserve"> PAGEREF _Toc1471275 \h </w:instrText>
        </w:r>
        <w:r w:rsidR="005E3DD1">
          <w:rPr>
            <w:noProof/>
            <w:webHidden/>
          </w:rPr>
        </w:r>
        <w:r w:rsidR="005E3DD1">
          <w:rPr>
            <w:noProof/>
            <w:webHidden/>
          </w:rPr>
          <w:fldChar w:fldCharType="separate"/>
        </w:r>
        <w:r w:rsidR="005E3DD1">
          <w:rPr>
            <w:noProof/>
            <w:webHidden/>
          </w:rPr>
          <w:t>9</w:t>
        </w:r>
        <w:r w:rsidR="005E3DD1">
          <w:rPr>
            <w:noProof/>
            <w:webHidden/>
          </w:rPr>
          <w:fldChar w:fldCharType="end"/>
        </w:r>
      </w:hyperlink>
    </w:p>
    <w:p w14:paraId="3FC656BF" w14:textId="3219374F" w:rsidR="005E3DD1" w:rsidRDefault="00B909D0" w:rsidP="005E3CF5">
      <w:pPr>
        <w:pStyle w:val="TDC3"/>
        <w:tabs>
          <w:tab w:val="left" w:pos="426"/>
        </w:tabs>
        <w:ind w:firstLine="142"/>
        <w:rPr>
          <w:rFonts w:eastAsiaTheme="minorEastAsia" w:cstheme="minorBidi"/>
          <w:noProof/>
          <w:sz w:val="22"/>
          <w:szCs w:val="22"/>
        </w:rPr>
      </w:pPr>
      <w:hyperlink w:anchor="_Toc1471276" w:history="1">
        <w:r w:rsidR="005E3DD1" w:rsidRPr="008730DE">
          <w:rPr>
            <w:rStyle w:val="Hipervnculo"/>
            <w:rFonts w:cstheme="minorHAnsi"/>
            <w:noProof/>
          </w:rPr>
          <w:t>4.2</w:t>
        </w:r>
        <w:r w:rsidR="005E3DD1">
          <w:rPr>
            <w:rFonts w:eastAsiaTheme="minorEastAsia" w:cstheme="minorBidi"/>
            <w:noProof/>
            <w:sz w:val="22"/>
            <w:szCs w:val="22"/>
          </w:rPr>
          <w:tab/>
        </w:r>
        <w:r w:rsidR="005E3DD1" w:rsidRPr="008730DE">
          <w:rPr>
            <w:rStyle w:val="Hipervnculo"/>
            <w:rFonts w:cstheme="minorHAnsi"/>
            <w:noProof/>
          </w:rPr>
          <w:t>Deducible</w:t>
        </w:r>
        <w:r w:rsidR="00541FA4">
          <w:rPr>
            <w:rStyle w:val="Hipervnculo"/>
            <w:rFonts w:cstheme="minorHAnsi"/>
            <w:noProof/>
          </w:rPr>
          <w:t>______________________________________________________________________________</w:t>
        </w:r>
        <w:r w:rsidR="005E3DD1">
          <w:rPr>
            <w:noProof/>
            <w:webHidden/>
          </w:rPr>
          <w:tab/>
        </w:r>
        <w:r w:rsidR="005E3DD1">
          <w:rPr>
            <w:noProof/>
            <w:webHidden/>
          </w:rPr>
          <w:fldChar w:fldCharType="begin"/>
        </w:r>
        <w:r w:rsidR="005E3DD1">
          <w:rPr>
            <w:noProof/>
            <w:webHidden/>
          </w:rPr>
          <w:instrText xml:space="preserve"> PAGEREF _Toc1471276 \h </w:instrText>
        </w:r>
        <w:r w:rsidR="005E3DD1">
          <w:rPr>
            <w:noProof/>
            <w:webHidden/>
          </w:rPr>
        </w:r>
        <w:r w:rsidR="005E3DD1">
          <w:rPr>
            <w:noProof/>
            <w:webHidden/>
          </w:rPr>
          <w:fldChar w:fldCharType="separate"/>
        </w:r>
        <w:r w:rsidR="005E3DD1">
          <w:rPr>
            <w:noProof/>
            <w:webHidden/>
          </w:rPr>
          <w:t>9</w:t>
        </w:r>
        <w:r w:rsidR="005E3DD1">
          <w:rPr>
            <w:noProof/>
            <w:webHidden/>
          </w:rPr>
          <w:fldChar w:fldCharType="end"/>
        </w:r>
      </w:hyperlink>
    </w:p>
    <w:p w14:paraId="36FAC59D" w14:textId="605A3E7C" w:rsidR="005E3DD1" w:rsidRDefault="00B909D0" w:rsidP="005E3CF5">
      <w:pPr>
        <w:pStyle w:val="TDC3"/>
        <w:tabs>
          <w:tab w:val="left" w:pos="426"/>
        </w:tabs>
        <w:ind w:firstLine="142"/>
        <w:rPr>
          <w:rFonts w:eastAsiaTheme="minorEastAsia" w:cstheme="minorBidi"/>
          <w:noProof/>
          <w:sz w:val="22"/>
          <w:szCs w:val="22"/>
        </w:rPr>
      </w:pPr>
      <w:hyperlink w:anchor="_Toc1471277" w:history="1">
        <w:r w:rsidR="005E3DD1" w:rsidRPr="008730DE">
          <w:rPr>
            <w:rStyle w:val="Hipervnculo"/>
            <w:rFonts w:cstheme="minorHAnsi"/>
            <w:noProof/>
          </w:rPr>
          <w:t>Artículo 5.</w:t>
        </w:r>
        <w:r w:rsidR="005E3DD1">
          <w:rPr>
            <w:rFonts w:eastAsiaTheme="minorEastAsia" w:cstheme="minorBidi"/>
            <w:noProof/>
            <w:sz w:val="22"/>
            <w:szCs w:val="22"/>
          </w:rPr>
          <w:tab/>
        </w:r>
        <w:r w:rsidR="005E3DD1" w:rsidRPr="008730DE">
          <w:rPr>
            <w:rStyle w:val="Hipervnculo"/>
            <w:rFonts w:cstheme="minorHAnsi"/>
            <w:noProof/>
          </w:rPr>
          <w:t>Cobertura C - Robo y/o Hurto Totales</w:t>
        </w:r>
        <w:r w:rsidR="00541FA4">
          <w:rPr>
            <w:rStyle w:val="Hipervnculo"/>
            <w:rFonts w:cstheme="minorHAnsi"/>
            <w:noProof/>
          </w:rPr>
          <w:t>__________________________________________________</w:t>
        </w:r>
        <w:r w:rsidR="005E3DD1">
          <w:rPr>
            <w:noProof/>
            <w:webHidden/>
          </w:rPr>
          <w:tab/>
        </w:r>
      </w:hyperlink>
      <w:r w:rsidR="005E3DD1">
        <w:rPr>
          <w:noProof/>
        </w:rPr>
        <w:t>9</w:t>
      </w:r>
    </w:p>
    <w:p w14:paraId="4D7BE4E9" w14:textId="49430FEE" w:rsidR="005E3DD1" w:rsidRDefault="00B909D0" w:rsidP="005E3CF5">
      <w:pPr>
        <w:pStyle w:val="TDC3"/>
        <w:tabs>
          <w:tab w:val="left" w:pos="426"/>
        </w:tabs>
        <w:ind w:firstLine="142"/>
        <w:rPr>
          <w:rFonts w:eastAsiaTheme="minorEastAsia" w:cstheme="minorBidi"/>
          <w:noProof/>
          <w:sz w:val="22"/>
          <w:szCs w:val="22"/>
        </w:rPr>
      </w:pPr>
      <w:hyperlink w:anchor="_Toc1471278" w:history="1">
        <w:r w:rsidR="005E3DD1" w:rsidRPr="008730DE">
          <w:rPr>
            <w:rStyle w:val="Hipervnculo"/>
            <w:rFonts w:cstheme="minorHAnsi"/>
            <w:noProof/>
          </w:rPr>
          <w:t>5.1</w:t>
        </w:r>
        <w:r w:rsidR="005E3DD1">
          <w:rPr>
            <w:rFonts w:eastAsiaTheme="minorEastAsia" w:cstheme="minorBidi"/>
            <w:noProof/>
            <w:sz w:val="22"/>
            <w:szCs w:val="22"/>
          </w:rPr>
          <w:tab/>
        </w:r>
        <w:r w:rsidR="005E3DD1" w:rsidRPr="008730DE">
          <w:rPr>
            <w:rStyle w:val="Hipervnculo"/>
            <w:rFonts w:cstheme="minorHAnsi"/>
            <w:noProof/>
          </w:rPr>
          <w:t>Límite de responsabilidad</w:t>
        </w:r>
        <w:r w:rsidR="005E3DD1">
          <w:rPr>
            <w:noProof/>
            <w:webHidden/>
          </w:rPr>
          <w:tab/>
        </w:r>
      </w:hyperlink>
      <w:r w:rsidR="00541FA4">
        <w:rPr>
          <w:noProof/>
        </w:rPr>
        <w:t>_______________________________________________________________________</w:t>
      </w:r>
      <w:r w:rsidR="005E3DD1">
        <w:rPr>
          <w:noProof/>
        </w:rPr>
        <w:t>9</w:t>
      </w:r>
    </w:p>
    <w:p w14:paraId="2509A66C" w14:textId="3333A151" w:rsidR="005E3DD1" w:rsidRDefault="00B909D0" w:rsidP="005E3CF5">
      <w:pPr>
        <w:pStyle w:val="TDC3"/>
        <w:tabs>
          <w:tab w:val="left" w:pos="426"/>
        </w:tabs>
        <w:ind w:firstLine="142"/>
        <w:rPr>
          <w:rFonts w:eastAsiaTheme="minorEastAsia" w:cstheme="minorBidi"/>
          <w:noProof/>
          <w:sz w:val="22"/>
          <w:szCs w:val="22"/>
        </w:rPr>
      </w:pPr>
      <w:hyperlink w:anchor="_Toc1471279" w:history="1">
        <w:r w:rsidR="005E3DD1" w:rsidRPr="008730DE">
          <w:rPr>
            <w:rStyle w:val="Hipervnculo"/>
            <w:rFonts w:cstheme="minorHAnsi"/>
            <w:noProof/>
          </w:rPr>
          <w:t>5.2</w:t>
        </w:r>
        <w:r w:rsidR="005E3DD1">
          <w:rPr>
            <w:rFonts w:eastAsiaTheme="minorEastAsia" w:cstheme="minorBidi"/>
            <w:noProof/>
            <w:sz w:val="22"/>
            <w:szCs w:val="22"/>
          </w:rPr>
          <w:tab/>
        </w:r>
        <w:r w:rsidR="005E3DD1" w:rsidRPr="008730DE">
          <w:rPr>
            <w:rStyle w:val="Hipervnculo"/>
            <w:rFonts w:cstheme="minorHAnsi"/>
            <w:noProof/>
          </w:rPr>
          <w:t>Deducible</w:t>
        </w:r>
        <w:r w:rsidR="00541FA4">
          <w:rPr>
            <w:rStyle w:val="Hipervnculo"/>
            <w:rFonts w:cstheme="minorHAnsi"/>
            <w:noProof/>
          </w:rPr>
          <w:t>______________________________________________________________________________</w:t>
        </w:r>
        <w:r w:rsidR="005E3DD1">
          <w:rPr>
            <w:noProof/>
            <w:webHidden/>
          </w:rPr>
          <w:tab/>
        </w:r>
      </w:hyperlink>
      <w:r w:rsidR="005E3DD1">
        <w:rPr>
          <w:noProof/>
        </w:rPr>
        <w:t>9</w:t>
      </w:r>
    </w:p>
    <w:p w14:paraId="7E4246A9" w14:textId="44F784E4" w:rsidR="005E3DD1" w:rsidRDefault="00B909D0" w:rsidP="005E3CF5">
      <w:pPr>
        <w:pStyle w:val="TDC3"/>
        <w:tabs>
          <w:tab w:val="left" w:pos="426"/>
        </w:tabs>
        <w:ind w:firstLine="142"/>
        <w:rPr>
          <w:rFonts w:eastAsiaTheme="minorEastAsia"/>
          <w:noProof/>
          <w:sz w:val="22"/>
          <w:szCs w:val="22"/>
        </w:rPr>
      </w:pPr>
      <w:hyperlink w:anchor="_Toc1471280" w:history="1">
        <w:r w:rsidR="005E3DD1" w:rsidRPr="008730DE">
          <w:rPr>
            <w:rStyle w:val="Hipervnculo"/>
            <w:rFonts w:cstheme="minorHAnsi"/>
            <w:noProof/>
          </w:rPr>
          <w:t>Artículo 6.</w:t>
        </w:r>
        <w:r w:rsidR="005E3DD1">
          <w:rPr>
            <w:rFonts w:eastAsiaTheme="minorEastAsia"/>
            <w:noProof/>
            <w:sz w:val="22"/>
            <w:szCs w:val="22"/>
          </w:rPr>
          <w:tab/>
        </w:r>
        <w:r w:rsidR="005E3DD1" w:rsidRPr="00731222">
          <w:rPr>
            <w:rFonts w:eastAsiaTheme="minorEastAsia"/>
            <w:noProof/>
          </w:rPr>
          <w:t>Cobertura D: Asistencia en Carretera</w:t>
        </w:r>
        <w:r w:rsidR="00541FA4">
          <w:rPr>
            <w:rFonts w:eastAsiaTheme="minorEastAsia"/>
            <w:noProof/>
          </w:rPr>
          <w:t>__________________________________________________</w:t>
        </w:r>
        <w:r w:rsidR="005E3DD1">
          <w:rPr>
            <w:noProof/>
            <w:webHidden/>
          </w:rPr>
          <w:tab/>
        </w:r>
      </w:hyperlink>
      <w:r w:rsidR="005E3DD1">
        <w:rPr>
          <w:noProof/>
        </w:rPr>
        <w:t>9</w:t>
      </w:r>
    </w:p>
    <w:p w14:paraId="4F9DC1E5" w14:textId="6AE92D17" w:rsidR="005E3DD1" w:rsidRDefault="00B909D0" w:rsidP="005E3CF5">
      <w:pPr>
        <w:pStyle w:val="TDC3"/>
        <w:tabs>
          <w:tab w:val="left" w:pos="426"/>
        </w:tabs>
        <w:ind w:firstLine="142"/>
        <w:rPr>
          <w:noProof/>
        </w:rPr>
      </w:pPr>
      <w:hyperlink w:anchor="_Toc1471281" w:history="1">
        <w:r w:rsidR="005E3DD1" w:rsidRPr="008730DE">
          <w:rPr>
            <w:rStyle w:val="Hipervnculo"/>
            <w:rFonts w:cstheme="minorHAnsi"/>
            <w:noProof/>
          </w:rPr>
          <w:t>Artículo 7.</w:t>
        </w:r>
        <w:r w:rsidR="005E3DD1">
          <w:rPr>
            <w:rFonts w:eastAsiaTheme="minorEastAsia" w:cstheme="minorBidi"/>
            <w:noProof/>
            <w:sz w:val="22"/>
            <w:szCs w:val="22"/>
          </w:rPr>
          <w:tab/>
        </w:r>
        <w:r w:rsidR="005E3DD1" w:rsidRPr="00B74C7C">
          <w:rPr>
            <w:rFonts w:eastAsiaTheme="minorEastAsia" w:cstheme="minorBidi"/>
            <w:noProof/>
            <w:sz w:val="22"/>
            <w:szCs w:val="22"/>
          </w:rPr>
          <w:t>Exclusiones</w:t>
        </w:r>
        <w:r w:rsidR="005E3DD1">
          <w:rPr>
            <w:rFonts w:eastAsiaTheme="minorEastAsia" w:cstheme="minorBidi"/>
            <w:noProof/>
            <w:sz w:val="22"/>
            <w:szCs w:val="22"/>
          </w:rPr>
          <w:t xml:space="preserve"> </w:t>
        </w:r>
        <w:r w:rsidR="005E3DD1">
          <w:rPr>
            <w:noProof/>
            <w:webHidden/>
          </w:rPr>
          <w:tab/>
        </w:r>
        <w:r w:rsidR="00541FA4">
          <w:rPr>
            <w:noProof/>
            <w:webHidden/>
          </w:rPr>
          <w:t>______________________________________________________________________</w:t>
        </w:r>
        <w:r w:rsidR="005E3DD1">
          <w:rPr>
            <w:noProof/>
            <w:webHidden/>
          </w:rPr>
          <w:fldChar w:fldCharType="begin"/>
        </w:r>
        <w:r w:rsidR="005E3DD1">
          <w:rPr>
            <w:noProof/>
            <w:webHidden/>
          </w:rPr>
          <w:instrText xml:space="preserve"> PAGEREF _Toc1471281 \h </w:instrText>
        </w:r>
        <w:r w:rsidR="005E3DD1">
          <w:rPr>
            <w:noProof/>
            <w:webHidden/>
          </w:rPr>
        </w:r>
        <w:r w:rsidR="005E3DD1">
          <w:rPr>
            <w:noProof/>
            <w:webHidden/>
          </w:rPr>
          <w:fldChar w:fldCharType="separate"/>
        </w:r>
        <w:r w:rsidR="005E3DD1">
          <w:rPr>
            <w:noProof/>
            <w:webHidden/>
          </w:rPr>
          <w:t>10</w:t>
        </w:r>
        <w:r w:rsidR="005E3DD1">
          <w:rPr>
            <w:noProof/>
            <w:webHidden/>
          </w:rPr>
          <w:fldChar w:fldCharType="end"/>
        </w:r>
      </w:hyperlink>
    </w:p>
    <w:p w14:paraId="0E73CA70" w14:textId="77777777" w:rsidR="009271D4" w:rsidRPr="009271D4" w:rsidRDefault="009271D4" w:rsidP="009271D4"/>
    <w:p w14:paraId="72245BCF" w14:textId="74C778FB" w:rsidR="005E3DD1" w:rsidRDefault="005E3DD1" w:rsidP="005E3DD1">
      <w:pPr>
        <w:ind w:left="426"/>
        <w:rPr>
          <w:rFonts w:eastAsiaTheme="minorEastAsia"/>
          <w:sz w:val="16"/>
          <w:szCs w:val="16"/>
        </w:rPr>
      </w:pPr>
      <w:r>
        <w:rPr>
          <w:rFonts w:eastAsiaTheme="minorEastAsia"/>
        </w:rPr>
        <w:t xml:space="preserve">         </w:t>
      </w:r>
      <w:r w:rsidRPr="00B74C7C">
        <w:rPr>
          <w:rFonts w:eastAsiaTheme="minorEastAsia"/>
          <w:sz w:val="16"/>
          <w:szCs w:val="16"/>
        </w:rPr>
        <w:t xml:space="preserve">SECCION II. LIMITES O RESTRICCIONES A LAS </w:t>
      </w:r>
      <w:r>
        <w:rPr>
          <w:rFonts w:eastAsiaTheme="minorEastAsia"/>
          <w:sz w:val="16"/>
          <w:szCs w:val="16"/>
        </w:rPr>
        <w:t>C</w:t>
      </w:r>
      <w:r w:rsidRPr="00B74C7C">
        <w:rPr>
          <w:rFonts w:eastAsiaTheme="minorEastAsia"/>
          <w:sz w:val="16"/>
          <w:szCs w:val="16"/>
        </w:rPr>
        <w:t>OBERTURAS</w:t>
      </w:r>
      <w:r>
        <w:rPr>
          <w:rFonts w:eastAsiaTheme="minorEastAsia"/>
          <w:sz w:val="16"/>
          <w:szCs w:val="16"/>
        </w:rPr>
        <w:t>___________________________________</w:t>
      </w:r>
      <w:r w:rsidR="00541FA4">
        <w:rPr>
          <w:rFonts w:eastAsiaTheme="minorEastAsia"/>
          <w:sz w:val="16"/>
          <w:szCs w:val="16"/>
        </w:rPr>
        <w:t>_______________</w:t>
      </w:r>
      <w:r>
        <w:rPr>
          <w:rFonts w:eastAsiaTheme="minorEastAsia"/>
          <w:sz w:val="16"/>
          <w:szCs w:val="16"/>
        </w:rPr>
        <w:t xml:space="preserve">______________12 </w:t>
      </w:r>
    </w:p>
    <w:p w14:paraId="77E30A6F" w14:textId="5044C350" w:rsidR="005E3DD1" w:rsidRPr="00F76B3D" w:rsidRDefault="005E3DD1" w:rsidP="009271D4">
      <w:pPr>
        <w:rPr>
          <w:rFonts w:eastAsiaTheme="minorEastAsia" w:cstheme="minorBidi"/>
          <w:i/>
          <w:iCs/>
          <w:noProof/>
          <w:sz w:val="20"/>
          <w:szCs w:val="20"/>
        </w:rPr>
      </w:pPr>
      <w:r>
        <w:rPr>
          <w:rFonts w:eastAsiaTheme="minorEastAsia"/>
          <w:sz w:val="16"/>
          <w:szCs w:val="16"/>
        </w:rPr>
        <w:t xml:space="preserve"> </w:t>
      </w:r>
      <w:hyperlink w:anchor="_Toc1471283" w:history="1">
        <w:r w:rsidRPr="00F76B3D">
          <w:rPr>
            <w:rStyle w:val="Hipervnculo"/>
            <w:rFonts w:cstheme="minorHAnsi"/>
            <w:i/>
            <w:iCs/>
            <w:noProof/>
            <w:sz w:val="20"/>
            <w:szCs w:val="20"/>
          </w:rPr>
          <w:t>Artículo 8.</w:t>
        </w:r>
        <w:r w:rsidRPr="00F76B3D">
          <w:rPr>
            <w:rFonts w:eastAsiaTheme="minorEastAsia" w:cstheme="minorBidi"/>
            <w:i/>
            <w:iCs/>
            <w:noProof/>
            <w:sz w:val="20"/>
            <w:szCs w:val="20"/>
          </w:rPr>
          <w:tab/>
        </w:r>
        <w:r w:rsidRPr="00F76B3D">
          <w:rPr>
            <w:rStyle w:val="Hipervnculo"/>
            <w:rFonts w:cstheme="minorHAnsi"/>
            <w:i/>
            <w:iCs/>
            <w:noProof/>
            <w:sz w:val="20"/>
            <w:szCs w:val="20"/>
          </w:rPr>
          <w:t>Condiciones para el aseguramiento</w:t>
        </w:r>
        <w:r>
          <w:rPr>
            <w:rStyle w:val="Hipervnculo"/>
            <w:rFonts w:cstheme="minorHAnsi"/>
            <w:i/>
            <w:iCs/>
            <w:noProof/>
            <w:sz w:val="20"/>
            <w:szCs w:val="20"/>
          </w:rPr>
          <w:t>______________________________</w:t>
        </w:r>
        <w:r w:rsidR="00541FA4">
          <w:rPr>
            <w:rStyle w:val="Hipervnculo"/>
            <w:rFonts w:cstheme="minorHAnsi"/>
            <w:i/>
            <w:iCs/>
            <w:noProof/>
            <w:sz w:val="20"/>
            <w:szCs w:val="20"/>
          </w:rPr>
          <w:t>____________</w:t>
        </w:r>
        <w:r>
          <w:rPr>
            <w:rStyle w:val="Hipervnculo"/>
            <w:rFonts w:cstheme="minorHAnsi"/>
            <w:i/>
            <w:iCs/>
            <w:noProof/>
            <w:sz w:val="20"/>
            <w:szCs w:val="20"/>
          </w:rPr>
          <w:t>_____________12</w:t>
        </w:r>
      </w:hyperlink>
    </w:p>
    <w:p w14:paraId="5C143670" w14:textId="79D23DE8" w:rsidR="005E3DD1" w:rsidRDefault="00B909D0" w:rsidP="00541FA4">
      <w:pPr>
        <w:pStyle w:val="TDC3"/>
        <w:rPr>
          <w:rFonts w:eastAsiaTheme="minorEastAsia" w:cstheme="minorBidi"/>
          <w:noProof/>
          <w:sz w:val="22"/>
          <w:szCs w:val="22"/>
        </w:rPr>
      </w:pPr>
      <w:hyperlink w:anchor="_Toc1471284" w:history="1">
        <w:r w:rsidR="005E3DD1" w:rsidRPr="008730DE">
          <w:rPr>
            <w:rStyle w:val="Hipervnculo"/>
            <w:rFonts w:cstheme="minorHAnsi"/>
            <w:noProof/>
          </w:rPr>
          <w:t xml:space="preserve">Artículo </w:t>
        </w:r>
        <w:r w:rsidR="005E3DD1">
          <w:rPr>
            <w:rStyle w:val="Hipervnculo"/>
            <w:rFonts w:cstheme="minorHAnsi"/>
            <w:noProof/>
          </w:rPr>
          <w:t>9</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Periodo de cobertura</w:t>
        </w:r>
        <w:r w:rsidR="00541FA4">
          <w:rPr>
            <w:rStyle w:val="Hipervnculo"/>
            <w:rFonts w:cstheme="minorHAnsi"/>
            <w:noProof/>
          </w:rPr>
          <w:t>__________________________________________________________________</w:t>
        </w:r>
        <w:r w:rsidR="005E3DD1">
          <w:rPr>
            <w:noProof/>
            <w:webHidden/>
          </w:rPr>
          <w:fldChar w:fldCharType="begin"/>
        </w:r>
        <w:r w:rsidR="005E3DD1">
          <w:rPr>
            <w:noProof/>
            <w:webHidden/>
          </w:rPr>
          <w:instrText xml:space="preserve"> PAGEREF _Toc1471284 \h </w:instrText>
        </w:r>
        <w:r w:rsidR="005E3DD1">
          <w:rPr>
            <w:noProof/>
            <w:webHidden/>
          </w:rPr>
        </w:r>
        <w:r w:rsidR="005E3DD1">
          <w:rPr>
            <w:noProof/>
            <w:webHidden/>
          </w:rPr>
          <w:fldChar w:fldCharType="separate"/>
        </w:r>
        <w:r w:rsidR="005E3DD1">
          <w:rPr>
            <w:noProof/>
            <w:webHidden/>
          </w:rPr>
          <w:t>1</w:t>
        </w:r>
        <w:r w:rsidR="005E3DD1">
          <w:rPr>
            <w:noProof/>
            <w:webHidden/>
          </w:rPr>
          <w:fldChar w:fldCharType="end"/>
        </w:r>
      </w:hyperlink>
      <w:r w:rsidR="005E3DD1">
        <w:rPr>
          <w:noProof/>
        </w:rPr>
        <w:t>2</w:t>
      </w:r>
    </w:p>
    <w:p w14:paraId="0E79591B" w14:textId="3DBD0137" w:rsidR="005E3DD1" w:rsidRDefault="00B909D0" w:rsidP="00541FA4">
      <w:pPr>
        <w:pStyle w:val="TDC3"/>
        <w:rPr>
          <w:rFonts w:eastAsiaTheme="minorEastAsia" w:cstheme="minorBidi"/>
          <w:noProof/>
          <w:sz w:val="22"/>
          <w:szCs w:val="22"/>
        </w:rPr>
      </w:pPr>
      <w:hyperlink w:anchor="_Toc1471285" w:history="1">
        <w:r w:rsidR="005E3DD1" w:rsidRPr="008730DE">
          <w:rPr>
            <w:rStyle w:val="Hipervnculo"/>
            <w:rFonts w:cstheme="minorHAnsi"/>
            <w:noProof/>
          </w:rPr>
          <w:t>Artículo 1</w:t>
        </w:r>
        <w:r w:rsidR="005E3DD1">
          <w:rPr>
            <w:rStyle w:val="Hipervnculo"/>
            <w:rFonts w:cstheme="minorHAnsi"/>
            <w:noProof/>
          </w:rPr>
          <w:t>0</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Personas aseguradas</w:t>
        </w:r>
        <w:r w:rsidR="00541FA4">
          <w:rPr>
            <w:rStyle w:val="Hipervnculo"/>
            <w:rFonts w:cstheme="minorHAnsi"/>
            <w:noProof/>
          </w:rPr>
          <w:t>__________________________________________________________________</w:t>
        </w:r>
        <w:r w:rsidR="005E3DD1">
          <w:rPr>
            <w:noProof/>
            <w:webHidden/>
          </w:rPr>
          <w:fldChar w:fldCharType="begin"/>
        </w:r>
        <w:r w:rsidR="005E3DD1">
          <w:rPr>
            <w:noProof/>
            <w:webHidden/>
          </w:rPr>
          <w:instrText xml:space="preserve"> PAGEREF _Toc1471285 \h </w:instrText>
        </w:r>
        <w:r w:rsidR="005E3DD1">
          <w:rPr>
            <w:noProof/>
            <w:webHidden/>
          </w:rPr>
        </w:r>
        <w:r w:rsidR="005E3DD1">
          <w:rPr>
            <w:noProof/>
            <w:webHidden/>
          </w:rPr>
          <w:fldChar w:fldCharType="separate"/>
        </w:r>
        <w:r w:rsidR="005E3DD1">
          <w:rPr>
            <w:noProof/>
            <w:webHidden/>
          </w:rPr>
          <w:t>12</w:t>
        </w:r>
        <w:r w:rsidR="005E3DD1">
          <w:rPr>
            <w:noProof/>
            <w:webHidden/>
          </w:rPr>
          <w:fldChar w:fldCharType="end"/>
        </w:r>
      </w:hyperlink>
    </w:p>
    <w:p w14:paraId="605C224B" w14:textId="1E755688" w:rsidR="005E3DD1" w:rsidRDefault="00B909D0" w:rsidP="00541FA4">
      <w:pPr>
        <w:pStyle w:val="TDC3"/>
        <w:rPr>
          <w:noProof/>
        </w:rPr>
      </w:pPr>
      <w:hyperlink w:anchor="_Toc1471286" w:history="1">
        <w:r w:rsidR="005E3DD1" w:rsidRPr="008730DE">
          <w:rPr>
            <w:rStyle w:val="Hipervnculo"/>
            <w:rFonts w:cstheme="minorHAnsi"/>
            <w:noProof/>
          </w:rPr>
          <w:t>Artículo 1</w:t>
        </w:r>
        <w:r w:rsidR="005E3DD1">
          <w:rPr>
            <w:rStyle w:val="Hipervnculo"/>
            <w:rFonts w:cstheme="minorHAnsi"/>
            <w:noProof/>
          </w:rPr>
          <w:t>1</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Suma asegurada</w:t>
        </w:r>
        <w:r w:rsidR="005E3DD1">
          <w:rPr>
            <w:noProof/>
            <w:webHidden/>
          </w:rPr>
          <w:tab/>
        </w:r>
        <w:r w:rsidR="00541FA4">
          <w:rPr>
            <w:noProof/>
            <w:webHidden/>
          </w:rPr>
          <w:t>_____________________________________________________________________</w:t>
        </w:r>
        <w:r w:rsidR="005E3DD1">
          <w:rPr>
            <w:noProof/>
            <w:webHidden/>
          </w:rPr>
          <w:fldChar w:fldCharType="begin"/>
        </w:r>
        <w:r w:rsidR="005E3DD1">
          <w:rPr>
            <w:noProof/>
            <w:webHidden/>
          </w:rPr>
          <w:instrText xml:space="preserve"> PAGEREF _Toc1471286 \h </w:instrText>
        </w:r>
        <w:r w:rsidR="005E3DD1">
          <w:rPr>
            <w:noProof/>
            <w:webHidden/>
          </w:rPr>
        </w:r>
        <w:r w:rsidR="005E3DD1">
          <w:rPr>
            <w:noProof/>
            <w:webHidden/>
          </w:rPr>
          <w:fldChar w:fldCharType="separate"/>
        </w:r>
        <w:r w:rsidR="005E3DD1">
          <w:rPr>
            <w:noProof/>
            <w:webHidden/>
          </w:rPr>
          <w:t>13</w:t>
        </w:r>
        <w:r w:rsidR="005E3DD1">
          <w:rPr>
            <w:noProof/>
            <w:webHidden/>
          </w:rPr>
          <w:fldChar w:fldCharType="end"/>
        </w:r>
      </w:hyperlink>
    </w:p>
    <w:p w14:paraId="499C8E02" w14:textId="472951B9" w:rsidR="005E3DD1" w:rsidRPr="00F76B3D" w:rsidRDefault="005E3DD1" w:rsidP="005E3DD1">
      <w:pPr>
        <w:rPr>
          <w:rFonts w:eastAsiaTheme="minorEastAsia"/>
          <w:i/>
          <w:iCs/>
          <w:sz w:val="20"/>
          <w:szCs w:val="20"/>
        </w:rPr>
      </w:pPr>
      <w:r>
        <w:rPr>
          <w:rFonts w:eastAsiaTheme="minorEastAsia"/>
        </w:rPr>
        <w:t xml:space="preserve">         </w:t>
      </w:r>
      <w:r w:rsidRPr="00F76B3D">
        <w:rPr>
          <w:rFonts w:eastAsiaTheme="minorEastAsia"/>
          <w:i/>
          <w:iCs/>
          <w:sz w:val="20"/>
          <w:szCs w:val="20"/>
        </w:rPr>
        <w:t xml:space="preserve">Artículo 12. Deducible e Infraseguro </w:t>
      </w:r>
      <w:r>
        <w:rPr>
          <w:rFonts w:eastAsiaTheme="minorEastAsia"/>
          <w:i/>
          <w:iCs/>
          <w:sz w:val="20"/>
          <w:szCs w:val="20"/>
        </w:rPr>
        <w:t>____________________________________________________</w:t>
      </w:r>
      <w:r w:rsidR="00541FA4">
        <w:rPr>
          <w:rFonts w:eastAsiaTheme="minorEastAsia"/>
          <w:i/>
          <w:iCs/>
          <w:sz w:val="20"/>
          <w:szCs w:val="20"/>
        </w:rPr>
        <w:t>___________</w:t>
      </w:r>
      <w:r>
        <w:rPr>
          <w:rFonts w:eastAsiaTheme="minorEastAsia"/>
          <w:i/>
          <w:iCs/>
          <w:sz w:val="20"/>
          <w:szCs w:val="20"/>
        </w:rPr>
        <w:t xml:space="preserve"> 12</w:t>
      </w:r>
    </w:p>
    <w:p w14:paraId="1600B8BF" w14:textId="31418014" w:rsidR="005E3DD1" w:rsidRDefault="00B909D0" w:rsidP="00541FA4">
      <w:pPr>
        <w:pStyle w:val="TDC3"/>
        <w:rPr>
          <w:rFonts w:eastAsiaTheme="minorEastAsia" w:cstheme="minorBidi"/>
          <w:noProof/>
          <w:sz w:val="22"/>
          <w:szCs w:val="22"/>
        </w:rPr>
      </w:pPr>
      <w:hyperlink w:anchor="_Toc1471287" w:history="1">
        <w:r w:rsidR="005E3DD1" w:rsidRPr="008730DE">
          <w:rPr>
            <w:rStyle w:val="Hipervnculo"/>
            <w:rFonts w:cstheme="minorHAnsi"/>
            <w:noProof/>
          </w:rPr>
          <w:t>Artículo 13.</w:t>
        </w:r>
        <w:r w:rsidR="005E3DD1">
          <w:rPr>
            <w:rFonts w:eastAsiaTheme="minorEastAsia" w:cstheme="minorBidi"/>
            <w:noProof/>
            <w:sz w:val="22"/>
            <w:szCs w:val="22"/>
          </w:rPr>
          <w:tab/>
        </w:r>
        <w:r w:rsidR="005E3DD1" w:rsidRPr="008730DE">
          <w:rPr>
            <w:rStyle w:val="Hipervnculo"/>
            <w:rFonts w:cstheme="minorHAnsi"/>
            <w:noProof/>
          </w:rPr>
          <w:t>Delimitación geográfica</w:t>
        </w:r>
        <w:r w:rsidR="00541FA4">
          <w:rPr>
            <w:rStyle w:val="Hipervnculo"/>
            <w:rFonts w:cstheme="minorHAnsi"/>
            <w:noProof/>
          </w:rPr>
          <w:t>________________________________________________________________</w:t>
        </w:r>
        <w:r w:rsidR="005E3DD1">
          <w:rPr>
            <w:noProof/>
            <w:webHidden/>
          </w:rPr>
          <w:fldChar w:fldCharType="begin"/>
        </w:r>
        <w:r w:rsidR="005E3DD1">
          <w:rPr>
            <w:noProof/>
            <w:webHidden/>
          </w:rPr>
          <w:instrText xml:space="preserve"> PAGEREF _Toc1471287 \h </w:instrText>
        </w:r>
        <w:r w:rsidR="005E3DD1">
          <w:rPr>
            <w:noProof/>
            <w:webHidden/>
          </w:rPr>
        </w:r>
        <w:r w:rsidR="005E3DD1">
          <w:rPr>
            <w:noProof/>
            <w:webHidden/>
          </w:rPr>
          <w:fldChar w:fldCharType="separate"/>
        </w:r>
        <w:r w:rsidR="005E3DD1">
          <w:rPr>
            <w:noProof/>
            <w:webHidden/>
          </w:rPr>
          <w:t>12</w:t>
        </w:r>
        <w:r w:rsidR="005E3DD1">
          <w:rPr>
            <w:noProof/>
            <w:webHidden/>
          </w:rPr>
          <w:fldChar w:fldCharType="end"/>
        </w:r>
      </w:hyperlink>
    </w:p>
    <w:p w14:paraId="34BC3EF2" w14:textId="77777777" w:rsidR="005E3DD1" w:rsidRDefault="00B909D0" w:rsidP="005E3DD1">
      <w:pPr>
        <w:pStyle w:val="TDC1"/>
        <w:rPr>
          <w:rFonts w:eastAsiaTheme="minorEastAsia" w:cstheme="minorBidi"/>
          <w:b w:val="0"/>
          <w:bCs w:val="0"/>
          <w:caps w:val="0"/>
          <w:noProof/>
          <w:sz w:val="22"/>
          <w:szCs w:val="22"/>
        </w:rPr>
      </w:pPr>
      <w:hyperlink w:anchor="_Toc1471288" w:history="1">
        <w:r w:rsidR="005E3DD1" w:rsidRPr="008730DE">
          <w:rPr>
            <w:rStyle w:val="Hipervnculo"/>
            <w:rFonts w:eastAsia="SimSun" w:cstheme="minorHAnsi"/>
            <w:noProof/>
            <w:kern w:val="32"/>
            <w:lang w:eastAsia="zh-CN"/>
          </w:rPr>
          <w:t>CAPÍTULO IV.</w:t>
        </w:r>
        <w:r w:rsidR="005E3DD1">
          <w:rPr>
            <w:rFonts w:eastAsiaTheme="minorEastAsia" w:cstheme="minorBidi"/>
            <w:b w:val="0"/>
            <w:bCs w:val="0"/>
            <w:caps w:val="0"/>
            <w:noProof/>
            <w:sz w:val="22"/>
            <w:szCs w:val="22"/>
          </w:rPr>
          <w:tab/>
        </w:r>
        <w:r w:rsidR="005E3DD1" w:rsidRPr="008730DE">
          <w:rPr>
            <w:rStyle w:val="Hipervnculo"/>
            <w:rFonts w:eastAsia="SimSun" w:cstheme="minorHAnsi"/>
            <w:noProof/>
            <w:kern w:val="32"/>
            <w:lang w:eastAsia="zh-CN"/>
          </w:rPr>
          <w:t>DESIGNACIÓN DE BENEFICIARIO ACREEDOR</w:t>
        </w:r>
        <w:r w:rsidR="005E3DD1">
          <w:rPr>
            <w:noProof/>
            <w:webHidden/>
          </w:rPr>
          <w:tab/>
        </w:r>
        <w:r w:rsidR="005E3DD1">
          <w:rPr>
            <w:noProof/>
            <w:webHidden/>
          </w:rPr>
          <w:fldChar w:fldCharType="begin"/>
        </w:r>
        <w:r w:rsidR="005E3DD1">
          <w:rPr>
            <w:noProof/>
            <w:webHidden/>
          </w:rPr>
          <w:instrText xml:space="preserve"> PAGEREF _Toc1471288 \h </w:instrText>
        </w:r>
        <w:r w:rsidR="005E3DD1">
          <w:rPr>
            <w:noProof/>
            <w:webHidden/>
          </w:rPr>
        </w:r>
        <w:r w:rsidR="005E3DD1">
          <w:rPr>
            <w:noProof/>
            <w:webHidden/>
          </w:rPr>
          <w:fldChar w:fldCharType="separate"/>
        </w:r>
        <w:r w:rsidR="005E3DD1">
          <w:rPr>
            <w:noProof/>
            <w:webHidden/>
          </w:rPr>
          <w:t>13</w:t>
        </w:r>
        <w:r w:rsidR="005E3DD1">
          <w:rPr>
            <w:noProof/>
            <w:webHidden/>
          </w:rPr>
          <w:fldChar w:fldCharType="end"/>
        </w:r>
      </w:hyperlink>
    </w:p>
    <w:p w14:paraId="34C78F4C" w14:textId="5C8CC557" w:rsidR="005E3DD1" w:rsidRDefault="00B909D0" w:rsidP="00541FA4">
      <w:pPr>
        <w:pStyle w:val="TDC3"/>
        <w:rPr>
          <w:rFonts w:eastAsiaTheme="minorEastAsia" w:cstheme="minorBidi"/>
          <w:noProof/>
          <w:sz w:val="22"/>
          <w:szCs w:val="22"/>
        </w:rPr>
      </w:pPr>
      <w:hyperlink w:anchor="_Toc1471289" w:history="1">
        <w:r w:rsidR="005E3DD1" w:rsidRPr="008730DE">
          <w:rPr>
            <w:rStyle w:val="Hipervnculo"/>
            <w:rFonts w:cstheme="minorHAnsi"/>
            <w:noProof/>
          </w:rPr>
          <w:t>Artículo 14.</w:t>
        </w:r>
        <w:r w:rsidR="005E3DD1">
          <w:rPr>
            <w:rFonts w:eastAsiaTheme="minorEastAsia" w:cstheme="minorBidi"/>
            <w:noProof/>
            <w:sz w:val="22"/>
            <w:szCs w:val="22"/>
          </w:rPr>
          <w:tab/>
        </w:r>
        <w:r w:rsidR="005E3DD1" w:rsidRPr="008730DE">
          <w:rPr>
            <w:rStyle w:val="Hipervnculo"/>
            <w:rFonts w:cstheme="minorHAnsi"/>
            <w:noProof/>
          </w:rPr>
          <w:t>Acreedor</w:t>
        </w:r>
        <w:r w:rsidR="008B46BE">
          <w:rPr>
            <w:rStyle w:val="Hipervnculo"/>
            <w:rFonts w:cstheme="minorHAnsi"/>
            <w:noProof/>
          </w:rPr>
          <w:t>____________________________________________________________________________</w:t>
        </w:r>
        <w:r w:rsidR="005E3DD1">
          <w:rPr>
            <w:noProof/>
            <w:webHidden/>
          </w:rPr>
          <w:fldChar w:fldCharType="begin"/>
        </w:r>
        <w:r w:rsidR="005E3DD1">
          <w:rPr>
            <w:noProof/>
            <w:webHidden/>
          </w:rPr>
          <w:instrText xml:space="preserve"> PAGEREF _Toc1471289 \h </w:instrText>
        </w:r>
        <w:r w:rsidR="005E3DD1">
          <w:rPr>
            <w:noProof/>
            <w:webHidden/>
          </w:rPr>
        </w:r>
        <w:r w:rsidR="005E3DD1">
          <w:rPr>
            <w:noProof/>
            <w:webHidden/>
          </w:rPr>
          <w:fldChar w:fldCharType="separate"/>
        </w:r>
        <w:r w:rsidR="005E3DD1">
          <w:rPr>
            <w:noProof/>
            <w:webHidden/>
          </w:rPr>
          <w:t>13</w:t>
        </w:r>
        <w:r w:rsidR="005E3DD1">
          <w:rPr>
            <w:noProof/>
            <w:webHidden/>
          </w:rPr>
          <w:fldChar w:fldCharType="end"/>
        </w:r>
      </w:hyperlink>
    </w:p>
    <w:p w14:paraId="66D13817" w14:textId="77777777" w:rsidR="005E3DD1" w:rsidRDefault="00B909D0" w:rsidP="005E3DD1">
      <w:pPr>
        <w:pStyle w:val="TDC1"/>
        <w:rPr>
          <w:rFonts w:eastAsiaTheme="minorEastAsia" w:cstheme="minorBidi"/>
          <w:b w:val="0"/>
          <w:bCs w:val="0"/>
          <w:caps w:val="0"/>
          <w:noProof/>
          <w:sz w:val="22"/>
          <w:szCs w:val="22"/>
        </w:rPr>
      </w:pPr>
      <w:hyperlink w:anchor="_Toc1471290" w:history="1">
        <w:r w:rsidR="005E3DD1" w:rsidRPr="008730DE">
          <w:rPr>
            <w:rStyle w:val="Hipervnculo"/>
            <w:rFonts w:eastAsia="SimSun" w:cstheme="minorHAnsi"/>
            <w:noProof/>
            <w:kern w:val="32"/>
            <w:lang w:eastAsia="zh-CN"/>
          </w:rPr>
          <w:t>CAPÍTULO V.</w:t>
        </w:r>
        <w:r w:rsidR="005E3DD1">
          <w:rPr>
            <w:rFonts w:eastAsiaTheme="minorEastAsia" w:cstheme="minorBidi"/>
            <w:b w:val="0"/>
            <w:bCs w:val="0"/>
            <w:caps w:val="0"/>
            <w:noProof/>
            <w:sz w:val="22"/>
            <w:szCs w:val="22"/>
          </w:rPr>
          <w:tab/>
        </w:r>
        <w:r w:rsidR="005E3DD1" w:rsidRPr="008730DE">
          <w:rPr>
            <w:rStyle w:val="Hipervnculo"/>
            <w:rFonts w:eastAsia="SimSun" w:cstheme="minorHAnsi"/>
            <w:noProof/>
            <w:kern w:val="32"/>
            <w:lang w:eastAsia="zh-CN"/>
          </w:rPr>
          <w:t>OBLIGACIONES DEL TOMADOR Y TERCEROS RELEVANTES</w:t>
        </w:r>
        <w:r w:rsidR="005E3DD1">
          <w:rPr>
            <w:noProof/>
            <w:webHidden/>
          </w:rPr>
          <w:tab/>
        </w:r>
        <w:r w:rsidR="005E3DD1">
          <w:rPr>
            <w:noProof/>
            <w:webHidden/>
          </w:rPr>
          <w:fldChar w:fldCharType="begin"/>
        </w:r>
        <w:r w:rsidR="005E3DD1">
          <w:rPr>
            <w:noProof/>
            <w:webHidden/>
          </w:rPr>
          <w:instrText xml:space="preserve"> PAGEREF _Toc1471290 \h </w:instrText>
        </w:r>
        <w:r w:rsidR="005E3DD1">
          <w:rPr>
            <w:noProof/>
            <w:webHidden/>
          </w:rPr>
        </w:r>
        <w:r w:rsidR="005E3DD1">
          <w:rPr>
            <w:noProof/>
            <w:webHidden/>
          </w:rPr>
          <w:fldChar w:fldCharType="separate"/>
        </w:r>
        <w:r w:rsidR="005E3DD1">
          <w:rPr>
            <w:noProof/>
            <w:webHidden/>
          </w:rPr>
          <w:t>13</w:t>
        </w:r>
        <w:r w:rsidR="005E3DD1">
          <w:rPr>
            <w:noProof/>
            <w:webHidden/>
          </w:rPr>
          <w:fldChar w:fldCharType="end"/>
        </w:r>
      </w:hyperlink>
    </w:p>
    <w:p w14:paraId="0361B043" w14:textId="7843E11E" w:rsidR="005E3DD1" w:rsidRDefault="00B909D0" w:rsidP="00541FA4">
      <w:pPr>
        <w:pStyle w:val="TDC3"/>
        <w:rPr>
          <w:rFonts w:eastAsiaTheme="minorEastAsia" w:cstheme="minorBidi"/>
          <w:noProof/>
          <w:sz w:val="22"/>
          <w:szCs w:val="22"/>
        </w:rPr>
      </w:pPr>
      <w:hyperlink w:anchor="_Toc1471291" w:history="1">
        <w:r w:rsidR="005E3DD1" w:rsidRPr="008730DE">
          <w:rPr>
            <w:rStyle w:val="Hipervnculo"/>
            <w:rFonts w:cstheme="minorHAnsi"/>
            <w:noProof/>
          </w:rPr>
          <w:t>Artículo 15.</w:t>
        </w:r>
        <w:r w:rsidR="005E3DD1">
          <w:rPr>
            <w:rFonts w:eastAsiaTheme="minorEastAsia" w:cstheme="minorBidi"/>
            <w:noProof/>
            <w:sz w:val="22"/>
            <w:szCs w:val="22"/>
          </w:rPr>
          <w:tab/>
        </w:r>
        <w:r w:rsidR="005E3DD1" w:rsidRPr="008730DE">
          <w:rPr>
            <w:rStyle w:val="Hipervnculo"/>
            <w:rFonts w:cstheme="minorHAnsi"/>
            <w:noProof/>
          </w:rPr>
          <w:t>Legitimación de capitales</w:t>
        </w:r>
        <w:r w:rsidR="00541FA4">
          <w:rPr>
            <w:rStyle w:val="Hipervnculo"/>
            <w:rFonts w:cstheme="minorHAnsi"/>
            <w:noProof/>
          </w:rPr>
          <w:t>_______________________________________________________________</w:t>
        </w:r>
        <w:r w:rsidR="005E3DD1">
          <w:rPr>
            <w:noProof/>
            <w:webHidden/>
          </w:rPr>
          <w:fldChar w:fldCharType="begin"/>
        </w:r>
        <w:r w:rsidR="005E3DD1">
          <w:rPr>
            <w:noProof/>
            <w:webHidden/>
          </w:rPr>
          <w:instrText xml:space="preserve"> PAGEREF _Toc1471291 \h </w:instrText>
        </w:r>
        <w:r w:rsidR="005E3DD1">
          <w:rPr>
            <w:noProof/>
            <w:webHidden/>
          </w:rPr>
        </w:r>
        <w:r w:rsidR="005E3DD1">
          <w:rPr>
            <w:noProof/>
            <w:webHidden/>
          </w:rPr>
          <w:fldChar w:fldCharType="separate"/>
        </w:r>
        <w:r w:rsidR="005E3DD1">
          <w:rPr>
            <w:noProof/>
            <w:webHidden/>
          </w:rPr>
          <w:t>13</w:t>
        </w:r>
        <w:r w:rsidR="005E3DD1">
          <w:rPr>
            <w:noProof/>
            <w:webHidden/>
          </w:rPr>
          <w:fldChar w:fldCharType="end"/>
        </w:r>
      </w:hyperlink>
    </w:p>
    <w:p w14:paraId="55B3AF03" w14:textId="78743B65" w:rsidR="005E3DD1" w:rsidRDefault="00B909D0" w:rsidP="00541FA4">
      <w:pPr>
        <w:pStyle w:val="TDC3"/>
        <w:rPr>
          <w:rFonts w:eastAsiaTheme="minorEastAsia" w:cstheme="minorBidi"/>
          <w:noProof/>
          <w:sz w:val="22"/>
          <w:szCs w:val="22"/>
        </w:rPr>
      </w:pPr>
      <w:hyperlink w:anchor="_Toc1471292" w:history="1">
        <w:r w:rsidR="005E3DD1" w:rsidRPr="008730DE">
          <w:rPr>
            <w:rStyle w:val="Hipervnculo"/>
            <w:rFonts w:cstheme="minorHAnsi"/>
            <w:noProof/>
          </w:rPr>
          <w:t>Artículo 16.</w:t>
        </w:r>
        <w:r w:rsidR="005E3DD1">
          <w:rPr>
            <w:rFonts w:eastAsiaTheme="minorEastAsia" w:cstheme="minorBidi"/>
            <w:noProof/>
            <w:sz w:val="22"/>
            <w:szCs w:val="22"/>
          </w:rPr>
          <w:tab/>
        </w:r>
        <w:r w:rsidR="005E3DD1" w:rsidRPr="008730DE">
          <w:rPr>
            <w:rStyle w:val="Hipervnculo"/>
            <w:rFonts w:cstheme="minorHAnsi"/>
            <w:noProof/>
          </w:rPr>
          <w:t>Actualización de datos</w:t>
        </w:r>
        <w:r w:rsidR="005E3DD1">
          <w:rPr>
            <w:noProof/>
            <w:webHidden/>
          </w:rPr>
          <w:tab/>
        </w:r>
        <w:r w:rsidR="00541FA4">
          <w:rPr>
            <w:noProof/>
            <w:webHidden/>
          </w:rPr>
          <w:t>_____________________________________________________________</w:t>
        </w:r>
        <w:r w:rsidR="005E3CF5">
          <w:rPr>
            <w:noProof/>
            <w:webHidden/>
          </w:rPr>
          <w:t xml:space="preserve"> </w:t>
        </w:r>
        <w:r w:rsidR="00541FA4">
          <w:rPr>
            <w:noProof/>
            <w:webHidden/>
          </w:rPr>
          <w:t>_</w:t>
        </w:r>
        <w:r w:rsidR="005E3DD1">
          <w:rPr>
            <w:noProof/>
            <w:webHidden/>
          </w:rPr>
          <w:fldChar w:fldCharType="begin"/>
        </w:r>
        <w:r w:rsidR="005E3DD1">
          <w:rPr>
            <w:noProof/>
            <w:webHidden/>
          </w:rPr>
          <w:instrText xml:space="preserve"> PAGEREF _Toc1471292 \h </w:instrText>
        </w:r>
        <w:r w:rsidR="005E3DD1">
          <w:rPr>
            <w:noProof/>
            <w:webHidden/>
          </w:rPr>
        </w:r>
        <w:r w:rsidR="005E3DD1">
          <w:rPr>
            <w:noProof/>
            <w:webHidden/>
          </w:rPr>
          <w:fldChar w:fldCharType="separate"/>
        </w:r>
        <w:r w:rsidR="005E3DD1">
          <w:rPr>
            <w:noProof/>
            <w:webHidden/>
          </w:rPr>
          <w:t>1</w:t>
        </w:r>
        <w:r w:rsidR="005E3DD1">
          <w:rPr>
            <w:noProof/>
            <w:webHidden/>
          </w:rPr>
          <w:fldChar w:fldCharType="end"/>
        </w:r>
      </w:hyperlink>
      <w:r w:rsidR="005E3DD1">
        <w:rPr>
          <w:noProof/>
        </w:rPr>
        <w:t>3</w:t>
      </w:r>
    </w:p>
    <w:p w14:paraId="694DFA87" w14:textId="622E16BA" w:rsidR="005E3DD1" w:rsidRDefault="00B909D0" w:rsidP="00541FA4">
      <w:pPr>
        <w:pStyle w:val="TDC3"/>
        <w:rPr>
          <w:rFonts w:eastAsiaTheme="minorEastAsia" w:cstheme="minorBidi"/>
          <w:noProof/>
          <w:sz w:val="22"/>
          <w:szCs w:val="22"/>
        </w:rPr>
      </w:pPr>
      <w:hyperlink w:anchor="_Toc1471293" w:history="1">
        <w:r w:rsidR="005E3DD1" w:rsidRPr="008730DE">
          <w:rPr>
            <w:rStyle w:val="Hipervnculo"/>
            <w:rFonts w:cstheme="minorHAnsi"/>
            <w:noProof/>
          </w:rPr>
          <w:t>Artículo 17.</w:t>
        </w:r>
        <w:r w:rsidR="005E3DD1">
          <w:rPr>
            <w:rFonts w:eastAsiaTheme="minorEastAsia" w:cstheme="minorBidi"/>
            <w:noProof/>
            <w:sz w:val="22"/>
            <w:szCs w:val="22"/>
          </w:rPr>
          <w:tab/>
        </w:r>
        <w:r w:rsidR="005E3DD1" w:rsidRPr="008730DE">
          <w:rPr>
            <w:rStyle w:val="Hipervnculo"/>
            <w:rFonts w:cstheme="minorHAnsi"/>
            <w:noProof/>
          </w:rPr>
          <w:t>Pluralidad de seguros</w:t>
        </w:r>
        <w:r w:rsidR="00541FA4">
          <w:rPr>
            <w:rStyle w:val="Hipervnculo"/>
            <w:rFonts w:cstheme="minorHAnsi"/>
            <w:noProof/>
          </w:rPr>
          <w:t>__________________________________________________________________</w:t>
        </w:r>
        <w:r w:rsidR="005E3DD1">
          <w:rPr>
            <w:noProof/>
            <w:webHidden/>
          </w:rPr>
          <w:fldChar w:fldCharType="begin"/>
        </w:r>
        <w:r w:rsidR="005E3DD1">
          <w:rPr>
            <w:noProof/>
            <w:webHidden/>
          </w:rPr>
          <w:instrText xml:space="preserve"> PAGEREF _Toc1471293 \h </w:instrText>
        </w:r>
        <w:r w:rsidR="005E3DD1">
          <w:rPr>
            <w:noProof/>
            <w:webHidden/>
          </w:rPr>
        </w:r>
        <w:r w:rsidR="005E3DD1">
          <w:rPr>
            <w:noProof/>
            <w:webHidden/>
          </w:rPr>
          <w:fldChar w:fldCharType="separate"/>
        </w:r>
        <w:r w:rsidR="005E3DD1">
          <w:rPr>
            <w:noProof/>
            <w:webHidden/>
          </w:rPr>
          <w:t>13</w:t>
        </w:r>
        <w:r w:rsidR="005E3DD1">
          <w:rPr>
            <w:noProof/>
            <w:webHidden/>
          </w:rPr>
          <w:fldChar w:fldCharType="end"/>
        </w:r>
      </w:hyperlink>
    </w:p>
    <w:p w14:paraId="6F90F138" w14:textId="73D23844" w:rsidR="005E3DD1" w:rsidRPr="008B46BE" w:rsidRDefault="00B909D0" w:rsidP="00541FA4">
      <w:pPr>
        <w:pStyle w:val="TDC3"/>
        <w:rPr>
          <w:rFonts w:eastAsiaTheme="minorEastAsia" w:cstheme="minorBidi"/>
          <w:noProof/>
        </w:rPr>
      </w:pPr>
      <w:hyperlink w:anchor="_Toc1471294" w:history="1">
        <w:r w:rsidR="005E3DD1" w:rsidRPr="005B7132">
          <w:rPr>
            <w:rStyle w:val="Hipervnculo"/>
            <w:rFonts w:cstheme="minorHAnsi"/>
            <w:noProof/>
          </w:rPr>
          <w:t>Artículo 18.</w:t>
        </w:r>
        <w:r w:rsidR="005E3DD1" w:rsidRPr="005B7132">
          <w:rPr>
            <w:rFonts w:eastAsiaTheme="minorEastAsia" w:cstheme="minorBidi"/>
            <w:noProof/>
          </w:rPr>
          <w:tab/>
          <w:t xml:space="preserve">Aviso de notificación </w:t>
        </w:r>
        <w:r w:rsidR="00541FA4">
          <w:rPr>
            <w:rFonts w:eastAsiaTheme="minorEastAsia" w:cstheme="minorBidi"/>
            <w:noProof/>
          </w:rPr>
          <w:t>______________________________________________________________</w:t>
        </w:r>
      </w:hyperlink>
      <w:r w:rsidR="00541FA4">
        <w:rPr>
          <w:noProof/>
        </w:rPr>
        <w:t>____</w:t>
      </w:r>
      <w:r w:rsidR="005E3DD1" w:rsidRPr="008B46BE">
        <w:t>14</w:t>
      </w:r>
    </w:p>
    <w:p w14:paraId="2682EBEE" w14:textId="77777777" w:rsidR="005E3DD1" w:rsidRPr="008B46BE" w:rsidRDefault="00B909D0" w:rsidP="005E3DD1">
      <w:pPr>
        <w:pStyle w:val="TDC1"/>
        <w:rPr>
          <w:rFonts w:eastAsiaTheme="minorEastAsia" w:cstheme="minorBidi"/>
          <w:b w:val="0"/>
          <w:bCs w:val="0"/>
          <w:i/>
          <w:iCs/>
          <w:caps w:val="0"/>
          <w:noProof/>
          <w:sz w:val="22"/>
          <w:szCs w:val="22"/>
        </w:rPr>
      </w:pPr>
      <w:hyperlink w:anchor="_Toc1471296" w:history="1">
        <w:r w:rsidR="005E3DD1" w:rsidRPr="008B46BE">
          <w:rPr>
            <w:rStyle w:val="Hipervnculo"/>
            <w:rFonts w:eastAsia="SimSun" w:cstheme="minorHAnsi"/>
            <w:i/>
            <w:iCs/>
            <w:noProof/>
            <w:kern w:val="32"/>
            <w:lang w:eastAsia="zh-CN"/>
          </w:rPr>
          <w:t>CAPÍTULO VI.</w:t>
        </w:r>
        <w:r w:rsidR="005E3DD1" w:rsidRPr="008B46BE">
          <w:rPr>
            <w:rFonts w:eastAsiaTheme="minorEastAsia" w:cstheme="minorBidi"/>
            <w:b w:val="0"/>
            <w:bCs w:val="0"/>
            <w:i/>
            <w:iCs/>
            <w:caps w:val="0"/>
            <w:noProof/>
            <w:sz w:val="22"/>
            <w:szCs w:val="22"/>
          </w:rPr>
          <w:tab/>
        </w:r>
        <w:r w:rsidR="005E3DD1" w:rsidRPr="008B46BE">
          <w:rPr>
            <w:rStyle w:val="Hipervnculo"/>
            <w:rFonts w:eastAsia="SimSun" w:cstheme="minorHAnsi"/>
            <w:i/>
            <w:iCs/>
            <w:noProof/>
            <w:kern w:val="32"/>
            <w:lang w:eastAsia="zh-CN"/>
          </w:rPr>
          <w:t>ASPECTOS RELACIONADOS CON LA PRIMA</w:t>
        </w:r>
        <w:r w:rsidR="005E3DD1" w:rsidRPr="008B46BE">
          <w:rPr>
            <w:i/>
            <w:iCs/>
            <w:noProof/>
            <w:webHidden/>
          </w:rPr>
          <w:tab/>
        </w:r>
        <w:r w:rsidR="005E3DD1" w:rsidRPr="008B46BE">
          <w:rPr>
            <w:i/>
            <w:iCs/>
            <w:noProof/>
            <w:webHidden/>
          </w:rPr>
          <w:fldChar w:fldCharType="begin"/>
        </w:r>
        <w:r w:rsidR="005E3DD1" w:rsidRPr="008B46BE">
          <w:rPr>
            <w:i/>
            <w:iCs/>
            <w:noProof/>
            <w:webHidden/>
          </w:rPr>
          <w:instrText xml:space="preserve"> PAGEREF _Toc1471296 \h </w:instrText>
        </w:r>
        <w:r w:rsidR="005E3DD1" w:rsidRPr="008B46BE">
          <w:rPr>
            <w:i/>
            <w:iCs/>
            <w:noProof/>
            <w:webHidden/>
          </w:rPr>
        </w:r>
        <w:r w:rsidR="005E3DD1" w:rsidRPr="008B46BE">
          <w:rPr>
            <w:i/>
            <w:iCs/>
            <w:noProof/>
            <w:webHidden/>
          </w:rPr>
          <w:fldChar w:fldCharType="separate"/>
        </w:r>
        <w:r w:rsidR="005E3DD1" w:rsidRPr="008B46BE">
          <w:rPr>
            <w:i/>
            <w:iCs/>
            <w:noProof/>
            <w:webHidden/>
          </w:rPr>
          <w:t>1</w:t>
        </w:r>
        <w:r w:rsidR="005E3DD1" w:rsidRPr="008B46BE">
          <w:rPr>
            <w:i/>
            <w:iCs/>
            <w:noProof/>
            <w:webHidden/>
          </w:rPr>
          <w:fldChar w:fldCharType="end"/>
        </w:r>
      </w:hyperlink>
      <w:r w:rsidR="005E3DD1" w:rsidRPr="008B46BE">
        <w:rPr>
          <w:i/>
          <w:iCs/>
          <w:noProof/>
        </w:rPr>
        <w:t>4</w:t>
      </w:r>
    </w:p>
    <w:p w14:paraId="07A1C33C" w14:textId="1E20C5CF" w:rsidR="005E3DD1" w:rsidRPr="008B46BE" w:rsidRDefault="00B909D0" w:rsidP="00541FA4">
      <w:pPr>
        <w:pStyle w:val="TDC3"/>
        <w:rPr>
          <w:rFonts w:eastAsiaTheme="minorEastAsia" w:cstheme="minorBidi"/>
          <w:noProof/>
          <w:sz w:val="22"/>
          <w:szCs w:val="22"/>
        </w:rPr>
      </w:pPr>
      <w:hyperlink w:anchor="_Toc1471297" w:history="1">
        <w:r w:rsidR="005E3DD1" w:rsidRPr="008B46BE">
          <w:rPr>
            <w:rStyle w:val="Hipervnculo"/>
            <w:rFonts w:cstheme="minorHAnsi"/>
            <w:noProof/>
          </w:rPr>
          <w:t xml:space="preserve">Artículo </w:t>
        </w:r>
        <w:r w:rsidR="005E3DD1" w:rsidRPr="008B46BE">
          <w:rPr>
            <w:rStyle w:val="Hipervnculo"/>
          </w:rPr>
          <w:t>19</w:t>
        </w:r>
        <w:r w:rsidR="005E3DD1" w:rsidRPr="008B46BE">
          <w:rPr>
            <w:rStyle w:val="Hipervnculo"/>
            <w:rFonts w:cstheme="minorHAnsi"/>
            <w:noProof/>
          </w:rPr>
          <w:t>.</w:t>
        </w:r>
        <w:r w:rsidR="005E3DD1" w:rsidRPr="008B46BE">
          <w:rPr>
            <w:rFonts w:eastAsiaTheme="minorEastAsia" w:cstheme="minorBidi"/>
            <w:noProof/>
            <w:sz w:val="22"/>
            <w:szCs w:val="22"/>
          </w:rPr>
          <w:tab/>
        </w:r>
        <w:r w:rsidR="005E3DD1" w:rsidRPr="008B46BE">
          <w:rPr>
            <w:rStyle w:val="Hipervnculo"/>
            <w:rFonts w:cstheme="minorHAnsi"/>
            <w:noProof/>
          </w:rPr>
          <w:t>Proceso de pago de la prima</w:t>
        </w:r>
        <w:r w:rsidR="00541FA4" w:rsidRPr="008B46BE">
          <w:rPr>
            <w:rStyle w:val="Hipervnculo"/>
            <w:rFonts w:cstheme="minorHAnsi"/>
            <w:noProof/>
          </w:rPr>
          <w:t>_______________________________________________________</w:t>
        </w:r>
        <w:r w:rsidR="00BE67E5" w:rsidRPr="008B46BE">
          <w:rPr>
            <w:rStyle w:val="Hipervnculo"/>
            <w:rFonts w:cstheme="minorHAnsi"/>
            <w:noProof/>
          </w:rPr>
          <w:t>___</w:t>
        </w:r>
        <w:r w:rsidR="00541FA4" w:rsidRPr="008B46BE">
          <w:rPr>
            <w:rStyle w:val="Hipervnculo"/>
            <w:rFonts w:cstheme="minorHAnsi"/>
            <w:noProof/>
          </w:rPr>
          <w:t>_</w:t>
        </w:r>
        <w:r w:rsidR="005E3CF5">
          <w:rPr>
            <w:rStyle w:val="Hipervnculo"/>
            <w:rFonts w:cstheme="minorHAnsi"/>
            <w:noProof/>
          </w:rPr>
          <w:t xml:space="preserve">   </w:t>
        </w:r>
        <w:r w:rsidR="005E3DD1" w:rsidRPr="008B46BE">
          <w:rPr>
            <w:noProof/>
            <w:webHidden/>
          </w:rPr>
          <w:fldChar w:fldCharType="begin"/>
        </w:r>
        <w:r w:rsidR="005E3DD1" w:rsidRPr="008B46BE">
          <w:rPr>
            <w:noProof/>
            <w:webHidden/>
          </w:rPr>
          <w:instrText xml:space="preserve"> PAGEREF _Toc1471297 \h </w:instrText>
        </w:r>
        <w:r w:rsidR="005E3DD1" w:rsidRPr="008B46BE">
          <w:rPr>
            <w:noProof/>
            <w:webHidden/>
          </w:rPr>
        </w:r>
        <w:r w:rsidR="005E3DD1" w:rsidRPr="008B46BE">
          <w:rPr>
            <w:noProof/>
            <w:webHidden/>
          </w:rPr>
          <w:fldChar w:fldCharType="separate"/>
        </w:r>
        <w:r w:rsidR="005E3DD1" w:rsidRPr="008B46BE">
          <w:rPr>
            <w:noProof/>
            <w:webHidden/>
          </w:rPr>
          <w:t>1</w:t>
        </w:r>
        <w:r w:rsidR="005E3DD1" w:rsidRPr="008B46BE">
          <w:rPr>
            <w:noProof/>
            <w:webHidden/>
          </w:rPr>
          <w:fldChar w:fldCharType="end"/>
        </w:r>
      </w:hyperlink>
      <w:r w:rsidR="005E3DD1" w:rsidRPr="008B46BE">
        <w:t>4</w:t>
      </w:r>
    </w:p>
    <w:p w14:paraId="63CB89FE" w14:textId="27586DBA" w:rsidR="005E3DD1" w:rsidRPr="008B46BE" w:rsidRDefault="00B909D0" w:rsidP="00541FA4">
      <w:pPr>
        <w:pStyle w:val="TDC3"/>
        <w:rPr>
          <w:rFonts w:eastAsiaTheme="minorEastAsia" w:cstheme="minorBidi"/>
          <w:noProof/>
          <w:sz w:val="22"/>
          <w:szCs w:val="22"/>
        </w:rPr>
      </w:pPr>
      <w:hyperlink w:anchor="_Toc1471298" w:history="1">
        <w:r w:rsidR="005E3DD1" w:rsidRPr="008B46BE">
          <w:rPr>
            <w:rStyle w:val="Hipervnculo"/>
            <w:rFonts w:cstheme="minorHAnsi"/>
            <w:noProof/>
          </w:rPr>
          <w:t>Artículo 2</w:t>
        </w:r>
        <w:r w:rsidR="005E3DD1" w:rsidRPr="008B46BE">
          <w:rPr>
            <w:rStyle w:val="Hipervnculo"/>
          </w:rPr>
          <w:t>0</w:t>
        </w:r>
        <w:r w:rsidR="005E3DD1" w:rsidRPr="008B46BE">
          <w:rPr>
            <w:rStyle w:val="Hipervnculo"/>
            <w:rFonts w:cstheme="minorHAnsi"/>
            <w:noProof/>
          </w:rPr>
          <w:t>.</w:t>
        </w:r>
        <w:r w:rsidR="005E3DD1" w:rsidRPr="008B46BE">
          <w:rPr>
            <w:rFonts w:eastAsiaTheme="minorEastAsia" w:cstheme="minorBidi"/>
            <w:noProof/>
            <w:sz w:val="22"/>
            <w:szCs w:val="22"/>
          </w:rPr>
          <w:tab/>
        </w:r>
        <w:r w:rsidR="005E3DD1" w:rsidRPr="008B46BE">
          <w:rPr>
            <w:rStyle w:val="Hipervnculo"/>
            <w:rFonts w:cstheme="minorHAnsi"/>
            <w:noProof/>
          </w:rPr>
          <w:t>Domicilio de pago de primas</w:t>
        </w:r>
        <w:r w:rsidR="00541FA4" w:rsidRPr="008B46BE">
          <w:rPr>
            <w:rStyle w:val="Hipervnculo"/>
            <w:rFonts w:cstheme="minorHAnsi"/>
            <w:noProof/>
          </w:rPr>
          <w:t>_______________________________________________________</w:t>
        </w:r>
        <w:r w:rsidR="00BE67E5" w:rsidRPr="008B46BE">
          <w:rPr>
            <w:rStyle w:val="Hipervnculo"/>
            <w:rFonts w:cstheme="minorHAnsi"/>
            <w:noProof/>
          </w:rPr>
          <w:t>___</w:t>
        </w:r>
        <w:r w:rsidR="00541FA4" w:rsidRPr="008B46BE">
          <w:rPr>
            <w:rStyle w:val="Hipervnculo"/>
            <w:rFonts w:cstheme="minorHAnsi"/>
            <w:noProof/>
          </w:rPr>
          <w:t>_</w:t>
        </w:r>
        <w:r w:rsidR="005E3CF5">
          <w:rPr>
            <w:rStyle w:val="Hipervnculo"/>
            <w:rFonts w:cstheme="minorHAnsi"/>
            <w:noProof/>
          </w:rPr>
          <w:t xml:space="preserve">   </w:t>
        </w:r>
        <w:r w:rsidR="005E3DD1" w:rsidRPr="008B46BE">
          <w:rPr>
            <w:noProof/>
            <w:webHidden/>
          </w:rPr>
          <w:fldChar w:fldCharType="begin"/>
        </w:r>
        <w:r w:rsidR="005E3DD1" w:rsidRPr="008B46BE">
          <w:rPr>
            <w:noProof/>
            <w:webHidden/>
          </w:rPr>
          <w:instrText xml:space="preserve"> PAGEREF _Toc1471298 \h </w:instrText>
        </w:r>
        <w:r w:rsidR="005E3DD1" w:rsidRPr="008B46BE">
          <w:rPr>
            <w:noProof/>
            <w:webHidden/>
          </w:rPr>
        </w:r>
        <w:r w:rsidR="005E3DD1" w:rsidRPr="008B46BE">
          <w:rPr>
            <w:noProof/>
            <w:webHidden/>
          </w:rPr>
          <w:fldChar w:fldCharType="separate"/>
        </w:r>
        <w:r w:rsidR="005E3DD1" w:rsidRPr="008B46BE">
          <w:rPr>
            <w:noProof/>
            <w:webHidden/>
          </w:rPr>
          <w:t>1</w:t>
        </w:r>
        <w:r w:rsidR="005E3DD1" w:rsidRPr="008B46BE">
          <w:rPr>
            <w:webHidden/>
          </w:rPr>
          <w:t>4</w:t>
        </w:r>
        <w:r w:rsidR="005E3DD1" w:rsidRPr="008B46BE">
          <w:rPr>
            <w:noProof/>
            <w:webHidden/>
          </w:rPr>
          <w:fldChar w:fldCharType="end"/>
        </w:r>
      </w:hyperlink>
    </w:p>
    <w:p w14:paraId="1279D421" w14:textId="20D10F7D" w:rsidR="005E3DD1" w:rsidRPr="008B46BE" w:rsidRDefault="00B909D0" w:rsidP="00541FA4">
      <w:pPr>
        <w:pStyle w:val="TDC3"/>
        <w:rPr>
          <w:rFonts w:eastAsiaTheme="minorEastAsia" w:cstheme="minorBidi"/>
          <w:noProof/>
          <w:sz w:val="22"/>
          <w:szCs w:val="22"/>
        </w:rPr>
      </w:pPr>
      <w:hyperlink w:anchor="_Toc1471299" w:history="1">
        <w:r w:rsidR="005E3DD1" w:rsidRPr="008B46BE">
          <w:rPr>
            <w:rStyle w:val="Hipervnculo"/>
            <w:rFonts w:cstheme="minorHAnsi"/>
            <w:noProof/>
            <w:lang w:val="es-ES"/>
          </w:rPr>
          <w:t>Artículo 2</w:t>
        </w:r>
        <w:r w:rsidR="005E3DD1" w:rsidRPr="008B46BE">
          <w:rPr>
            <w:rStyle w:val="Hipervnculo"/>
            <w:lang w:val="es-ES"/>
          </w:rPr>
          <w:t>1</w:t>
        </w:r>
        <w:r w:rsidR="005E3DD1" w:rsidRPr="008B46BE">
          <w:rPr>
            <w:rStyle w:val="Hipervnculo"/>
            <w:rFonts w:cstheme="minorHAnsi"/>
            <w:noProof/>
            <w:lang w:val="es-ES"/>
          </w:rPr>
          <w:t>.</w:t>
        </w:r>
        <w:r w:rsidR="005E3DD1" w:rsidRPr="008B46BE">
          <w:rPr>
            <w:rFonts w:eastAsiaTheme="minorEastAsia" w:cstheme="minorBidi"/>
            <w:noProof/>
            <w:sz w:val="22"/>
            <w:szCs w:val="22"/>
          </w:rPr>
          <w:tab/>
        </w:r>
        <w:r w:rsidR="005E3DD1" w:rsidRPr="008B46BE">
          <w:rPr>
            <w:rStyle w:val="Hipervnculo"/>
            <w:rFonts w:cstheme="minorHAnsi"/>
            <w:noProof/>
            <w:lang w:val="es-ES"/>
          </w:rPr>
          <w:t>P</w:t>
        </w:r>
        <w:r w:rsidR="005E3DD1" w:rsidRPr="008B46BE">
          <w:rPr>
            <w:rStyle w:val="Hipervnculo"/>
            <w:lang w:val="es-ES"/>
          </w:rPr>
          <w:t xml:space="preserve">eriodo de gracia </w:t>
        </w:r>
        <w:r w:rsidR="00541FA4" w:rsidRPr="008B46BE">
          <w:rPr>
            <w:rStyle w:val="Hipervnculo"/>
            <w:lang w:val="es-ES"/>
          </w:rPr>
          <w:t>_______________________________________________________________</w:t>
        </w:r>
        <w:r w:rsidR="00BE67E5" w:rsidRPr="008B46BE">
          <w:rPr>
            <w:rStyle w:val="Hipervnculo"/>
            <w:lang w:val="es-ES"/>
          </w:rPr>
          <w:t>___</w:t>
        </w:r>
        <w:r w:rsidR="00541FA4" w:rsidRPr="008B46BE">
          <w:rPr>
            <w:rStyle w:val="Hipervnculo"/>
            <w:lang w:val="es-ES"/>
          </w:rPr>
          <w:t>_</w:t>
        </w:r>
        <w:r w:rsidR="005E3CF5">
          <w:rPr>
            <w:rStyle w:val="Hipervnculo"/>
            <w:lang w:val="es-ES"/>
          </w:rPr>
          <w:t xml:space="preserve">    </w:t>
        </w:r>
        <w:r w:rsidR="005E3DD1" w:rsidRPr="008B46BE">
          <w:rPr>
            <w:webHidden/>
          </w:rPr>
          <w:t>14</w:t>
        </w:r>
      </w:hyperlink>
    </w:p>
    <w:p w14:paraId="51861355" w14:textId="13FB7B8A" w:rsidR="005E3DD1" w:rsidRPr="008B46BE" w:rsidRDefault="00B909D0" w:rsidP="00541FA4">
      <w:pPr>
        <w:pStyle w:val="TDC3"/>
        <w:rPr>
          <w:rFonts w:eastAsiaTheme="minorEastAsia" w:cstheme="minorBidi"/>
          <w:b/>
          <w:bCs/>
          <w:caps/>
          <w:noProof/>
          <w:sz w:val="22"/>
          <w:szCs w:val="22"/>
        </w:rPr>
      </w:pPr>
      <w:hyperlink w:anchor="_Toc1471302" w:history="1">
        <w:r w:rsidR="005E3DD1" w:rsidRPr="008B46BE">
          <w:rPr>
            <w:rStyle w:val="Hipervnculo"/>
            <w:rFonts w:eastAsia="SimSun" w:cstheme="minorHAnsi"/>
            <w:noProof/>
            <w:kern w:val="32"/>
            <w:lang w:eastAsia="zh-CN"/>
          </w:rPr>
          <w:t>CAPÍTULO VII.</w:t>
        </w:r>
        <w:r w:rsidR="005E3DD1" w:rsidRPr="008B46BE">
          <w:rPr>
            <w:rFonts w:eastAsiaTheme="minorEastAsia" w:cstheme="minorBidi"/>
            <w:noProof/>
            <w:sz w:val="22"/>
            <w:szCs w:val="22"/>
          </w:rPr>
          <w:tab/>
        </w:r>
        <w:r w:rsidR="005E3DD1" w:rsidRPr="008B46BE">
          <w:rPr>
            <w:rStyle w:val="Hipervnculo"/>
            <w:rFonts w:eastAsia="SimSun" w:cstheme="minorHAnsi"/>
            <w:noProof/>
            <w:kern w:val="32"/>
            <w:lang w:eastAsia="zh-CN"/>
          </w:rPr>
          <w:t>PROCEDIMIEINTO DE NOTIFICACIÓN Y ATENCIÓN DE RECLAMOS</w:t>
        </w:r>
        <w:r w:rsidR="00BE67E5" w:rsidRPr="008B46BE">
          <w:rPr>
            <w:rStyle w:val="Hipervnculo"/>
            <w:rFonts w:eastAsia="SimSun" w:cstheme="minorHAnsi"/>
            <w:noProof/>
            <w:kern w:val="32"/>
            <w:lang w:eastAsia="zh-CN"/>
          </w:rPr>
          <w:t>______________________________</w:t>
        </w:r>
        <w:r w:rsidR="005E3CF5">
          <w:rPr>
            <w:rStyle w:val="Hipervnculo"/>
            <w:rFonts w:eastAsia="SimSun" w:cstheme="minorHAnsi"/>
            <w:noProof/>
            <w:kern w:val="32"/>
            <w:lang w:eastAsia="zh-CN"/>
          </w:rPr>
          <w:t xml:space="preserve">   </w:t>
        </w:r>
        <w:r w:rsidR="005E3DD1" w:rsidRPr="008B46BE">
          <w:rPr>
            <w:noProof/>
            <w:webHidden/>
          </w:rPr>
          <w:fldChar w:fldCharType="begin"/>
        </w:r>
        <w:r w:rsidR="005E3DD1" w:rsidRPr="008B46BE">
          <w:rPr>
            <w:noProof/>
            <w:webHidden/>
          </w:rPr>
          <w:instrText xml:space="preserve"> PAGEREF _Toc1471302 \h </w:instrText>
        </w:r>
        <w:r w:rsidR="005E3DD1" w:rsidRPr="008B46BE">
          <w:rPr>
            <w:noProof/>
            <w:webHidden/>
          </w:rPr>
        </w:r>
        <w:r w:rsidR="005E3DD1" w:rsidRPr="008B46BE">
          <w:rPr>
            <w:noProof/>
            <w:webHidden/>
          </w:rPr>
          <w:fldChar w:fldCharType="separate"/>
        </w:r>
        <w:r w:rsidR="005E3DD1" w:rsidRPr="008B46BE">
          <w:rPr>
            <w:noProof/>
            <w:webHidden/>
          </w:rPr>
          <w:t>15</w:t>
        </w:r>
        <w:r w:rsidR="005E3DD1" w:rsidRPr="008B46BE">
          <w:rPr>
            <w:noProof/>
            <w:webHidden/>
          </w:rPr>
          <w:fldChar w:fldCharType="end"/>
        </w:r>
      </w:hyperlink>
    </w:p>
    <w:p w14:paraId="1FA088A9" w14:textId="3E6B046F" w:rsidR="005E3DD1" w:rsidRPr="008B46BE" w:rsidRDefault="00B909D0" w:rsidP="00541FA4">
      <w:pPr>
        <w:pStyle w:val="TDC3"/>
        <w:rPr>
          <w:rFonts w:eastAsiaTheme="minorEastAsia" w:cstheme="minorBidi"/>
          <w:noProof/>
          <w:sz w:val="22"/>
          <w:szCs w:val="22"/>
        </w:rPr>
      </w:pPr>
      <w:hyperlink w:anchor="_Toc1471303" w:history="1">
        <w:r w:rsidR="005E3DD1" w:rsidRPr="008B46BE">
          <w:rPr>
            <w:rStyle w:val="Hipervnculo"/>
            <w:rFonts w:cstheme="minorHAnsi"/>
            <w:noProof/>
            <w:lang w:val="es-ES_tradnl" w:eastAsia="es-ES_tradnl"/>
          </w:rPr>
          <w:t>Artículo 2</w:t>
        </w:r>
        <w:r w:rsidR="005E3DD1" w:rsidRPr="008B46BE">
          <w:rPr>
            <w:rStyle w:val="Hipervnculo"/>
            <w:lang w:val="es-ES_tradnl" w:eastAsia="es-ES_tradnl"/>
          </w:rPr>
          <w:t>4</w:t>
        </w:r>
        <w:r w:rsidR="005E3DD1" w:rsidRPr="008B46BE">
          <w:rPr>
            <w:rStyle w:val="Hipervnculo"/>
            <w:rFonts w:cstheme="minorHAnsi"/>
            <w:noProof/>
            <w:lang w:val="es-ES_tradnl" w:eastAsia="es-ES_tradnl"/>
          </w:rPr>
          <w:t>.</w:t>
        </w:r>
        <w:r w:rsidR="005E3DD1" w:rsidRPr="008B46BE">
          <w:rPr>
            <w:rFonts w:eastAsiaTheme="minorEastAsia" w:cstheme="minorBidi"/>
            <w:noProof/>
            <w:sz w:val="22"/>
            <w:szCs w:val="22"/>
          </w:rPr>
          <w:tab/>
        </w:r>
        <w:r w:rsidR="005E3DD1" w:rsidRPr="008B46BE">
          <w:rPr>
            <w:rStyle w:val="Hipervnculo"/>
            <w:rFonts w:cstheme="minorHAnsi"/>
            <w:noProof/>
            <w:lang w:val="es-ES_tradnl" w:eastAsia="es-ES_tradnl"/>
          </w:rPr>
          <w:t xml:space="preserve">Procedimiento en caso de </w:t>
        </w:r>
        <w:r w:rsidR="005E3DD1" w:rsidRPr="008B46BE">
          <w:rPr>
            <w:rStyle w:val="Hipervnculo"/>
            <w:lang w:val="es-ES_tradnl" w:eastAsia="es-ES_tradnl"/>
          </w:rPr>
          <w:t>siniestro</w:t>
        </w:r>
        <w:r w:rsidR="005E3DD1" w:rsidRPr="008B46BE">
          <w:rPr>
            <w:noProof/>
            <w:webHidden/>
          </w:rPr>
          <w:tab/>
        </w:r>
        <w:r w:rsidR="00BE67E5" w:rsidRPr="008B46BE">
          <w:rPr>
            <w:noProof/>
            <w:webHidden/>
          </w:rPr>
          <w:t>______________________________________________________</w:t>
        </w:r>
        <w:r w:rsidR="005E3CF5">
          <w:rPr>
            <w:noProof/>
            <w:webHidden/>
          </w:rPr>
          <w:t xml:space="preserve">   </w:t>
        </w:r>
        <w:r w:rsidR="005E3DD1" w:rsidRPr="008B46BE">
          <w:rPr>
            <w:noProof/>
            <w:webHidden/>
          </w:rPr>
          <w:fldChar w:fldCharType="begin"/>
        </w:r>
        <w:r w:rsidR="005E3DD1" w:rsidRPr="008B46BE">
          <w:rPr>
            <w:noProof/>
            <w:webHidden/>
          </w:rPr>
          <w:instrText xml:space="preserve"> PAGEREF _Toc1471303 \h </w:instrText>
        </w:r>
        <w:r w:rsidR="005E3DD1" w:rsidRPr="008B46BE">
          <w:rPr>
            <w:noProof/>
            <w:webHidden/>
          </w:rPr>
        </w:r>
        <w:r w:rsidR="005E3DD1" w:rsidRPr="008B46BE">
          <w:rPr>
            <w:noProof/>
            <w:webHidden/>
          </w:rPr>
          <w:fldChar w:fldCharType="separate"/>
        </w:r>
        <w:r w:rsidR="005E3DD1" w:rsidRPr="008B46BE">
          <w:rPr>
            <w:noProof/>
            <w:webHidden/>
          </w:rPr>
          <w:t>1</w:t>
        </w:r>
        <w:r w:rsidR="005E3DD1" w:rsidRPr="008B46BE">
          <w:rPr>
            <w:webHidden/>
          </w:rPr>
          <w:t>5</w:t>
        </w:r>
        <w:r w:rsidR="005E3DD1" w:rsidRPr="008B46BE">
          <w:rPr>
            <w:noProof/>
            <w:webHidden/>
          </w:rPr>
          <w:fldChar w:fldCharType="end"/>
        </w:r>
      </w:hyperlink>
    </w:p>
    <w:p w14:paraId="6CA77AA2" w14:textId="4FADF01E" w:rsidR="005E3DD1" w:rsidRPr="008B46BE" w:rsidRDefault="00B909D0" w:rsidP="00541FA4">
      <w:pPr>
        <w:pStyle w:val="TDC3"/>
        <w:rPr>
          <w:rFonts w:eastAsiaTheme="minorEastAsia" w:cstheme="minorBidi"/>
          <w:noProof/>
          <w:sz w:val="22"/>
          <w:szCs w:val="22"/>
        </w:rPr>
      </w:pPr>
      <w:hyperlink w:anchor="_Toc1471304" w:history="1">
        <w:r w:rsidR="005E3DD1" w:rsidRPr="008B46BE">
          <w:rPr>
            <w:rStyle w:val="Hipervnculo"/>
            <w:rFonts w:cstheme="minorHAnsi"/>
            <w:noProof/>
          </w:rPr>
          <w:t>Artículo 2</w:t>
        </w:r>
        <w:r w:rsidR="005E3DD1" w:rsidRPr="008B46BE">
          <w:rPr>
            <w:rStyle w:val="Hipervnculo"/>
          </w:rPr>
          <w:t>5</w:t>
        </w:r>
        <w:r w:rsidR="005E3DD1" w:rsidRPr="008B46BE">
          <w:rPr>
            <w:rStyle w:val="Hipervnculo"/>
            <w:rFonts w:cstheme="minorHAnsi"/>
            <w:noProof/>
          </w:rPr>
          <w:t>.</w:t>
        </w:r>
        <w:r w:rsidR="005E3DD1" w:rsidRPr="008B46BE">
          <w:rPr>
            <w:rFonts w:eastAsiaTheme="minorEastAsia" w:cstheme="minorBidi"/>
            <w:noProof/>
            <w:sz w:val="22"/>
            <w:szCs w:val="22"/>
          </w:rPr>
          <w:tab/>
        </w:r>
        <w:r w:rsidR="005E3DD1" w:rsidRPr="008B46BE">
          <w:rPr>
            <w:rStyle w:val="Hipervnculo"/>
            <w:rFonts w:cstheme="minorHAnsi"/>
            <w:noProof/>
          </w:rPr>
          <w:t>Obligación de resolver reclamos y de indemnizar</w:t>
        </w:r>
        <w:r w:rsidR="00BE67E5" w:rsidRPr="008B46BE">
          <w:rPr>
            <w:rStyle w:val="Hipervnculo"/>
            <w:rFonts w:cstheme="minorHAnsi"/>
            <w:noProof/>
          </w:rPr>
          <w:t>___________________________________________</w:t>
        </w:r>
        <w:r w:rsidR="005E3CF5">
          <w:rPr>
            <w:rStyle w:val="Hipervnculo"/>
            <w:rFonts w:cstheme="minorHAnsi"/>
            <w:noProof/>
          </w:rPr>
          <w:t xml:space="preserve">   </w:t>
        </w:r>
        <w:r w:rsidR="005E3DD1" w:rsidRPr="008B46BE">
          <w:rPr>
            <w:noProof/>
            <w:webHidden/>
          </w:rPr>
          <w:fldChar w:fldCharType="begin"/>
        </w:r>
        <w:r w:rsidR="005E3DD1" w:rsidRPr="008B46BE">
          <w:rPr>
            <w:noProof/>
            <w:webHidden/>
          </w:rPr>
          <w:instrText xml:space="preserve"> PAGEREF _Toc1471304 \h </w:instrText>
        </w:r>
        <w:r w:rsidR="005E3DD1" w:rsidRPr="008B46BE">
          <w:rPr>
            <w:noProof/>
            <w:webHidden/>
          </w:rPr>
        </w:r>
        <w:r w:rsidR="005E3DD1" w:rsidRPr="008B46BE">
          <w:rPr>
            <w:noProof/>
            <w:webHidden/>
          </w:rPr>
          <w:fldChar w:fldCharType="separate"/>
        </w:r>
        <w:r w:rsidR="005E3DD1" w:rsidRPr="008B46BE">
          <w:rPr>
            <w:noProof/>
            <w:webHidden/>
          </w:rPr>
          <w:t>1</w:t>
        </w:r>
        <w:r w:rsidR="005E3DD1" w:rsidRPr="008B46BE">
          <w:rPr>
            <w:webHidden/>
          </w:rPr>
          <w:t>6</w:t>
        </w:r>
        <w:r w:rsidR="005E3DD1" w:rsidRPr="008B46BE">
          <w:rPr>
            <w:noProof/>
            <w:webHidden/>
          </w:rPr>
          <w:fldChar w:fldCharType="end"/>
        </w:r>
      </w:hyperlink>
    </w:p>
    <w:p w14:paraId="70187E60" w14:textId="108926D5" w:rsidR="005E3DD1" w:rsidRPr="008B46BE" w:rsidRDefault="00B909D0" w:rsidP="00541FA4">
      <w:pPr>
        <w:pStyle w:val="TDC3"/>
        <w:rPr>
          <w:rFonts w:eastAsiaTheme="minorEastAsia" w:cstheme="minorBidi"/>
          <w:noProof/>
          <w:sz w:val="22"/>
          <w:szCs w:val="22"/>
        </w:rPr>
      </w:pPr>
      <w:hyperlink w:anchor="_Toc1471305" w:history="1">
        <w:r w:rsidR="005E3DD1" w:rsidRPr="008B46BE">
          <w:rPr>
            <w:rStyle w:val="Hipervnculo"/>
            <w:rFonts w:cstheme="minorHAnsi"/>
            <w:noProof/>
          </w:rPr>
          <w:t>Artículo 2</w:t>
        </w:r>
        <w:r w:rsidR="005E3DD1" w:rsidRPr="008B46BE">
          <w:rPr>
            <w:rStyle w:val="Hipervnculo"/>
          </w:rPr>
          <w:t>6</w:t>
        </w:r>
        <w:r w:rsidR="005E3DD1" w:rsidRPr="008B46BE">
          <w:rPr>
            <w:rStyle w:val="Hipervnculo"/>
            <w:rFonts w:cstheme="minorHAnsi"/>
            <w:noProof/>
          </w:rPr>
          <w:t>.</w:t>
        </w:r>
        <w:r w:rsidR="005E3DD1" w:rsidRPr="008B46BE">
          <w:rPr>
            <w:rFonts w:eastAsiaTheme="minorEastAsia" w:cstheme="minorBidi"/>
            <w:noProof/>
            <w:sz w:val="22"/>
            <w:szCs w:val="22"/>
          </w:rPr>
          <w:tab/>
        </w:r>
        <w:r w:rsidR="005E3DD1" w:rsidRPr="008B46BE">
          <w:rPr>
            <w:rFonts w:eastAsiaTheme="minorEastAsia" w:cstheme="minorBidi"/>
          </w:rPr>
          <w:t>Reglas para</w:t>
        </w:r>
        <w:r w:rsidR="005E3DD1" w:rsidRPr="008B46BE">
          <w:rPr>
            <w:rFonts w:eastAsiaTheme="minorEastAsia" w:cstheme="minorBidi"/>
            <w:sz w:val="22"/>
            <w:szCs w:val="22"/>
          </w:rPr>
          <w:t xml:space="preserve"> la </w:t>
        </w:r>
        <w:r w:rsidR="005E3DD1" w:rsidRPr="008B46BE">
          <w:rPr>
            <w:rStyle w:val="Hipervnculo"/>
            <w:rFonts w:cstheme="minorHAnsi"/>
            <w:noProof/>
          </w:rPr>
          <w:t xml:space="preserve"> indemnización</w:t>
        </w:r>
        <w:r w:rsidR="00BE67E5" w:rsidRPr="008B46BE">
          <w:rPr>
            <w:rStyle w:val="Hipervnculo"/>
            <w:rFonts w:cstheme="minorHAnsi"/>
            <w:noProof/>
          </w:rPr>
          <w:t>__________________________________________________________</w:t>
        </w:r>
        <w:r w:rsidR="005E3CF5">
          <w:rPr>
            <w:rStyle w:val="Hipervnculo"/>
            <w:rFonts w:cstheme="minorHAnsi"/>
            <w:noProof/>
          </w:rPr>
          <w:t xml:space="preserve">  </w:t>
        </w:r>
        <w:r w:rsidR="005E3DD1" w:rsidRPr="008B46BE">
          <w:rPr>
            <w:noProof/>
            <w:webHidden/>
          </w:rPr>
          <w:fldChar w:fldCharType="begin"/>
        </w:r>
        <w:r w:rsidR="005E3DD1" w:rsidRPr="008B46BE">
          <w:rPr>
            <w:noProof/>
            <w:webHidden/>
          </w:rPr>
          <w:instrText xml:space="preserve"> PAGEREF _Toc1471305 \h </w:instrText>
        </w:r>
        <w:r w:rsidR="005E3DD1" w:rsidRPr="008B46BE">
          <w:rPr>
            <w:noProof/>
            <w:webHidden/>
          </w:rPr>
        </w:r>
        <w:r w:rsidR="005E3DD1" w:rsidRPr="008B46BE">
          <w:rPr>
            <w:noProof/>
            <w:webHidden/>
          </w:rPr>
          <w:fldChar w:fldCharType="separate"/>
        </w:r>
        <w:r w:rsidR="005E3DD1" w:rsidRPr="008B46BE">
          <w:rPr>
            <w:noProof/>
            <w:webHidden/>
          </w:rPr>
          <w:t>1</w:t>
        </w:r>
        <w:r w:rsidR="005E3DD1" w:rsidRPr="008B46BE">
          <w:rPr>
            <w:webHidden/>
          </w:rPr>
          <w:t>6</w:t>
        </w:r>
        <w:r w:rsidR="005E3DD1" w:rsidRPr="008B46BE">
          <w:rPr>
            <w:noProof/>
            <w:webHidden/>
          </w:rPr>
          <w:fldChar w:fldCharType="end"/>
        </w:r>
      </w:hyperlink>
    </w:p>
    <w:p w14:paraId="76B52DDF" w14:textId="2FA26A18" w:rsidR="005E3DD1" w:rsidRPr="008B46BE" w:rsidRDefault="00B909D0" w:rsidP="00541FA4">
      <w:pPr>
        <w:pStyle w:val="TDC3"/>
        <w:rPr>
          <w:rFonts w:eastAsiaTheme="minorEastAsia" w:cstheme="minorBidi"/>
          <w:noProof/>
          <w:sz w:val="22"/>
          <w:szCs w:val="22"/>
        </w:rPr>
      </w:pPr>
      <w:hyperlink w:anchor="_Toc1471306" w:history="1">
        <w:r w:rsidR="005E3DD1" w:rsidRPr="008B46BE">
          <w:rPr>
            <w:rStyle w:val="Hipervnculo"/>
            <w:rFonts w:cstheme="minorHAnsi"/>
            <w:noProof/>
          </w:rPr>
          <w:t>Artículo 2</w:t>
        </w:r>
        <w:r w:rsidR="005E3DD1" w:rsidRPr="008B46BE">
          <w:rPr>
            <w:rStyle w:val="Hipervnculo"/>
          </w:rPr>
          <w:t>7</w:t>
        </w:r>
        <w:r w:rsidR="005E3DD1" w:rsidRPr="008B46BE">
          <w:rPr>
            <w:rStyle w:val="Hipervnculo"/>
            <w:rFonts w:cstheme="minorHAnsi"/>
            <w:noProof/>
          </w:rPr>
          <w:t>.</w:t>
        </w:r>
        <w:r w:rsidR="005E3DD1" w:rsidRPr="008B46BE">
          <w:rPr>
            <w:rFonts w:eastAsiaTheme="minorEastAsia" w:cstheme="minorBidi"/>
            <w:noProof/>
            <w:sz w:val="22"/>
            <w:szCs w:val="22"/>
          </w:rPr>
          <w:tab/>
        </w:r>
        <w:r w:rsidR="005E3DD1" w:rsidRPr="008B46BE">
          <w:rPr>
            <w:rFonts w:eastAsiaTheme="minorEastAsia" w:cstheme="minorBidi"/>
            <w:sz w:val="22"/>
            <w:szCs w:val="22"/>
          </w:rPr>
          <w:t xml:space="preserve">Opciones de </w:t>
        </w:r>
        <w:r w:rsidR="005E3DD1" w:rsidRPr="008B46BE">
          <w:rPr>
            <w:rStyle w:val="Hipervnculo"/>
            <w:rFonts w:cstheme="minorHAnsi"/>
            <w:noProof/>
          </w:rPr>
          <w:t xml:space="preserve"> indemnización</w:t>
        </w:r>
        <w:r w:rsidR="005E3DD1" w:rsidRPr="008B46BE">
          <w:rPr>
            <w:noProof/>
            <w:webHidden/>
          </w:rPr>
          <w:tab/>
        </w:r>
      </w:hyperlink>
      <w:r w:rsidR="00BE67E5" w:rsidRPr="008B46BE">
        <w:rPr>
          <w:noProof/>
        </w:rPr>
        <w:t>_____________________________________________________</w:t>
      </w:r>
      <w:r w:rsidR="005E3CF5">
        <w:rPr>
          <w:noProof/>
        </w:rPr>
        <w:t xml:space="preserve">  </w:t>
      </w:r>
      <w:r w:rsidR="00BE67E5" w:rsidRPr="008B46BE">
        <w:rPr>
          <w:noProof/>
        </w:rPr>
        <w:t>_</w:t>
      </w:r>
      <w:r w:rsidR="005E3DD1" w:rsidRPr="008B46BE">
        <w:t>17</w:t>
      </w:r>
    </w:p>
    <w:p w14:paraId="1FADADBD" w14:textId="77777777" w:rsidR="005E3DD1" w:rsidRPr="008B46BE" w:rsidRDefault="00B909D0" w:rsidP="005E3DD1">
      <w:pPr>
        <w:pStyle w:val="TDC1"/>
        <w:rPr>
          <w:rFonts w:eastAsiaTheme="minorEastAsia" w:cstheme="minorBidi"/>
          <w:b w:val="0"/>
          <w:bCs w:val="0"/>
          <w:i/>
          <w:iCs/>
          <w:caps w:val="0"/>
          <w:noProof/>
          <w:sz w:val="22"/>
          <w:szCs w:val="22"/>
        </w:rPr>
      </w:pPr>
      <w:hyperlink w:anchor="_Toc1471307" w:history="1">
        <w:r w:rsidR="005E3DD1" w:rsidRPr="008B46BE">
          <w:rPr>
            <w:rStyle w:val="Hipervnculo"/>
            <w:rFonts w:eastAsia="SimSun" w:cstheme="minorHAnsi"/>
            <w:i/>
            <w:iCs/>
            <w:noProof/>
            <w:kern w:val="32"/>
          </w:rPr>
          <w:t>CAPÍTULO VIII.</w:t>
        </w:r>
        <w:r w:rsidR="005E3DD1" w:rsidRPr="008B46BE">
          <w:rPr>
            <w:rFonts w:eastAsiaTheme="minorEastAsia" w:cstheme="minorBidi"/>
            <w:b w:val="0"/>
            <w:bCs w:val="0"/>
            <w:i/>
            <w:iCs/>
            <w:caps w:val="0"/>
            <w:noProof/>
            <w:sz w:val="22"/>
            <w:szCs w:val="22"/>
          </w:rPr>
          <w:tab/>
        </w:r>
        <w:r w:rsidR="005E3DD1" w:rsidRPr="008B46BE">
          <w:rPr>
            <w:rStyle w:val="Hipervnculo"/>
            <w:rFonts w:eastAsia="SimSun" w:cstheme="minorHAnsi"/>
            <w:i/>
            <w:iCs/>
            <w:noProof/>
            <w:kern w:val="32"/>
            <w:lang w:eastAsia="zh-CN"/>
          </w:rPr>
          <w:t>VIGENCIA Y POSIBILIDAD DE PRÓRROGA</w:t>
        </w:r>
        <w:r w:rsidR="005E3DD1" w:rsidRPr="008B46BE">
          <w:rPr>
            <w:i/>
            <w:iCs/>
            <w:noProof/>
            <w:webHidden/>
          </w:rPr>
          <w:tab/>
        </w:r>
      </w:hyperlink>
      <w:r w:rsidR="005E3DD1" w:rsidRPr="008B46BE">
        <w:rPr>
          <w:i/>
          <w:iCs/>
          <w:noProof/>
        </w:rPr>
        <w:t>18</w:t>
      </w:r>
    </w:p>
    <w:p w14:paraId="64EEEA86" w14:textId="52D621CC" w:rsidR="005E3DD1" w:rsidRPr="008B46BE" w:rsidRDefault="00B909D0" w:rsidP="00541FA4">
      <w:pPr>
        <w:pStyle w:val="TDC3"/>
        <w:rPr>
          <w:rFonts w:eastAsiaTheme="minorEastAsia"/>
          <w:noProof/>
          <w:sz w:val="22"/>
          <w:szCs w:val="22"/>
        </w:rPr>
      </w:pPr>
      <w:hyperlink w:anchor="_Toc1471308" w:history="1">
        <w:r w:rsidR="005E3DD1" w:rsidRPr="008B46BE">
          <w:rPr>
            <w:rStyle w:val="Hipervnculo"/>
            <w:rFonts w:cstheme="minorHAnsi"/>
            <w:noProof/>
          </w:rPr>
          <w:t>Artículo 2</w:t>
        </w:r>
        <w:r w:rsidR="005E3DD1" w:rsidRPr="008B46BE">
          <w:rPr>
            <w:rStyle w:val="Hipervnculo"/>
          </w:rPr>
          <w:t>8</w:t>
        </w:r>
        <w:r w:rsidR="005E3DD1" w:rsidRPr="008B46BE">
          <w:rPr>
            <w:rStyle w:val="Hipervnculo"/>
            <w:rFonts w:cstheme="minorHAnsi"/>
            <w:noProof/>
          </w:rPr>
          <w:t>.</w:t>
        </w:r>
        <w:r w:rsidR="005E3DD1" w:rsidRPr="008B46BE">
          <w:rPr>
            <w:rFonts w:eastAsiaTheme="minorEastAsia"/>
            <w:noProof/>
            <w:sz w:val="22"/>
            <w:szCs w:val="22"/>
          </w:rPr>
          <w:tab/>
        </w:r>
        <w:r w:rsidR="005E3DD1" w:rsidRPr="008B46BE">
          <w:rPr>
            <w:rFonts w:eastAsiaTheme="minorEastAsia"/>
          </w:rPr>
          <w:t xml:space="preserve">Perfeccionamiento del seguro e inicio de la </w:t>
        </w:r>
        <w:r w:rsidR="005E3DD1" w:rsidRPr="008B46BE">
          <w:rPr>
            <w:rStyle w:val="Hipervnculo"/>
            <w:rFonts w:cstheme="minorHAnsi"/>
            <w:noProof/>
          </w:rPr>
          <w:t xml:space="preserve">Vigencia </w:t>
        </w:r>
        <w:r w:rsidR="005E3DD1" w:rsidRPr="008B46BE">
          <w:rPr>
            <w:noProof/>
            <w:webHidden/>
          </w:rPr>
          <w:tab/>
        </w:r>
        <w:r w:rsidR="00BE67E5" w:rsidRPr="008B46BE">
          <w:rPr>
            <w:noProof/>
            <w:webHidden/>
          </w:rPr>
          <w:t>_________________________________________</w:t>
        </w:r>
        <w:r w:rsidR="005E3DD1" w:rsidRPr="008B46BE">
          <w:rPr>
            <w:webHidden/>
          </w:rPr>
          <w:t>18</w:t>
        </w:r>
      </w:hyperlink>
    </w:p>
    <w:p w14:paraId="3CA7FFBB" w14:textId="0AF4FE6B" w:rsidR="005E3DD1" w:rsidRPr="00CF4123" w:rsidRDefault="00B909D0" w:rsidP="00541FA4">
      <w:pPr>
        <w:pStyle w:val="TDC3"/>
        <w:rPr>
          <w:rFonts w:eastAsiaTheme="minorEastAsia" w:cstheme="minorBidi"/>
          <w:noProof/>
        </w:rPr>
      </w:pPr>
      <w:hyperlink w:anchor="_Toc1471309" w:history="1">
        <w:r w:rsidR="005E3DD1" w:rsidRPr="008B46BE">
          <w:rPr>
            <w:rStyle w:val="Hipervnculo"/>
            <w:rFonts w:cstheme="minorHAnsi"/>
            <w:noProof/>
          </w:rPr>
          <w:t xml:space="preserve">Artículo </w:t>
        </w:r>
        <w:r w:rsidR="005E3DD1" w:rsidRPr="008B46BE">
          <w:rPr>
            <w:rStyle w:val="Hipervnculo"/>
          </w:rPr>
          <w:t>29</w:t>
        </w:r>
        <w:r w:rsidR="005E3DD1" w:rsidRPr="008B46BE">
          <w:rPr>
            <w:rStyle w:val="Hipervnculo"/>
            <w:rFonts w:cstheme="minorHAnsi"/>
            <w:noProof/>
          </w:rPr>
          <w:t>.</w:t>
        </w:r>
        <w:r w:rsidR="005E3DD1" w:rsidRPr="008B46BE">
          <w:rPr>
            <w:rFonts w:eastAsiaTheme="minorEastAsia" w:cstheme="minorBidi"/>
            <w:noProof/>
          </w:rPr>
          <w:tab/>
        </w:r>
        <w:r w:rsidR="005E3DD1" w:rsidRPr="008B46BE">
          <w:rPr>
            <w:rFonts w:eastAsiaTheme="minorEastAsia" w:cstheme="minorBidi"/>
          </w:rPr>
          <w:t xml:space="preserve">Vigencia de la póliza </w:t>
        </w:r>
        <w:r w:rsidR="005E3DD1" w:rsidRPr="008B46BE">
          <w:rPr>
            <w:noProof/>
            <w:webHidden/>
          </w:rPr>
          <w:tab/>
        </w:r>
      </w:hyperlink>
      <w:r w:rsidR="00BE67E5" w:rsidRPr="008B46BE">
        <w:rPr>
          <w:noProof/>
        </w:rPr>
        <w:t>______________________________________________________________</w:t>
      </w:r>
      <w:r w:rsidR="005E3DD1" w:rsidRPr="008B46BE">
        <w:t>1</w:t>
      </w:r>
      <w:r w:rsidR="005E3DD1">
        <w:t>8</w:t>
      </w:r>
    </w:p>
    <w:p w14:paraId="140A75BD" w14:textId="35A74D68" w:rsidR="005E3DD1" w:rsidRPr="00CF4123" w:rsidRDefault="00B909D0" w:rsidP="00541FA4">
      <w:pPr>
        <w:pStyle w:val="TDC3"/>
        <w:rPr>
          <w:rFonts w:eastAsiaTheme="minorEastAsia"/>
          <w:noProof/>
        </w:rPr>
      </w:pPr>
      <w:hyperlink w:anchor="_Toc1471310" w:history="1">
        <w:r w:rsidR="005E3DD1" w:rsidRPr="00CF4123">
          <w:rPr>
            <w:rStyle w:val="Hipervnculo"/>
            <w:rFonts w:cstheme="minorHAnsi"/>
            <w:noProof/>
          </w:rPr>
          <w:t>Artículo 3</w:t>
        </w:r>
        <w:r w:rsidR="005E3DD1" w:rsidRPr="00CF4123">
          <w:rPr>
            <w:rStyle w:val="Hipervnculo"/>
          </w:rPr>
          <w:t>0</w:t>
        </w:r>
        <w:r w:rsidR="005E3DD1" w:rsidRPr="00CF4123">
          <w:rPr>
            <w:rStyle w:val="Hipervnculo"/>
            <w:rFonts w:cstheme="minorHAnsi"/>
            <w:noProof/>
          </w:rPr>
          <w:t>.</w:t>
        </w:r>
        <w:r w:rsidR="005E3DD1" w:rsidRPr="00CF4123">
          <w:rPr>
            <w:rFonts w:eastAsiaTheme="minorEastAsia"/>
            <w:noProof/>
          </w:rPr>
          <w:tab/>
        </w:r>
        <w:r w:rsidR="005E3DD1" w:rsidRPr="00CF4123">
          <w:rPr>
            <w:rFonts w:eastAsiaTheme="minorEastAsia"/>
          </w:rPr>
          <w:t>Prórroga y renovación de la póliza</w:t>
        </w:r>
        <w:r w:rsidR="005E3DD1" w:rsidRPr="00CF4123">
          <w:rPr>
            <w:noProof/>
            <w:webHidden/>
          </w:rPr>
          <w:tab/>
        </w:r>
      </w:hyperlink>
      <w:r w:rsidR="00BE67E5">
        <w:rPr>
          <w:noProof/>
        </w:rPr>
        <w:t>_______________________________________________________</w:t>
      </w:r>
      <w:r w:rsidR="005E3DD1">
        <w:t>18</w:t>
      </w:r>
    </w:p>
    <w:p w14:paraId="70538E1A" w14:textId="6D7D3C03" w:rsidR="005E3DD1" w:rsidRDefault="00B909D0" w:rsidP="00541FA4">
      <w:pPr>
        <w:pStyle w:val="TDC3"/>
        <w:rPr>
          <w:rFonts w:eastAsiaTheme="minorEastAsia" w:cstheme="minorBidi"/>
          <w:noProof/>
          <w:sz w:val="22"/>
          <w:szCs w:val="22"/>
        </w:rPr>
      </w:pPr>
      <w:hyperlink w:anchor="_Toc1471311" w:history="1">
        <w:r w:rsidR="005E3DD1" w:rsidRPr="008730DE">
          <w:rPr>
            <w:rStyle w:val="Hipervnculo"/>
            <w:rFonts w:cstheme="minorHAnsi"/>
            <w:noProof/>
          </w:rPr>
          <w:t>Artículo 3</w:t>
        </w:r>
        <w:r w:rsidR="005E3DD1">
          <w:rPr>
            <w:rStyle w:val="Hipervnculo"/>
          </w:rPr>
          <w:t>1</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Terminación anticipada de la póliza</w:t>
        </w:r>
        <w:r w:rsidR="00BE67E5">
          <w:rPr>
            <w:rStyle w:val="Hipervnculo"/>
            <w:rFonts w:cstheme="minorHAnsi"/>
            <w:noProof/>
          </w:rPr>
          <w:t>______________________________________________________</w:t>
        </w:r>
        <w:r w:rsidR="005E3CF5">
          <w:rPr>
            <w:rStyle w:val="Hipervnculo"/>
            <w:rFonts w:cstheme="minorHAnsi"/>
            <w:noProof/>
          </w:rPr>
          <w:t xml:space="preserve">  1</w:t>
        </w:r>
        <w:r w:rsidR="005E3DD1">
          <w:rPr>
            <w:webHidden/>
          </w:rPr>
          <w:t>8</w:t>
        </w:r>
      </w:hyperlink>
    </w:p>
    <w:p w14:paraId="507F6F5C" w14:textId="77777777" w:rsidR="005E3DD1" w:rsidRDefault="00B909D0" w:rsidP="005E3DD1">
      <w:pPr>
        <w:pStyle w:val="TDC1"/>
        <w:rPr>
          <w:rFonts w:eastAsiaTheme="minorEastAsia" w:cstheme="minorBidi"/>
          <w:b w:val="0"/>
          <w:bCs w:val="0"/>
          <w:caps w:val="0"/>
          <w:noProof/>
          <w:sz w:val="22"/>
          <w:szCs w:val="22"/>
        </w:rPr>
      </w:pPr>
      <w:hyperlink w:anchor="_Toc1471312" w:history="1">
        <w:r w:rsidR="005E3DD1" w:rsidRPr="008730DE">
          <w:rPr>
            <w:rStyle w:val="Hipervnculo"/>
            <w:rFonts w:eastAsia="SimSun" w:cstheme="minorHAnsi"/>
            <w:noProof/>
            <w:kern w:val="32"/>
            <w:lang w:eastAsia="zh-CN"/>
          </w:rPr>
          <w:t>CAPÍTULO IX.</w:t>
        </w:r>
        <w:r w:rsidR="005E3DD1">
          <w:rPr>
            <w:rFonts w:eastAsiaTheme="minorEastAsia" w:cstheme="minorBidi"/>
            <w:b w:val="0"/>
            <w:bCs w:val="0"/>
            <w:caps w:val="0"/>
            <w:noProof/>
            <w:sz w:val="22"/>
            <w:szCs w:val="22"/>
          </w:rPr>
          <w:tab/>
        </w:r>
        <w:r w:rsidR="005E3DD1" w:rsidRPr="008730DE">
          <w:rPr>
            <w:rStyle w:val="Hipervnculo"/>
            <w:rFonts w:eastAsia="SimSun" w:cstheme="minorHAnsi"/>
            <w:noProof/>
            <w:kern w:val="32"/>
            <w:lang w:eastAsia="zh-CN"/>
          </w:rPr>
          <w:t>CONDICIONES VARIAS</w:t>
        </w:r>
        <w:r w:rsidR="005E3DD1">
          <w:rPr>
            <w:noProof/>
            <w:webHidden/>
          </w:rPr>
          <w:tab/>
        </w:r>
      </w:hyperlink>
      <w:r w:rsidR="005E3DD1">
        <w:rPr>
          <w:noProof/>
        </w:rPr>
        <w:t>19</w:t>
      </w:r>
    </w:p>
    <w:p w14:paraId="43DFF643" w14:textId="77777777" w:rsidR="005E3DD1" w:rsidRDefault="00B909D0" w:rsidP="00541FA4">
      <w:pPr>
        <w:pStyle w:val="TDC3"/>
      </w:pPr>
      <w:hyperlink w:anchor="_Toc1471313" w:history="1">
        <w:r w:rsidR="005E3DD1" w:rsidRPr="008730DE">
          <w:rPr>
            <w:rStyle w:val="Hipervnculo"/>
            <w:rFonts w:cstheme="minorHAnsi"/>
            <w:noProof/>
          </w:rPr>
          <w:t>Artículo 3</w:t>
        </w:r>
        <w:r w:rsidR="005E3DD1">
          <w:rPr>
            <w:rStyle w:val="Hipervnculo"/>
          </w:rPr>
          <w:t>2</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De</w:t>
        </w:r>
        <w:r w:rsidR="005E3DD1">
          <w:rPr>
            <w:rStyle w:val="Hipervnculo"/>
          </w:rPr>
          <w:t>recho de retracto</w:t>
        </w:r>
        <w:r w:rsidR="005E3DD1">
          <w:rPr>
            <w:noProof/>
            <w:webHidden/>
          </w:rPr>
          <w:tab/>
        </w:r>
      </w:hyperlink>
      <w:r w:rsidR="005E3DD1">
        <w:t>19</w:t>
      </w:r>
    </w:p>
    <w:p w14:paraId="01F73A04" w14:textId="29D991BB" w:rsidR="005E3DD1" w:rsidRPr="008415DE" w:rsidRDefault="005E3DD1" w:rsidP="009271D4">
      <w:pPr>
        <w:spacing w:after="0" w:line="240" w:lineRule="auto"/>
        <w:ind w:left="-284"/>
        <w:rPr>
          <w:rFonts w:eastAsiaTheme="minorEastAsia"/>
          <w:i/>
          <w:iCs/>
          <w:sz w:val="20"/>
          <w:szCs w:val="20"/>
        </w:rPr>
      </w:pPr>
      <w:r>
        <w:rPr>
          <w:rFonts w:eastAsiaTheme="minorEastAsia"/>
        </w:rPr>
        <w:t xml:space="preserve">         </w:t>
      </w:r>
      <w:r w:rsidRPr="008415DE">
        <w:rPr>
          <w:rFonts w:eastAsiaTheme="minorEastAsia"/>
          <w:i/>
          <w:iCs/>
          <w:sz w:val="20"/>
          <w:szCs w:val="20"/>
        </w:rPr>
        <w:t xml:space="preserve">Artículo 33.      Reticencia o falsedad en la </w:t>
      </w:r>
      <w:r w:rsidR="008B46BE" w:rsidRPr="008415DE">
        <w:rPr>
          <w:rFonts w:eastAsiaTheme="minorEastAsia"/>
          <w:i/>
          <w:iCs/>
          <w:sz w:val="20"/>
          <w:szCs w:val="20"/>
        </w:rPr>
        <w:t>declaración _</w:t>
      </w:r>
      <w:r>
        <w:rPr>
          <w:rFonts w:eastAsiaTheme="minorEastAsia"/>
          <w:i/>
          <w:iCs/>
          <w:sz w:val="20"/>
          <w:szCs w:val="20"/>
        </w:rPr>
        <w:t>_______________________________</w:t>
      </w:r>
      <w:r w:rsidR="00BE67E5">
        <w:rPr>
          <w:rFonts w:eastAsiaTheme="minorEastAsia"/>
          <w:i/>
          <w:iCs/>
          <w:sz w:val="20"/>
          <w:szCs w:val="20"/>
        </w:rPr>
        <w:t>___________</w:t>
      </w:r>
      <w:r>
        <w:rPr>
          <w:rFonts w:eastAsiaTheme="minorEastAsia"/>
          <w:i/>
          <w:iCs/>
          <w:sz w:val="20"/>
          <w:szCs w:val="20"/>
        </w:rPr>
        <w:t>____</w:t>
      </w:r>
      <w:r w:rsidR="008B46BE">
        <w:rPr>
          <w:rFonts w:eastAsiaTheme="minorEastAsia"/>
          <w:i/>
          <w:iCs/>
          <w:sz w:val="20"/>
          <w:szCs w:val="20"/>
        </w:rPr>
        <w:t>___</w:t>
      </w:r>
      <w:r>
        <w:rPr>
          <w:rFonts w:eastAsiaTheme="minorEastAsia"/>
          <w:i/>
          <w:iCs/>
          <w:sz w:val="20"/>
          <w:szCs w:val="20"/>
        </w:rPr>
        <w:t>_ 19</w:t>
      </w:r>
      <w:r w:rsidRPr="008415DE">
        <w:rPr>
          <w:rFonts w:eastAsiaTheme="minorEastAsia"/>
          <w:i/>
          <w:iCs/>
          <w:sz w:val="20"/>
          <w:szCs w:val="20"/>
        </w:rPr>
        <w:t xml:space="preserve"> </w:t>
      </w:r>
    </w:p>
    <w:p w14:paraId="04795E7C" w14:textId="42D3CFEC" w:rsidR="005E3DD1" w:rsidRPr="008415DE" w:rsidRDefault="005E3DD1" w:rsidP="009271D4">
      <w:pPr>
        <w:spacing w:after="0" w:line="240" w:lineRule="auto"/>
        <w:ind w:left="-284"/>
        <w:rPr>
          <w:rFonts w:eastAsiaTheme="minorEastAsia"/>
          <w:i/>
          <w:iCs/>
          <w:sz w:val="20"/>
          <w:szCs w:val="20"/>
        </w:rPr>
      </w:pPr>
      <w:r w:rsidRPr="008415DE">
        <w:rPr>
          <w:rFonts w:eastAsiaTheme="minorEastAsia"/>
          <w:i/>
          <w:iCs/>
          <w:sz w:val="20"/>
          <w:szCs w:val="20"/>
        </w:rPr>
        <w:t xml:space="preserve">         Artículo 34.      Efecto de la reticencia o inexactitud de declaraciones sobre el siniestro</w:t>
      </w:r>
      <w:r>
        <w:rPr>
          <w:rFonts w:eastAsiaTheme="minorEastAsia"/>
          <w:i/>
          <w:iCs/>
          <w:sz w:val="20"/>
          <w:szCs w:val="20"/>
        </w:rPr>
        <w:t>________</w:t>
      </w:r>
      <w:r w:rsidR="00BE67E5">
        <w:rPr>
          <w:rFonts w:eastAsiaTheme="minorEastAsia"/>
          <w:i/>
          <w:iCs/>
          <w:sz w:val="20"/>
          <w:szCs w:val="20"/>
        </w:rPr>
        <w:t>___________</w:t>
      </w:r>
      <w:r>
        <w:rPr>
          <w:rFonts w:eastAsiaTheme="minorEastAsia"/>
          <w:i/>
          <w:iCs/>
          <w:sz w:val="20"/>
          <w:szCs w:val="20"/>
        </w:rPr>
        <w:t>____</w:t>
      </w:r>
      <w:r w:rsidR="008B46BE">
        <w:rPr>
          <w:rFonts w:eastAsiaTheme="minorEastAsia"/>
          <w:i/>
          <w:iCs/>
          <w:sz w:val="20"/>
          <w:szCs w:val="20"/>
        </w:rPr>
        <w:t>___</w:t>
      </w:r>
      <w:r>
        <w:rPr>
          <w:rFonts w:eastAsiaTheme="minorEastAsia"/>
          <w:i/>
          <w:iCs/>
          <w:sz w:val="20"/>
          <w:szCs w:val="20"/>
        </w:rPr>
        <w:t>_19</w:t>
      </w:r>
    </w:p>
    <w:p w14:paraId="3F2A62E9" w14:textId="77777777" w:rsidR="005E3DD1" w:rsidRPr="008415DE" w:rsidRDefault="005E3DD1" w:rsidP="005E3DD1">
      <w:pPr>
        <w:spacing w:after="0" w:line="240" w:lineRule="auto"/>
        <w:rPr>
          <w:rFonts w:eastAsiaTheme="minorEastAsia"/>
        </w:rPr>
      </w:pPr>
      <w:r>
        <w:rPr>
          <w:rFonts w:eastAsiaTheme="minorEastAsia"/>
        </w:rPr>
        <w:t xml:space="preserve"> </w:t>
      </w:r>
    </w:p>
    <w:p w14:paraId="58216764" w14:textId="0D2ED4FF" w:rsidR="005E3DD1" w:rsidRDefault="00B909D0" w:rsidP="00541FA4">
      <w:pPr>
        <w:pStyle w:val="TDC3"/>
        <w:rPr>
          <w:rFonts w:eastAsiaTheme="minorEastAsia" w:cstheme="minorBidi"/>
          <w:noProof/>
          <w:sz w:val="22"/>
          <w:szCs w:val="22"/>
        </w:rPr>
      </w:pPr>
      <w:hyperlink w:anchor="_Toc1471316" w:history="1">
        <w:r w:rsidR="005E3DD1" w:rsidRPr="008730DE">
          <w:rPr>
            <w:rStyle w:val="Hipervnculo"/>
            <w:rFonts w:cstheme="minorHAnsi"/>
            <w:noProof/>
          </w:rPr>
          <w:t>Artículo 3</w:t>
        </w:r>
        <w:r w:rsidR="005E3DD1">
          <w:rPr>
            <w:rStyle w:val="Hipervnculo"/>
          </w:rPr>
          <w:t>5</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Moneda</w:t>
        </w:r>
        <w:r w:rsidR="005E3DD1">
          <w:rPr>
            <w:noProof/>
            <w:webHidden/>
          </w:rPr>
          <w:tab/>
        </w:r>
      </w:hyperlink>
      <w:r w:rsidR="00BE67E5">
        <w:rPr>
          <w:noProof/>
        </w:rPr>
        <w:t>____________________________________________________________________________</w:t>
      </w:r>
      <w:r w:rsidR="005E3DD1">
        <w:t>19</w:t>
      </w:r>
    </w:p>
    <w:p w14:paraId="14884152" w14:textId="2A57EB83" w:rsidR="005E3DD1" w:rsidRDefault="00B909D0" w:rsidP="00541FA4">
      <w:pPr>
        <w:pStyle w:val="TDC3"/>
        <w:rPr>
          <w:rFonts w:eastAsiaTheme="minorEastAsia" w:cstheme="minorBidi"/>
          <w:noProof/>
          <w:sz w:val="22"/>
          <w:szCs w:val="22"/>
        </w:rPr>
      </w:pPr>
      <w:hyperlink w:anchor="_Toc1471317" w:history="1">
        <w:r w:rsidR="005E3DD1" w:rsidRPr="008730DE">
          <w:rPr>
            <w:rStyle w:val="Hipervnculo"/>
            <w:rFonts w:cstheme="minorHAnsi"/>
            <w:noProof/>
            <w:lang w:val="es-ES" w:eastAsia="es-NI"/>
          </w:rPr>
          <w:t>Artículo 3</w:t>
        </w:r>
        <w:r w:rsidR="005E3DD1">
          <w:rPr>
            <w:rStyle w:val="Hipervnculo"/>
            <w:lang w:val="es-ES" w:eastAsia="es-NI"/>
          </w:rPr>
          <w:t>6</w:t>
        </w:r>
        <w:r w:rsidR="005E3DD1" w:rsidRPr="008730DE">
          <w:rPr>
            <w:rStyle w:val="Hipervnculo"/>
            <w:rFonts w:cstheme="minorHAnsi"/>
            <w:noProof/>
            <w:lang w:val="es-ES" w:eastAsia="es-NI"/>
          </w:rPr>
          <w:t>.</w:t>
        </w:r>
        <w:r w:rsidR="005E3DD1">
          <w:rPr>
            <w:rFonts w:eastAsiaTheme="minorEastAsia" w:cstheme="minorBidi"/>
            <w:noProof/>
            <w:sz w:val="22"/>
            <w:szCs w:val="22"/>
          </w:rPr>
          <w:tab/>
        </w:r>
        <w:r w:rsidR="005E3DD1" w:rsidRPr="008730DE">
          <w:rPr>
            <w:rStyle w:val="Hipervnculo"/>
            <w:rFonts w:cstheme="minorHAnsi"/>
            <w:noProof/>
            <w:lang w:val="es-ES" w:eastAsia="es-NI"/>
          </w:rPr>
          <w:t>Plazo de prescripción</w:t>
        </w:r>
        <w:r w:rsidR="00BE67E5">
          <w:rPr>
            <w:rStyle w:val="Hipervnculo"/>
            <w:rFonts w:cstheme="minorHAnsi"/>
            <w:noProof/>
            <w:lang w:val="es-ES" w:eastAsia="es-NI"/>
          </w:rPr>
          <w:t>______________________________________________________________</w:t>
        </w:r>
      </w:hyperlink>
      <w:r w:rsidR="00BE67E5">
        <w:rPr>
          <w:noProof/>
        </w:rPr>
        <w:t>____</w:t>
      </w:r>
      <w:r w:rsidR="005E3DD1">
        <w:t>19</w:t>
      </w:r>
    </w:p>
    <w:p w14:paraId="4A3EA009" w14:textId="27655D58" w:rsidR="005E3DD1" w:rsidRDefault="00B909D0" w:rsidP="00541FA4">
      <w:pPr>
        <w:pStyle w:val="TDC3"/>
        <w:rPr>
          <w:rFonts w:eastAsiaTheme="minorEastAsia" w:cstheme="minorBidi"/>
          <w:noProof/>
          <w:sz w:val="22"/>
          <w:szCs w:val="22"/>
        </w:rPr>
      </w:pPr>
      <w:hyperlink w:anchor="_Toc1471318" w:history="1">
        <w:r w:rsidR="005E3DD1" w:rsidRPr="008730DE">
          <w:rPr>
            <w:rStyle w:val="Hipervnculo"/>
            <w:rFonts w:cstheme="minorHAnsi"/>
            <w:noProof/>
            <w:lang w:val="es-ES"/>
          </w:rPr>
          <w:t>Artículo 3</w:t>
        </w:r>
        <w:r w:rsidR="005E3DD1">
          <w:rPr>
            <w:rStyle w:val="Hipervnculo"/>
            <w:lang w:val="es-ES"/>
          </w:rPr>
          <w:t>7</w:t>
        </w:r>
        <w:r w:rsidR="005E3DD1" w:rsidRPr="008730DE">
          <w:rPr>
            <w:rStyle w:val="Hipervnculo"/>
            <w:rFonts w:cstheme="minorHAnsi"/>
            <w:noProof/>
            <w:lang w:val="es-ES"/>
          </w:rPr>
          <w:t>.</w:t>
        </w:r>
        <w:r w:rsidR="005E3DD1">
          <w:rPr>
            <w:rFonts w:eastAsiaTheme="minorEastAsia" w:cstheme="minorBidi"/>
            <w:noProof/>
            <w:sz w:val="22"/>
            <w:szCs w:val="22"/>
          </w:rPr>
          <w:tab/>
        </w:r>
        <w:r w:rsidR="005E3DD1" w:rsidRPr="008730DE">
          <w:rPr>
            <w:rStyle w:val="Hipervnculo"/>
            <w:rFonts w:eastAsia="Calibri" w:cstheme="minorHAnsi"/>
            <w:noProof/>
            <w:lang w:val="es-ES" w:eastAsia="en-US"/>
          </w:rPr>
          <w:t>Pérdida de indemnización por renuncia a derechos</w:t>
        </w:r>
        <w:r w:rsidR="00BE67E5">
          <w:rPr>
            <w:rStyle w:val="Hipervnculo"/>
            <w:rFonts w:eastAsia="Calibri" w:cstheme="minorHAnsi"/>
            <w:noProof/>
            <w:lang w:val="es-ES" w:eastAsia="en-US"/>
          </w:rPr>
          <w:t>______________________________________</w:t>
        </w:r>
      </w:hyperlink>
      <w:r w:rsidR="00BE67E5">
        <w:rPr>
          <w:noProof/>
        </w:rPr>
        <w:t>____</w:t>
      </w:r>
      <w:r w:rsidR="005E3DD1">
        <w:t>19</w:t>
      </w:r>
    </w:p>
    <w:p w14:paraId="5F8E4A6A" w14:textId="45609C74" w:rsidR="005E3DD1" w:rsidRDefault="00B909D0" w:rsidP="00541FA4">
      <w:pPr>
        <w:pStyle w:val="TDC3"/>
        <w:rPr>
          <w:rFonts w:eastAsiaTheme="minorEastAsia" w:cstheme="minorBidi"/>
          <w:noProof/>
          <w:sz w:val="22"/>
          <w:szCs w:val="22"/>
        </w:rPr>
      </w:pPr>
      <w:hyperlink w:anchor="_Toc1471319" w:history="1">
        <w:r w:rsidR="005E3DD1" w:rsidRPr="008730DE">
          <w:rPr>
            <w:rStyle w:val="Hipervnculo"/>
            <w:rFonts w:cstheme="minorHAnsi"/>
            <w:noProof/>
          </w:rPr>
          <w:t>Artículo 3</w:t>
        </w:r>
        <w:r w:rsidR="005E3DD1">
          <w:rPr>
            <w:rStyle w:val="Hipervnculo"/>
          </w:rPr>
          <w:t>8</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Cesión de derechos y subrogación</w:t>
        </w:r>
        <w:r w:rsidR="00BE67E5">
          <w:rPr>
            <w:rStyle w:val="Hipervnculo"/>
            <w:rFonts w:cstheme="minorHAnsi"/>
            <w:noProof/>
          </w:rPr>
          <w:t>____________________________________________________</w:t>
        </w:r>
      </w:hyperlink>
      <w:r w:rsidR="00BE67E5">
        <w:rPr>
          <w:noProof/>
        </w:rPr>
        <w:t>____</w:t>
      </w:r>
      <w:r w:rsidR="005E3DD1">
        <w:t>19</w:t>
      </w:r>
    </w:p>
    <w:p w14:paraId="70C9B9D8" w14:textId="3094F4C1" w:rsidR="005E3DD1" w:rsidRPr="008415DE" w:rsidRDefault="00B909D0" w:rsidP="00541FA4">
      <w:pPr>
        <w:pStyle w:val="TDC3"/>
        <w:rPr>
          <w:rFonts w:eastAsiaTheme="minorEastAsia" w:cstheme="minorBidi"/>
          <w:noProof/>
        </w:rPr>
      </w:pPr>
      <w:hyperlink w:anchor="_Toc1471320" w:history="1">
        <w:r w:rsidR="005E3DD1" w:rsidRPr="008415DE">
          <w:rPr>
            <w:rStyle w:val="Hipervnculo"/>
            <w:rFonts w:cstheme="minorHAnsi"/>
            <w:noProof/>
          </w:rPr>
          <w:t>Artículo 3</w:t>
        </w:r>
        <w:r w:rsidR="005E3DD1" w:rsidRPr="008415DE">
          <w:rPr>
            <w:rStyle w:val="Hipervnculo"/>
          </w:rPr>
          <w:t>9</w:t>
        </w:r>
        <w:r w:rsidR="005E3DD1" w:rsidRPr="008415DE">
          <w:rPr>
            <w:rStyle w:val="Hipervnculo"/>
            <w:rFonts w:cstheme="minorHAnsi"/>
            <w:noProof/>
          </w:rPr>
          <w:t>.</w:t>
        </w:r>
        <w:r w:rsidR="005E3DD1" w:rsidRPr="008415DE">
          <w:rPr>
            <w:rFonts w:eastAsiaTheme="minorEastAsia" w:cstheme="minorBidi"/>
            <w:noProof/>
          </w:rPr>
          <w:tab/>
        </w:r>
        <w:r w:rsidR="005E3DD1" w:rsidRPr="008415DE">
          <w:rPr>
            <w:rFonts w:eastAsiaTheme="minorEastAsia" w:cstheme="minorBidi"/>
          </w:rPr>
          <w:t xml:space="preserve">Tasación </w:t>
        </w:r>
        <w:r w:rsidR="005E3DD1" w:rsidRPr="008415DE">
          <w:rPr>
            <w:noProof/>
            <w:webHidden/>
          </w:rPr>
          <w:tab/>
        </w:r>
        <w:r w:rsidR="00BE67E5">
          <w:rPr>
            <w:noProof/>
            <w:webHidden/>
          </w:rPr>
          <w:t>_____________________________________________________________________</w:t>
        </w:r>
        <w:r w:rsidR="005E3DD1" w:rsidRPr="008415DE">
          <w:rPr>
            <w:noProof/>
            <w:webHidden/>
          </w:rPr>
          <w:fldChar w:fldCharType="begin"/>
        </w:r>
        <w:r w:rsidR="005E3DD1" w:rsidRPr="008415DE">
          <w:rPr>
            <w:noProof/>
            <w:webHidden/>
          </w:rPr>
          <w:instrText xml:space="preserve"> PAGEREF _Toc1471320 \h </w:instrText>
        </w:r>
        <w:r w:rsidR="005E3DD1" w:rsidRPr="008415DE">
          <w:rPr>
            <w:noProof/>
            <w:webHidden/>
          </w:rPr>
        </w:r>
        <w:r w:rsidR="005E3DD1" w:rsidRPr="008415DE">
          <w:rPr>
            <w:noProof/>
            <w:webHidden/>
          </w:rPr>
          <w:fldChar w:fldCharType="separate"/>
        </w:r>
        <w:r w:rsidR="005E3DD1" w:rsidRPr="008415DE">
          <w:rPr>
            <w:noProof/>
            <w:webHidden/>
          </w:rPr>
          <w:t>2</w:t>
        </w:r>
        <w:r w:rsidR="005E3DD1" w:rsidRPr="008415DE">
          <w:rPr>
            <w:noProof/>
            <w:webHidden/>
          </w:rPr>
          <w:fldChar w:fldCharType="end"/>
        </w:r>
      </w:hyperlink>
      <w:r w:rsidR="005E3DD1">
        <w:t>0</w:t>
      </w:r>
    </w:p>
    <w:p w14:paraId="05EB7E8C" w14:textId="0861EA92" w:rsidR="005E3DD1" w:rsidRPr="008415DE" w:rsidRDefault="00B909D0" w:rsidP="00541FA4">
      <w:pPr>
        <w:pStyle w:val="TDC3"/>
        <w:rPr>
          <w:rFonts w:eastAsiaTheme="minorEastAsia" w:cstheme="minorBidi"/>
          <w:noProof/>
        </w:rPr>
      </w:pPr>
      <w:hyperlink w:anchor="_Toc1471321" w:history="1">
        <w:r w:rsidR="005E3DD1" w:rsidRPr="008415DE">
          <w:rPr>
            <w:rStyle w:val="Hipervnculo"/>
            <w:rFonts w:cstheme="minorHAnsi"/>
            <w:noProof/>
          </w:rPr>
          <w:t xml:space="preserve">Artículo </w:t>
        </w:r>
        <w:r w:rsidR="005E3DD1" w:rsidRPr="008415DE">
          <w:rPr>
            <w:rStyle w:val="Hipervnculo"/>
          </w:rPr>
          <w:t>40</w:t>
        </w:r>
        <w:r w:rsidR="005E3DD1" w:rsidRPr="008415DE">
          <w:rPr>
            <w:rStyle w:val="Hipervnculo"/>
            <w:rFonts w:cstheme="minorHAnsi"/>
            <w:noProof/>
          </w:rPr>
          <w:t>.</w:t>
        </w:r>
        <w:r w:rsidR="005E3DD1" w:rsidRPr="008415DE">
          <w:rPr>
            <w:rFonts w:eastAsiaTheme="minorEastAsia" w:cstheme="minorBidi"/>
            <w:noProof/>
          </w:rPr>
          <w:tab/>
        </w:r>
        <w:r w:rsidR="005E3DD1" w:rsidRPr="008415DE">
          <w:rPr>
            <w:rFonts w:eastAsiaTheme="minorEastAsia" w:cstheme="minorBidi"/>
          </w:rPr>
          <w:t xml:space="preserve">Traspaso de la póliza </w:t>
        </w:r>
        <w:r w:rsidR="00BE67E5">
          <w:rPr>
            <w:rFonts w:eastAsiaTheme="minorEastAsia" w:cstheme="minorBidi"/>
          </w:rPr>
          <w:t>__________________________________________________________________</w:t>
        </w:r>
        <w:r w:rsidR="005E3DD1" w:rsidRPr="008415DE">
          <w:rPr>
            <w:noProof/>
            <w:webHidden/>
          </w:rPr>
          <w:fldChar w:fldCharType="begin"/>
        </w:r>
        <w:r w:rsidR="005E3DD1" w:rsidRPr="008415DE">
          <w:rPr>
            <w:noProof/>
            <w:webHidden/>
          </w:rPr>
          <w:instrText xml:space="preserve"> PAGEREF _Toc1471321 \h </w:instrText>
        </w:r>
        <w:r w:rsidR="005E3DD1" w:rsidRPr="008415DE">
          <w:rPr>
            <w:noProof/>
            <w:webHidden/>
          </w:rPr>
        </w:r>
        <w:r w:rsidR="005E3DD1" w:rsidRPr="008415DE">
          <w:rPr>
            <w:noProof/>
            <w:webHidden/>
          </w:rPr>
          <w:fldChar w:fldCharType="separate"/>
        </w:r>
        <w:r w:rsidR="005E3DD1" w:rsidRPr="008415DE">
          <w:rPr>
            <w:noProof/>
            <w:webHidden/>
          </w:rPr>
          <w:t>2</w:t>
        </w:r>
        <w:r w:rsidR="005E3DD1">
          <w:rPr>
            <w:webHidden/>
          </w:rPr>
          <w:t>0</w:t>
        </w:r>
        <w:r w:rsidR="005E3DD1" w:rsidRPr="008415DE">
          <w:rPr>
            <w:noProof/>
            <w:webHidden/>
          </w:rPr>
          <w:fldChar w:fldCharType="end"/>
        </w:r>
      </w:hyperlink>
    </w:p>
    <w:p w14:paraId="366263B4" w14:textId="4397262C" w:rsidR="005E3DD1" w:rsidRDefault="00B909D0" w:rsidP="00541FA4">
      <w:pPr>
        <w:pStyle w:val="TDC3"/>
        <w:rPr>
          <w:rFonts w:eastAsiaTheme="minorEastAsia" w:cstheme="minorBidi"/>
          <w:noProof/>
          <w:sz w:val="22"/>
          <w:szCs w:val="22"/>
        </w:rPr>
      </w:pPr>
      <w:hyperlink w:anchor="_Toc1471322" w:history="1">
        <w:r w:rsidR="005E3DD1" w:rsidRPr="008730DE">
          <w:rPr>
            <w:rStyle w:val="Hipervnculo"/>
            <w:rFonts w:cstheme="minorHAnsi"/>
            <w:noProof/>
          </w:rPr>
          <w:t>Artículo 4</w:t>
        </w:r>
        <w:r w:rsidR="005E3DD1">
          <w:rPr>
            <w:rStyle w:val="Hipervnculo"/>
          </w:rPr>
          <w:t>1</w:t>
        </w:r>
        <w:r w:rsidR="005E3DD1" w:rsidRPr="008730DE">
          <w:rPr>
            <w:rStyle w:val="Hipervnculo"/>
            <w:rFonts w:cstheme="minorHAnsi"/>
            <w:noProof/>
          </w:rPr>
          <w:t>.</w:t>
        </w:r>
        <w:r w:rsidR="005E3DD1">
          <w:rPr>
            <w:rFonts w:eastAsiaTheme="minorEastAsia" w:cstheme="minorBidi"/>
            <w:noProof/>
            <w:sz w:val="22"/>
            <w:szCs w:val="22"/>
          </w:rPr>
          <w:tab/>
        </w:r>
        <w:r w:rsidR="005E3DD1" w:rsidRPr="008415DE">
          <w:rPr>
            <w:rFonts w:eastAsiaTheme="minorEastAsia" w:cstheme="minorBidi"/>
          </w:rPr>
          <w:t>Confidencialidad de la Informació</w:t>
        </w:r>
        <w:r w:rsidR="005E3DD1">
          <w:rPr>
            <w:rFonts w:eastAsiaTheme="minorEastAsia" w:cstheme="minorBidi"/>
            <w:sz w:val="22"/>
            <w:szCs w:val="22"/>
          </w:rPr>
          <w:t xml:space="preserve">n </w:t>
        </w:r>
        <w:r w:rsidR="005E3DD1">
          <w:rPr>
            <w:noProof/>
            <w:webHidden/>
          </w:rPr>
          <w:tab/>
        </w:r>
        <w:r w:rsidR="00BE67E5">
          <w:rPr>
            <w:noProof/>
            <w:webHidden/>
          </w:rPr>
          <w:t>________________________________________________</w:t>
        </w:r>
        <w:r w:rsidR="005E3DD1">
          <w:rPr>
            <w:noProof/>
            <w:webHidden/>
          </w:rPr>
          <w:fldChar w:fldCharType="begin"/>
        </w:r>
        <w:r w:rsidR="005E3DD1">
          <w:rPr>
            <w:noProof/>
            <w:webHidden/>
          </w:rPr>
          <w:instrText xml:space="preserve"> PAGEREF _Toc1471322 \h </w:instrText>
        </w:r>
        <w:r w:rsidR="005E3DD1">
          <w:rPr>
            <w:noProof/>
            <w:webHidden/>
          </w:rPr>
        </w:r>
        <w:r w:rsidR="005E3DD1">
          <w:rPr>
            <w:noProof/>
            <w:webHidden/>
          </w:rPr>
          <w:fldChar w:fldCharType="separate"/>
        </w:r>
        <w:r w:rsidR="005E3DD1">
          <w:rPr>
            <w:noProof/>
            <w:webHidden/>
          </w:rPr>
          <w:t>2</w:t>
        </w:r>
        <w:r w:rsidR="005E3DD1">
          <w:rPr>
            <w:noProof/>
            <w:webHidden/>
          </w:rPr>
          <w:fldChar w:fldCharType="end"/>
        </w:r>
      </w:hyperlink>
      <w:r w:rsidR="005E3DD1">
        <w:t>0</w:t>
      </w:r>
    </w:p>
    <w:p w14:paraId="7797B59F" w14:textId="77777777" w:rsidR="005E3DD1" w:rsidRDefault="00B909D0" w:rsidP="005E3DD1">
      <w:pPr>
        <w:pStyle w:val="TDC1"/>
        <w:rPr>
          <w:rFonts w:eastAsiaTheme="minorEastAsia" w:cstheme="minorBidi"/>
          <w:b w:val="0"/>
          <w:bCs w:val="0"/>
          <w:caps w:val="0"/>
          <w:noProof/>
          <w:sz w:val="22"/>
          <w:szCs w:val="22"/>
        </w:rPr>
      </w:pPr>
      <w:hyperlink w:anchor="_Toc1471330" w:history="1">
        <w:r w:rsidR="005E3DD1" w:rsidRPr="008730DE">
          <w:rPr>
            <w:rStyle w:val="Hipervnculo"/>
            <w:rFonts w:eastAsia="SimSun" w:cstheme="minorHAnsi"/>
            <w:noProof/>
            <w:kern w:val="32"/>
            <w:lang w:eastAsia="zh-CN"/>
          </w:rPr>
          <w:t>CAPÍTULO X.</w:t>
        </w:r>
        <w:r w:rsidR="005E3DD1">
          <w:rPr>
            <w:rFonts w:eastAsiaTheme="minorEastAsia" w:cstheme="minorBidi"/>
            <w:b w:val="0"/>
            <w:bCs w:val="0"/>
            <w:caps w:val="0"/>
            <w:noProof/>
            <w:sz w:val="22"/>
            <w:szCs w:val="22"/>
          </w:rPr>
          <w:tab/>
        </w:r>
        <w:r w:rsidR="005E3DD1" w:rsidRPr="008730DE">
          <w:rPr>
            <w:rStyle w:val="Hipervnculo"/>
            <w:rFonts w:eastAsia="SimSun" w:cstheme="minorHAnsi"/>
            <w:noProof/>
            <w:kern w:val="32"/>
            <w:lang w:eastAsia="zh-CN"/>
          </w:rPr>
          <w:t>INSTANCIAS DE SOLUCIÓN DE CONTROVERSIAS</w:t>
        </w:r>
        <w:r w:rsidR="005E3DD1">
          <w:rPr>
            <w:noProof/>
            <w:webHidden/>
          </w:rPr>
          <w:tab/>
        </w:r>
        <w:r w:rsidR="005E3DD1">
          <w:rPr>
            <w:noProof/>
            <w:webHidden/>
          </w:rPr>
          <w:fldChar w:fldCharType="begin"/>
        </w:r>
        <w:r w:rsidR="005E3DD1">
          <w:rPr>
            <w:noProof/>
            <w:webHidden/>
          </w:rPr>
          <w:instrText xml:space="preserve"> PAGEREF _Toc1471330 \h </w:instrText>
        </w:r>
        <w:r w:rsidR="005E3DD1">
          <w:rPr>
            <w:noProof/>
            <w:webHidden/>
          </w:rPr>
        </w:r>
        <w:r w:rsidR="005E3DD1">
          <w:rPr>
            <w:noProof/>
            <w:webHidden/>
          </w:rPr>
          <w:fldChar w:fldCharType="separate"/>
        </w:r>
        <w:r w:rsidR="005E3DD1">
          <w:rPr>
            <w:noProof/>
            <w:webHidden/>
          </w:rPr>
          <w:t>20</w:t>
        </w:r>
        <w:r w:rsidR="005E3DD1">
          <w:rPr>
            <w:noProof/>
            <w:webHidden/>
          </w:rPr>
          <w:fldChar w:fldCharType="end"/>
        </w:r>
      </w:hyperlink>
    </w:p>
    <w:p w14:paraId="121F8EAC" w14:textId="28C25DD9" w:rsidR="005E3DD1" w:rsidRDefault="00B909D0" w:rsidP="00541FA4">
      <w:pPr>
        <w:pStyle w:val="TDC3"/>
        <w:rPr>
          <w:rFonts w:eastAsiaTheme="minorEastAsia" w:cstheme="minorBidi"/>
          <w:noProof/>
          <w:sz w:val="22"/>
          <w:szCs w:val="22"/>
        </w:rPr>
      </w:pPr>
      <w:hyperlink w:anchor="_Toc1471331" w:history="1">
        <w:r w:rsidR="005E3DD1" w:rsidRPr="008730DE">
          <w:rPr>
            <w:rStyle w:val="Hipervnculo"/>
            <w:rFonts w:cstheme="minorHAnsi"/>
            <w:noProof/>
          </w:rPr>
          <w:t>Artículo 4</w:t>
        </w:r>
        <w:r w:rsidR="005E3DD1">
          <w:rPr>
            <w:rStyle w:val="Hipervnculo"/>
          </w:rPr>
          <w:t>2</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Impugnación de resoluciones</w:t>
        </w:r>
        <w:r w:rsidR="00BE67E5">
          <w:rPr>
            <w:rStyle w:val="Hipervnculo"/>
            <w:rFonts w:cstheme="minorHAnsi"/>
            <w:noProof/>
          </w:rPr>
          <w:t>____________________________________________________________</w:t>
        </w:r>
        <w:r w:rsidR="005E3DD1">
          <w:rPr>
            <w:noProof/>
            <w:webHidden/>
          </w:rPr>
          <w:fldChar w:fldCharType="begin"/>
        </w:r>
        <w:r w:rsidR="005E3DD1">
          <w:rPr>
            <w:noProof/>
            <w:webHidden/>
          </w:rPr>
          <w:instrText xml:space="preserve"> PAGEREF _Toc1471331 \h </w:instrText>
        </w:r>
        <w:r w:rsidR="005E3DD1">
          <w:rPr>
            <w:noProof/>
            <w:webHidden/>
          </w:rPr>
        </w:r>
        <w:r w:rsidR="005E3DD1">
          <w:rPr>
            <w:noProof/>
            <w:webHidden/>
          </w:rPr>
          <w:fldChar w:fldCharType="separate"/>
        </w:r>
        <w:r w:rsidR="005E3DD1">
          <w:rPr>
            <w:noProof/>
            <w:webHidden/>
          </w:rPr>
          <w:t>2</w:t>
        </w:r>
        <w:r w:rsidR="005E3DD1">
          <w:rPr>
            <w:noProof/>
            <w:webHidden/>
          </w:rPr>
          <w:fldChar w:fldCharType="end"/>
        </w:r>
      </w:hyperlink>
      <w:r w:rsidR="005E3DD1">
        <w:t>0</w:t>
      </w:r>
    </w:p>
    <w:p w14:paraId="5FB12457" w14:textId="490D8572" w:rsidR="005E3DD1" w:rsidRDefault="00B909D0" w:rsidP="00541FA4">
      <w:pPr>
        <w:pStyle w:val="TDC3"/>
        <w:rPr>
          <w:rFonts w:eastAsiaTheme="minorEastAsia" w:cstheme="minorBidi"/>
          <w:noProof/>
          <w:sz w:val="22"/>
          <w:szCs w:val="22"/>
        </w:rPr>
      </w:pPr>
      <w:hyperlink w:anchor="_Toc1471332" w:history="1">
        <w:r w:rsidR="005E3DD1" w:rsidRPr="008730DE">
          <w:rPr>
            <w:rStyle w:val="Hipervnculo"/>
            <w:rFonts w:cstheme="minorHAnsi"/>
            <w:noProof/>
          </w:rPr>
          <w:t>Artículo 4</w:t>
        </w:r>
        <w:r w:rsidR="005E3DD1">
          <w:rPr>
            <w:rStyle w:val="Hipervnculo"/>
          </w:rPr>
          <w:t>3</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Jurisdicción</w:t>
        </w:r>
        <w:r w:rsidR="005E3DD1">
          <w:rPr>
            <w:noProof/>
            <w:webHidden/>
          </w:rPr>
          <w:tab/>
        </w:r>
        <w:r w:rsidR="00BE67E5">
          <w:rPr>
            <w:noProof/>
            <w:webHidden/>
          </w:rPr>
          <w:t>_____________________________________________________________________</w:t>
        </w:r>
        <w:r w:rsidR="005E3DD1">
          <w:rPr>
            <w:noProof/>
            <w:webHidden/>
          </w:rPr>
          <w:fldChar w:fldCharType="begin"/>
        </w:r>
        <w:r w:rsidR="005E3DD1">
          <w:rPr>
            <w:noProof/>
            <w:webHidden/>
          </w:rPr>
          <w:instrText xml:space="preserve"> PAGEREF _Toc1471332 \h </w:instrText>
        </w:r>
        <w:r w:rsidR="005E3DD1">
          <w:rPr>
            <w:noProof/>
            <w:webHidden/>
          </w:rPr>
        </w:r>
        <w:r w:rsidR="005E3DD1">
          <w:rPr>
            <w:noProof/>
            <w:webHidden/>
          </w:rPr>
          <w:fldChar w:fldCharType="separate"/>
        </w:r>
        <w:r w:rsidR="005E3DD1">
          <w:rPr>
            <w:noProof/>
            <w:webHidden/>
          </w:rPr>
          <w:t>2</w:t>
        </w:r>
        <w:r w:rsidR="005E3DD1">
          <w:rPr>
            <w:webHidden/>
          </w:rPr>
          <w:t>1</w:t>
        </w:r>
        <w:r w:rsidR="005E3DD1">
          <w:rPr>
            <w:noProof/>
            <w:webHidden/>
          </w:rPr>
          <w:fldChar w:fldCharType="end"/>
        </w:r>
      </w:hyperlink>
    </w:p>
    <w:p w14:paraId="29CBFEDD" w14:textId="69FCD8B5" w:rsidR="005E3DD1" w:rsidRDefault="00B909D0" w:rsidP="00541FA4">
      <w:pPr>
        <w:pStyle w:val="TDC3"/>
        <w:rPr>
          <w:rFonts w:eastAsiaTheme="minorEastAsia" w:cstheme="minorBidi"/>
          <w:noProof/>
          <w:sz w:val="22"/>
          <w:szCs w:val="22"/>
        </w:rPr>
      </w:pPr>
      <w:hyperlink w:anchor="_Toc1471333" w:history="1">
        <w:r w:rsidR="005E3DD1" w:rsidRPr="008730DE">
          <w:rPr>
            <w:rStyle w:val="Hipervnculo"/>
            <w:rFonts w:cstheme="minorHAnsi"/>
            <w:noProof/>
          </w:rPr>
          <w:t xml:space="preserve">Artículo </w:t>
        </w:r>
        <w:r w:rsidR="005E3DD1">
          <w:rPr>
            <w:rStyle w:val="Hipervnculo"/>
          </w:rPr>
          <w:t>44.</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Legislación aplicable</w:t>
        </w:r>
        <w:r w:rsidR="005E3DD1">
          <w:rPr>
            <w:noProof/>
            <w:webHidden/>
          </w:rPr>
          <w:tab/>
        </w:r>
        <w:r w:rsidR="00BE67E5">
          <w:rPr>
            <w:noProof/>
            <w:webHidden/>
          </w:rPr>
          <w:t>______________________________________________________________</w:t>
        </w:r>
        <w:r w:rsidR="005E3DD1">
          <w:rPr>
            <w:noProof/>
            <w:webHidden/>
          </w:rPr>
          <w:fldChar w:fldCharType="begin"/>
        </w:r>
        <w:r w:rsidR="005E3DD1">
          <w:rPr>
            <w:noProof/>
            <w:webHidden/>
          </w:rPr>
          <w:instrText xml:space="preserve"> PAGEREF _Toc1471333 \h </w:instrText>
        </w:r>
        <w:r w:rsidR="005E3DD1">
          <w:rPr>
            <w:noProof/>
            <w:webHidden/>
          </w:rPr>
        </w:r>
        <w:r w:rsidR="005E3DD1">
          <w:rPr>
            <w:noProof/>
            <w:webHidden/>
          </w:rPr>
          <w:fldChar w:fldCharType="separate"/>
        </w:r>
        <w:r w:rsidR="005E3DD1">
          <w:rPr>
            <w:noProof/>
            <w:webHidden/>
          </w:rPr>
          <w:t>2</w:t>
        </w:r>
        <w:r w:rsidR="005E3DD1">
          <w:rPr>
            <w:webHidden/>
          </w:rPr>
          <w:t>1</w:t>
        </w:r>
        <w:r w:rsidR="005E3DD1">
          <w:rPr>
            <w:noProof/>
            <w:webHidden/>
          </w:rPr>
          <w:fldChar w:fldCharType="end"/>
        </w:r>
      </w:hyperlink>
    </w:p>
    <w:p w14:paraId="11FD3549" w14:textId="59C0F0E5" w:rsidR="005E3DD1" w:rsidRDefault="00B909D0" w:rsidP="00541FA4">
      <w:pPr>
        <w:pStyle w:val="TDC3"/>
        <w:rPr>
          <w:rFonts w:eastAsiaTheme="minorEastAsia" w:cstheme="minorBidi"/>
          <w:noProof/>
          <w:sz w:val="22"/>
          <w:szCs w:val="22"/>
        </w:rPr>
      </w:pPr>
      <w:hyperlink w:anchor="_Toc1471334" w:history="1">
        <w:r w:rsidR="005E3DD1" w:rsidRPr="008730DE">
          <w:rPr>
            <w:rStyle w:val="Hipervnculo"/>
            <w:rFonts w:cstheme="minorHAnsi"/>
            <w:noProof/>
            <w:lang w:val="es-ES"/>
          </w:rPr>
          <w:t xml:space="preserve">Artículo </w:t>
        </w:r>
        <w:r w:rsidR="005E3DD1">
          <w:rPr>
            <w:rStyle w:val="Hipervnculo"/>
            <w:lang w:val="es-ES"/>
          </w:rPr>
          <w:t>45</w:t>
        </w:r>
        <w:r w:rsidR="005E3DD1" w:rsidRPr="008730DE">
          <w:rPr>
            <w:rStyle w:val="Hipervnculo"/>
            <w:rFonts w:cstheme="minorHAnsi"/>
            <w:noProof/>
            <w:lang w:val="es-ES"/>
          </w:rPr>
          <w:t>.</w:t>
        </w:r>
        <w:r w:rsidR="005E3DD1">
          <w:rPr>
            <w:rFonts w:eastAsiaTheme="minorEastAsia" w:cstheme="minorBidi"/>
            <w:noProof/>
            <w:sz w:val="22"/>
            <w:szCs w:val="22"/>
          </w:rPr>
          <w:tab/>
        </w:r>
        <w:r w:rsidR="005E3DD1" w:rsidRPr="008730DE">
          <w:rPr>
            <w:rStyle w:val="Hipervnculo"/>
            <w:rFonts w:cstheme="minorHAnsi"/>
            <w:noProof/>
            <w:lang w:val="es-ES"/>
          </w:rPr>
          <w:t>Arbitraje</w:t>
        </w:r>
        <w:r w:rsidR="00BE67E5">
          <w:rPr>
            <w:rStyle w:val="Hipervnculo"/>
            <w:rFonts w:cstheme="minorHAnsi"/>
            <w:noProof/>
            <w:lang w:val="es-ES"/>
          </w:rPr>
          <w:t>____________________________________________________________________________</w:t>
        </w:r>
        <w:r w:rsidR="005E3DD1">
          <w:rPr>
            <w:noProof/>
            <w:webHidden/>
          </w:rPr>
          <w:fldChar w:fldCharType="begin"/>
        </w:r>
        <w:r w:rsidR="005E3DD1">
          <w:rPr>
            <w:noProof/>
            <w:webHidden/>
          </w:rPr>
          <w:instrText xml:space="preserve"> PAGEREF _Toc1471334 \h </w:instrText>
        </w:r>
        <w:r w:rsidR="005E3DD1">
          <w:rPr>
            <w:noProof/>
            <w:webHidden/>
          </w:rPr>
        </w:r>
        <w:r w:rsidR="005E3DD1">
          <w:rPr>
            <w:noProof/>
            <w:webHidden/>
          </w:rPr>
          <w:fldChar w:fldCharType="separate"/>
        </w:r>
        <w:r w:rsidR="005E3DD1">
          <w:rPr>
            <w:noProof/>
            <w:webHidden/>
          </w:rPr>
          <w:t>2</w:t>
        </w:r>
        <w:r w:rsidR="005E3DD1">
          <w:rPr>
            <w:noProof/>
            <w:webHidden/>
          </w:rPr>
          <w:fldChar w:fldCharType="end"/>
        </w:r>
      </w:hyperlink>
      <w:r w:rsidR="005E3DD1">
        <w:t>1</w:t>
      </w:r>
    </w:p>
    <w:p w14:paraId="39F1F28F" w14:textId="6A2E0D13" w:rsidR="005E3DD1" w:rsidRDefault="00B909D0" w:rsidP="00541FA4">
      <w:pPr>
        <w:pStyle w:val="TDC3"/>
        <w:rPr>
          <w:rFonts w:eastAsiaTheme="minorEastAsia" w:cstheme="minorBidi"/>
          <w:noProof/>
          <w:sz w:val="22"/>
          <w:szCs w:val="22"/>
        </w:rPr>
      </w:pPr>
      <w:hyperlink w:anchor="_Toc1471335" w:history="1">
        <w:r w:rsidR="005E3DD1" w:rsidRPr="008730DE">
          <w:rPr>
            <w:rStyle w:val="Hipervnculo"/>
            <w:rFonts w:cstheme="minorHAnsi"/>
            <w:noProof/>
          </w:rPr>
          <w:t xml:space="preserve">Artículo </w:t>
        </w:r>
        <w:r w:rsidR="005E3DD1">
          <w:rPr>
            <w:rStyle w:val="Hipervnculo"/>
          </w:rPr>
          <w:t>46</w:t>
        </w:r>
        <w:r w:rsidR="005E3DD1" w:rsidRPr="008730DE">
          <w:rPr>
            <w:rStyle w:val="Hipervnculo"/>
            <w:rFonts w:cstheme="minorHAnsi"/>
            <w:noProof/>
          </w:rPr>
          <w:t>.</w:t>
        </w:r>
        <w:r w:rsidR="005E3DD1">
          <w:rPr>
            <w:rFonts w:eastAsiaTheme="minorEastAsia" w:cstheme="minorBidi"/>
            <w:noProof/>
            <w:sz w:val="22"/>
            <w:szCs w:val="22"/>
          </w:rPr>
          <w:tab/>
        </w:r>
        <w:r w:rsidR="005E3DD1" w:rsidRPr="008730DE">
          <w:rPr>
            <w:rStyle w:val="Hipervnculo"/>
            <w:rFonts w:cstheme="minorHAnsi"/>
            <w:noProof/>
          </w:rPr>
          <w:t>Comunicaciones entre las partes</w:t>
        </w:r>
        <w:r w:rsidR="00BE67E5">
          <w:rPr>
            <w:rStyle w:val="Hipervnculo"/>
            <w:rFonts w:cstheme="minorHAnsi"/>
            <w:noProof/>
          </w:rPr>
          <w:t>_________________________________________________________</w:t>
        </w:r>
        <w:r w:rsidR="005E3DD1">
          <w:rPr>
            <w:noProof/>
            <w:webHidden/>
          </w:rPr>
          <w:fldChar w:fldCharType="begin"/>
        </w:r>
        <w:r w:rsidR="005E3DD1">
          <w:rPr>
            <w:noProof/>
            <w:webHidden/>
          </w:rPr>
          <w:instrText xml:space="preserve"> PAGEREF _Toc1471335 \h </w:instrText>
        </w:r>
        <w:r w:rsidR="005E3DD1">
          <w:rPr>
            <w:noProof/>
            <w:webHidden/>
          </w:rPr>
        </w:r>
        <w:r w:rsidR="005E3DD1">
          <w:rPr>
            <w:noProof/>
            <w:webHidden/>
          </w:rPr>
          <w:fldChar w:fldCharType="separate"/>
        </w:r>
        <w:r w:rsidR="005E3DD1">
          <w:rPr>
            <w:noProof/>
            <w:webHidden/>
          </w:rPr>
          <w:t>2</w:t>
        </w:r>
        <w:r w:rsidR="005E3DD1">
          <w:rPr>
            <w:noProof/>
            <w:webHidden/>
          </w:rPr>
          <w:fldChar w:fldCharType="end"/>
        </w:r>
      </w:hyperlink>
      <w:r w:rsidR="005E3DD1">
        <w:t>1</w:t>
      </w:r>
    </w:p>
    <w:p w14:paraId="11F324E7" w14:textId="77777777" w:rsidR="005E3DD1" w:rsidRDefault="005E3DD1" w:rsidP="005E3DD1">
      <w:r>
        <w:rPr>
          <w:rFonts w:cs="Arial"/>
          <w:b/>
          <w:bCs/>
        </w:rPr>
        <w:fldChar w:fldCharType="end"/>
      </w:r>
    </w:p>
    <w:bookmarkEnd w:id="0"/>
    <w:p w14:paraId="65EAB553" w14:textId="0B29E091" w:rsidR="007F4D29" w:rsidRDefault="007F4D29" w:rsidP="007F4D29">
      <w:pPr>
        <w:spacing w:after="0" w:line="240" w:lineRule="auto"/>
        <w:rPr>
          <w:rFonts w:cs="Arial"/>
          <w:b/>
          <w:bCs/>
        </w:rPr>
      </w:pPr>
    </w:p>
    <w:p w14:paraId="6098BECA" w14:textId="5EDC3A5A" w:rsidR="009271D4" w:rsidRDefault="009271D4" w:rsidP="007F4D29">
      <w:pPr>
        <w:spacing w:after="0" w:line="240" w:lineRule="auto"/>
        <w:rPr>
          <w:rFonts w:cs="Arial"/>
          <w:b/>
          <w:bCs/>
        </w:rPr>
      </w:pPr>
    </w:p>
    <w:p w14:paraId="41B768E9" w14:textId="0DD5DF4B" w:rsidR="009271D4" w:rsidRDefault="009271D4" w:rsidP="007F4D29">
      <w:pPr>
        <w:spacing w:after="0" w:line="240" w:lineRule="auto"/>
        <w:rPr>
          <w:rFonts w:cs="Arial"/>
          <w:b/>
          <w:bCs/>
        </w:rPr>
      </w:pPr>
    </w:p>
    <w:p w14:paraId="60E3FA64" w14:textId="040C6843" w:rsidR="009271D4" w:rsidRDefault="009271D4" w:rsidP="007F4D29">
      <w:pPr>
        <w:spacing w:after="0" w:line="240" w:lineRule="auto"/>
        <w:rPr>
          <w:rFonts w:cs="Arial"/>
          <w:b/>
          <w:bCs/>
        </w:rPr>
      </w:pPr>
    </w:p>
    <w:p w14:paraId="6B0897A5" w14:textId="77777777" w:rsidR="009271D4" w:rsidRPr="00852C8F" w:rsidRDefault="009271D4" w:rsidP="007F4D29">
      <w:pPr>
        <w:spacing w:after="0" w:line="240" w:lineRule="auto"/>
        <w:rPr>
          <w:rFonts w:cs="Arial"/>
          <w:b/>
          <w:bCs/>
        </w:rPr>
      </w:pPr>
    </w:p>
    <w:p w14:paraId="4ED1802D" w14:textId="48F82BD6" w:rsidR="00C424EB" w:rsidRPr="00C424EB" w:rsidRDefault="00800A94" w:rsidP="00462CD8">
      <w:pPr>
        <w:pStyle w:val="Ttulo1"/>
        <w:numPr>
          <w:ilvl w:val="0"/>
          <w:numId w:val="9"/>
        </w:numPr>
        <w:tabs>
          <w:tab w:val="clear" w:pos="0"/>
        </w:tabs>
        <w:suppressAutoHyphens w:val="0"/>
        <w:overflowPunct/>
        <w:autoSpaceDE/>
        <w:autoSpaceDN/>
        <w:adjustRightInd/>
        <w:spacing w:before="240" w:after="160"/>
        <w:jc w:val="center"/>
        <w:textAlignment w:val="auto"/>
        <w:rPr>
          <w:rFonts w:asciiTheme="minorHAnsi" w:hAnsiTheme="minorHAnsi" w:cstheme="minorHAnsi"/>
        </w:rPr>
      </w:pPr>
      <w:bookmarkStart w:id="1" w:name="_Toc483839084"/>
      <w:bookmarkStart w:id="2" w:name="_Toc1471264"/>
      <w:r w:rsidRPr="00C424EB">
        <w:rPr>
          <w:rFonts w:asciiTheme="minorHAnsi" w:hAnsiTheme="minorHAnsi" w:cstheme="minorHAnsi"/>
          <w:sz w:val="28"/>
          <w:szCs w:val="28"/>
          <w:lang w:eastAsia="en-US"/>
        </w:rPr>
        <w:lastRenderedPageBreak/>
        <w:t>DEFINICIONES</w:t>
      </w:r>
      <w:bookmarkEnd w:id="1"/>
      <w:bookmarkEnd w:id="2"/>
    </w:p>
    <w:p w14:paraId="6A495DE1" w14:textId="77777777" w:rsidR="00C424EB" w:rsidRPr="00C424EB" w:rsidRDefault="00C424EB" w:rsidP="00C424EB">
      <w:pPr>
        <w:ind w:left="360"/>
        <w:jc w:val="both"/>
        <w:rPr>
          <w:rFonts w:asciiTheme="minorHAnsi" w:hAnsiTheme="minorHAnsi" w:cstheme="minorHAnsi"/>
        </w:rPr>
      </w:pPr>
      <w:r w:rsidRPr="00C424EB">
        <w:rPr>
          <w:rFonts w:asciiTheme="minorHAnsi" w:hAnsiTheme="minorHAnsi" w:cstheme="minorHAnsi"/>
        </w:rPr>
        <w:t>Para los efectos de esta Póliza las siguientes frases, palabras, términos, deben entenderse de la forma siguiente:</w:t>
      </w:r>
    </w:p>
    <w:p w14:paraId="5C28BC6A" w14:textId="2395FDD9" w:rsidR="000649B4" w:rsidRPr="007B52F8" w:rsidRDefault="000649B4" w:rsidP="00791449">
      <w:pPr>
        <w:pStyle w:val="Default"/>
        <w:numPr>
          <w:ilvl w:val="0"/>
          <w:numId w:val="2"/>
        </w:numPr>
        <w:ind w:left="-3"/>
        <w:jc w:val="both"/>
        <w:rPr>
          <w:rFonts w:asciiTheme="minorHAnsi" w:hAnsiTheme="minorHAnsi" w:cstheme="minorHAnsi"/>
          <w:color w:val="auto"/>
          <w:sz w:val="22"/>
          <w:szCs w:val="22"/>
        </w:rPr>
      </w:pPr>
      <w:r w:rsidRPr="007B52F8">
        <w:rPr>
          <w:rFonts w:asciiTheme="minorHAnsi" w:hAnsiTheme="minorHAnsi" w:cstheme="minorHAnsi"/>
          <w:b/>
          <w:bCs/>
          <w:sz w:val="22"/>
          <w:szCs w:val="22"/>
        </w:rPr>
        <w:t>Abandono</w:t>
      </w:r>
      <w:r w:rsidR="00800A94" w:rsidRPr="007B52F8">
        <w:rPr>
          <w:rFonts w:asciiTheme="minorHAnsi" w:hAnsiTheme="minorHAnsi" w:cstheme="minorHAnsi"/>
          <w:b/>
          <w:bCs/>
          <w:sz w:val="22"/>
          <w:szCs w:val="22"/>
        </w:rPr>
        <w:t>:</w:t>
      </w:r>
      <w:r w:rsidR="00800A94" w:rsidRPr="007B52F8">
        <w:rPr>
          <w:rFonts w:asciiTheme="minorHAnsi" w:hAnsiTheme="minorHAnsi" w:cstheme="minorHAnsi"/>
          <w:color w:val="auto"/>
          <w:sz w:val="22"/>
          <w:szCs w:val="22"/>
        </w:rPr>
        <w:t xml:space="preserve"> </w:t>
      </w:r>
      <w:r w:rsidRPr="007B52F8">
        <w:rPr>
          <w:rFonts w:asciiTheme="minorHAnsi" w:hAnsiTheme="minorHAnsi" w:cstheme="minorHAnsi"/>
          <w:color w:val="auto"/>
          <w:sz w:val="22"/>
          <w:szCs w:val="22"/>
        </w:rPr>
        <w:t>Descuidar</w:t>
      </w:r>
      <w:r w:rsidR="008F346C" w:rsidRPr="007B52F8">
        <w:rPr>
          <w:rFonts w:asciiTheme="minorHAnsi" w:hAnsiTheme="minorHAnsi" w:cstheme="minorHAnsi"/>
          <w:color w:val="auto"/>
          <w:sz w:val="22"/>
          <w:szCs w:val="22"/>
        </w:rPr>
        <w:t>,</w:t>
      </w:r>
      <w:r w:rsidRPr="007B52F8">
        <w:rPr>
          <w:rFonts w:asciiTheme="minorHAnsi" w:hAnsiTheme="minorHAnsi" w:cstheme="minorHAnsi"/>
          <w:color w:val="auto"/>
          <w:sz w:val="22"/>
          <w:szCs w:val="22"/>
        </w:rPr>
        <w:t xml:space="preserve"> desamparar el bien asegurado, incumpliendo la obligación contractual de protección y cuido durante la vigencia de la </w:t>
      </w:r>
      <w:r w:rsidR="002E1CEC" w:rsidRPr="007B52F8">
        <w:rPr>
          <w:rFonts w:asciiTheme="minorHAnsi" w:hAnsiTheme="minorHAnsi" w:cstheme="minorHAnsi"/>
          <w:color w:val="auto"/>
          <w:sz w:val="22"/>
          <w:szCs w:val="22"/>
        </w:rPr>
        <w:t>Póliza</w:t>
      </w:r>
      <w:r w:rsidRPr="007B52F8">
        <w:rPr>
          <w:rFonts w:asciiTheme="minorHAnsi" w:hAnsiTheme="minorHAnsi" w:cstheme="minorHAnsi"/>
          <w:color w:val="auto"/>
          <w:sz w:val="22"/>
          <w:szCs w:val="22"/>
        </w:rPr>
        <w:t xml:space="preserve">. </w:t>
      </w:r>
    </w:p>
    <w:p w14:paraId="2240F8C1" w14:textId="7A003FEB" w:rsidR="00063382" w:rsidRPr="007B52F8" w:rsidRDefault="000649B4" w:rsidP="00063382">
      <w:pPr>
        <w:pStyle w:val="Default"/>
        <w:numPr>
          <w:ilvl w:val="0"/>
          <w:numId w:val="2"/>
        </w:numPr>
        <w:ind w:left="0"/>
        <w:jc w:val="both"/>
        <w:rPr>
          <w:rFonts w:asciiTheme="minorHAnsi" w:hAnsiTheme="minorHAnsi" w:cstheme="minorHAnsi"/>
          <w:b/>
          <w:sz w:val="22"/>
          <w:szCs w:val="22"/>
        </w:rPr>
      </w:pPr>
      <w:r w:rsidRPr="007B52F8">
        <w:rPr>
          <w:rFonts w:asciiTheme="minorHAnsi" w:hAnsiTheme="minorHAnsi" w:cstheme="minorHAnsi"/>
          <w:b/>
          <w:bCs/>
          <w:sz w:val="22"/>
          <w:szCs w:val="22"/>
        </w:rPr>
        <w:t>Accidente</w:t>
      </w:r>
      <w:r w:rsidR="00800A94" w:rsidRPr="007B52F8">
        <w:rPr>
          <w:rFonts w:asciiTheme="minorHAnsi" w:hAnsiTheme="minorHAnsi" w:cstheme="minorHAnsi"/>
          <w:b/>
          <w:bCs/>
          <w:sz w:val="22"/>
          <w:szCs w:val="22"/>
        </w:rPr>
        <w:t>:</w:t>
      </w:r>
      <w:r w:rsidR="00800A94" w:rsidRPr="007B52F8">
        <w:rPr>
          <w:rFonts w:asciiTheme="minorHAnsi" w:hAnsiTheme="minorHAnsi" w:cstheme="minorHAnsi"/>
          <w:color w:val="auto"/>
          <w:sz w:val="22"/>
          <w:szCs w:val="22"/>
        </w:rPr>
        <w:t xml:space="preserve"> </w:t>
      </w:r>
      <w:r w:rsidRPr="007B52F8">
        <w:rPr>
          <w:rFonts w:asciiTheme="minorHAnsi" w:hAnsiTheme="minorHAnsi" w:cstheme="minorHAnsi"/>
          <w:color w:val="auto"/>
          <w:sz w:val="22"/>
          <w:szCs w:val="22"/>
        </w:rPr>
        <w:t>Acontecimiento inesperado, repentino, súbito, violento y externo a la voluntad del</w:t>
      </w:r>
      <w:r w:rsidR="009B6DF4" w:rsidRPr="007B52F8">
        <w:rPr>
          <w:rFonts w:asciiTheme="minorHAnsi" w:hAnsiTheme="minorHAnsi" w:cstheme="minorHAnsi"/>
          <w:color w:val="auto"/>
          <w:sz w:val="22"/>
          <w:szCs w:val="22"/>
        </w:rPr>
        <w:t xml:space="preserve"> Asegurado</w:t>
      </w:r>
      <w:r w:rsidRPr="007B52F8">
        <w:rPr>
          <w:rFonts w:asciiTheme="minorHAnsi" w:hAnsiTheme="minorHAnsi" w:cstheme="minorHAnsi"/>
          <w:color w:val="auto"/>
          <w:sz w:val="22"/>
          <w:szCs w:val="22"/>
        </w:rPr>
        <w:t xml:space="preserve">, en el que participe directamente el bien asegurado, producto del cual sufre daños </w:t>
      </w:r>
      <w:r w:rsidR="008F346C" w:rsidRPr="007B52F8">
        <w:rPr>
          <w:rFonts w:asciiTheme="minorHAnsi" w:hAnsiTheme="minorHAnsi" w:cstheme="minorHAnsi"/>
          <w:color w:val="auto"/>
          <w:sz w:val="22"/>
          <w:szCs w:val="22"/>
        </w:rPr>
        <w:t xml:space="preserve">u ocasione </w:t>
      </w:r>
      <w:r w:rsidR="00272C62" w:rsidRPr="007B52F8">
        <w:rPr>
          <w:rFonts w:asciiTheme="minorHAnsi" w:hAnsiTheme="minorHAnsi" w:cstheme="minorHAnsi"/>
          <w:color w:val="auto"/>
          <w:sz w:val="22"/>
          <w:szCs w:val="22"/>
        </w:rPr>
        <w:t xml:space="preserve">daños o lesiones a terceros. </w:t>
      </w:r>
      <w:r w:rsidRPr="007B52F8">
        <w:rPr>
          <w:rFonts w:asciiTheme="minorHAnsi" w:hAnsiTheme="minorHAnsi" w:cstheme="minorHAnsi"/>
          <w:color w:val="auto"/>
          <w:sz w:val="22"/>
          <w:szCs w:val="22"/>
        </w:rPr>
        <w:t xml:space="preserve">Es sinónimo de evento o siniestro. </w:t>
      </w:r>
    </w:p>
    <w:p w14:paraId="22E7F8D0" w14:textId="1B7DF3B7"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24334E">
        <w:rPr>
          <w:rFonts w:asciiTheme="minorHAnsi" w:hAnsiTheme="minorHAnsi" w:cstheme="minorHAnsi"/>
          <w:b/>
          <w:bCs/>
          <w:sz w:val="22"/>
          <w:szCs w:val="22"/>
        </w:rPr>
        <w:t>Acto malintencionado</w:t>
      </w:r>
      <w:r w:rsidR="00800A94" w:rsidRPr="0024334E">
        <w:rPr>
          <w:rFonts w:asciiTheme="minorHAnsi" w:hAnsiTheme="minorHAnsi" w:cstheme="minorHAnsi"/>
          <w:b/>
          <w:bCs/>
          <w:sz w:val="22"/>
          <w:szCs w:val="22"/>
        </w:rPr>
        <w:t>:</w:t>
      </w:r>
      <w:r w:rsidR="00800A94" w:rsidRPr="0024334E">
        <w:rPr>
          <w:rFonts w:asciiTheme="minorHAnsi" w:hAnsiTheme="minorHAnsi" w:cstheme="minorHAnsi"/>
          <w:color w:val="auto"/>
          <w:sz w:val="22"/>
          <w:szCs w:val="22"/>
        </w:rPr>
        <w:t xml:space="preserve"> </w:t>
      </w:r>
      <w:r w:rsidRPr="0024334E">
        <w:rPr>
          <w:rFonts w:asciiTheme="minorHAnsi" w:hAnsiTheme="minorHAnsi" w:cstheme="minorHAnsi"/>
          <w:color w:val="auto"/>
          <w:sz w:val="22"/>
          <w:szCs w:val="22"/>
        </w:rPr>
        <w:t>Acción</w:t>
      </w:r>
      <w:r w:rsidRPr="00677F2C">
        <w:rPr>
          <w:rFonts w:asciiTheme="minorHAnsi" w:hAnsiTheme="minorHAnsi" w:cstheme="minorHAnsi"/>
          <w:color w:val="auto"/>
          <w:sz w:val="22"/>
          <w:szCs w:val="22"/>
        </w:rPr>
        <w:t xml:space="preserve"> voluntaria premeditada </w:t>
      </w:r>
      <w:r w:rsidR="00272C62">
        <w:rPr>
          <w:rFonts w:asciiTheme="minorHAnsi" w:hAnsiTheme="minorHAnsi" w:cstheme="minorHAnsi"/>
          <w:color w:val="auto"/>
          <w:sz w:val="22"/>
          <w:szCs w:val="22"/>
        </w:rPr>
        <w:t>de</w:t>
      </w:r>
      <w:r w:rsidRPr="00677F2C">
        <w:rPr>
          <w:rFonts w:asciiTheme="minorHAnsi" w:hAnsiTheme="minorHAnsi" w:cstheme="minorHAnsi"/>
          <w:color w:val="auto"/>
          <w:sz w:val="22"/>
          <w:szCs w:val="22"/>
        </w:rPr>
        <w:t xml:space="preserve"> una persona distinta del</w:t>
      </w:r>
      <w:r w:rsidR="003168FC" w:rsidRPr="00677F2C">
        <w:rPr>
          <w:rFonts w:asciiTheme="minorHAnsi" w:hAnsiTheme="minorHAnsi" w:cstheme="minorHAnsi"/>
          <w:color w:val="auto"/>
          <w:sz w:val="22"/>
          <w:szCs w:val="22"/>
        </w:rPr>
        <w:t xml:space="preserve"> Tomador y/o Asegurado</w:t>
      </w:r>
      <w:r w:rsidRPr="00677F2C">
        <w:rPr>
          <w:rFonts w:asciiTheme="minorHAnsi" w:hAnsiTheme="minorHAnsi" w:cstheme="minorHAnsi"/>
          <w:color w:val="auto"/>
          <w:sz w:val="22"/>
          <w:szCs w:val="22"/>
        </w:rPr>
        <w:t xml:space="preserve">, con el ánimo de provocar daño, detrimento o perjuicio económico en el bien asegurado o a una persona. </w:t>
      </w:r>
    </w:p>
    <w:p w14:paraId="60C1E361" w14:textId="50E92AFE"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Asegurado</w:t>
      </w:r>
      <w:r w:rsidR="00800A94" w:rsidRPr="00677F2C">
        <w:rPr>
          <w:rFonts w:asciiTheme="minorHAnsi" w:hAnsiTheme="minorHAnsi" w:cstheme="minorHAnsi"/>
          <w:b/>
          <w:bCs/>
          <w:sz w:val="22"/>
          <w:szCs w:val="22"/>
        </w:rPr>
        <w:t xml:space="preserve">: </w:t>
      </w:r>
      <w:r w:rsidRPr="00677F2C">
        <w:rPr>
          <w:rFonts w:asciiTheme="minorHAnsi" w:hAnsiTheme="minorHAnsi" w:cstheme="minorHAnsi"/>
          <w:color w:val="auto"/>
          <w:sz w:val="22"/>
          <w:szCs w:val="22"/>
        </w:rPr>
        <w:t xml:space="preserve">Es </w:t>
      </w:r>
      <w:r w:rsidRPr="00F302B2">
        <w:rPr>
          <w:rFonts w:asciiTheme="minorHAnsi" w:hAnsiTheme="minorHAnsi" w:cstheme="minorHAnsi"/>
          <w:color w:val="auto"/>
          <w:sz w:val="22"/>
          <w:szCs w:val="22"/>
        </w:rPr>
        <w:t>la persona física o jurí</w:t>
      </w:r>
      <w:r w:rsidRPr="00677F2C">
        <w:rPr>
          <w:rFonts w:asciiTheme="minorHAnsi" w:hAnsiTheme="minorHAnsi" w:cstheme="minorHAnsi"/>
          <w:color w:val="auto"/>
          <w:sz w:val="22"/>
          <w:szCs w:val="22"/>
        </w:rPr>
        <w:t xml:space="preserve">dica a cuyo nombre se expide la </w:t>
      </w:r>
      <w:r w:rsidR="002E1CEC" w:rsidRPr="00677F2C">
        <w:rPr>
          <w:rFonts w:asciiTheme="minorHAnsi" w:hAnsiTheme="minorHAnsi" w:cstheme="minorHAnsi"/>
          <w:color w:val="auto"/>
          <w:sz w:val="22"/>
          <w:szCs w:val="22"/>
        </w:rPr>
        <w:t>Póliza</w:t>
      </w:r>
      <w:r w:rsidRPr="00677F2C">
        <w:rPr>
          <w:rFonts w:asciiTheme="minorHAnsi" w:hAnsiTheme="minorHAnsi" w:cstheme="minorHAnsi"/>
          <w:color w:val="auto"/>
          <w:sz w:val="22"/>
          <w:szCs w:val="22"/>
        </w:rPr>
        <w:t xml:space="preserve">, que en si misma o en sus bienes está expuesta al riesgo. Es titular del interés objeto del seguro, y que, en defecto del </w:t>
      </w:r>
      <w:r w:rsidR="0056108C" w:rsidRPr="00677F2C">
        <w:rPr>
          <w:rFonts w:asciiTheme="minorHAnsi" w:hAnsiTheme="minorHAnsi" w:cstheme="minorHAnsi"/>
          <w:color w:val="auto"/>
          <w:sz w:val="22"/>
          <w:szCs w:val="22"/>
        </w:rPr>
        <w:t>Tomador</w:t>
      </w:r>
      <w:r w:rsidRPr="00677F2C">
        <w:rPr>
          <w:rFonts w:asciiTheme="minorHAnsi" w:hAnsiTheme="minorHAnsi" w:cstheme="minorHAnsi"/>
          <w:color w:val="auto"/>
          <w:sz w:val="22"/>
          <w:szCs w:val="22"/>
        </w:rPr>
        <w:t xml:space="preserve">, asume los derechos y obligaciones derivados de la </w:t>
      </w:r>
      <w:r w:rsidR="002E1CEC" w:rsidRPr="00677F2C">
        <w:rPr>
          <w:rFonts w:asciiTheme="minorHAnsi" w:hAnsiTheme="minorHAnsi" w:cstheme="minorHAnsi"/>
          <w:color w:val="auto"/>
          <w:sz w:val="22"/>
          <w:szCs w:val="22"/>
        </w:rPr>
        <w:t>póliza</w:t>
      </w:r>
      <w:r w:rsidRPr="00677F2C">
        <w:rPr>
          <w:rFonts w:asciiTheme="minorHAnsi" w:hAnsiTheme="minorHAnsi" w:cstheme="minorHAnsi"/>
          <w:color w:val="auto"/>
          <w:sz w:val="22"/>
          <w:szCs w:val="22"/>
        </w:rPr>
        <w:t>.</w:t>
      </w:r>
      <w:r w:rsidR="002E1CEC" w:rsidRPr="00677F2C">
        <w:rPr>
          <w:rFonts w:asciiTheme="minorHAnsi" w:hAnsiTheme="minorHAnsi" w:cstheme="minorHAnsi"/>
          <w:color w:val="auto"/>
          <w:sz w:val="22"/>
          <w:szCs w:val="22"/>
        </w:rPr>
        <w:t xml:space="preserve"> </w:t>
      </w:r>
    </w:p>
    <w:p w14:paraId="5EC6E2C4" w14:textId="25D5186B" w:rsidR="000649B4" w:rsidRPr="00462CD8" w:rsidRDefault="000649B4" w:rsidP="00462CD8">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Automóvil de carga liviana</w:t>
      </w:r>
      <w:r w:rsidR="00800A94" w:rsidRPr="00677F2C">
        <w:rPr>
          <w:rFonts w:asciiTheme="minorHAnsi" w:hAnsiTheme="minorHAnsi" w:cstheme="minorHAnsi"/>
          <w:b/>
          <w:bCs/>
          <w:sz w:val="22"/>
          <w:szCs w:val="22"/>
        </w:rPr>
        <w:t>:</w:t>
      </w:r>
      <w:r w:rsidR="00800A94"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Vehículo automotor diseñado para el transporte de carga, cuyo peso bruto es hasta 5.000 kilogramos, y posee las placas especiales que lo identifican</w:t>
      </w:r>
      <w:r w:rsidR="00BD520C">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(CL). </w:t>
      </w:r>
    </w:p>
    <w:p w14:paraId="6F0F9054" w14:textId="1022BB8A"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Avería</w:t>
      </w:r>
      <w:r w:rsidR="00800A94" w:rsidRPr="00677F2C">
        <w:rPr>
          <w:rFonts w:asciiTheme="minorHAnsi" w:hAnsiTheme="minorHAnsi" w:cstheme="minorHAnsi"/>
          <w:b/>
          <w:bCs/>
          <w:sz w:val="22"/>
          <w:szCs w:val="22"/>
        </w:rPr>
        <w:t>:</w:t>
      </w:r>
      <w:r w:rsidR="00800A94"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Falla, desperfecto o descompostura que inutiliza parcial o totalmente al automóvil asegurado y le impide circular por sus propios medios. </w:t>
      </w:r>
    </w:p>
    <w:p w14:paraId="1B403511" w14:textId="165B84E6" w:rsidR="000649B4" w:rsidRPr="00677F2C" w:rsidRDefault="000649B4" w:rsidP="00791449">
      <w:pPr>
        <w:pStyle w:val="Default"/>
        <w:numPr>
          <w:ilvl w:val="0"/>
          <w:numId w:val="2"/>
        </w:numPr>
        <w:ind w:left="0"/>
        <w:jc w:val="both"/>
        <w:rPr>
          <w:rFonts w:asciiTheme="minorHAnsi" w:hAnsiTheme="minorHAnsi" w:cstheme="minorHAnsi"/>
          <w:b/>
          <w:bCs/>
          <w:color w:val="auto"/>
          <w:sz w:val="22"/>
          <w:szCs w:val="22"/>
        </w:rPr>
      </w:pPr>
      <w:r w:rsidRPr="00677F2C">
        <w:rPr>
          <w:rFonts w:asciiTheme="minorHAnsi" w:hAnsiTheme="minorHAnsi" w:cstheme="minorHAnsi"/>
          <w:b/>
          <w:bCs/>
          <w:sz w:val="22"/>
          <w:szCs w:val="22"/>
        </w:rPr>
        <w:t>Beneficiario</w:t>
      </w:r>
      <w:r w:rsidR="0024334E">
        <w:rPr>
          <w:rFonts w:asciiTheme="minorHAnsi" w:hAnsiTheme="minorHAnsi" w:cstheme="minorHAnsi"/>
          <w:b/>
          <w:bCs/>
          <w:sz w:val="22"/>
          <w:szCs w:val="22"/>
        </w:rPr>
        <w:t xml:space="preserve"> o acreedor</w:t>
      </w:r>
      <w:r w:rsidR="00800A94" w:rsidRPr="00677F2C">
        <w:rPr>
          <w:rFonts w:asciiTheme="minorHAnsi" w:hAnsiTheme="minorHAnsi" w:cstheme="minorHAnsi"/>
          <w:b/>
          <w:bCs/>
          <w:sz w:val="22"/>
          <w:szCs w:val="22"/>
        </w:rPr>
        <w:t>:</w:t>
      </w:r>
      <w:r w:rsidR="00800A94" w:rsidRPr="00677F2C">
        <w:rPr>
          <w:rFonts w:asciiTheme="minorHAnsi" w:hAnsiTheme="minorHAnsi" w:cstheme="minorHAnsi"/>
          <w:sz w:val="22"/>
          <w:szCs w:val="22"/>
        </w:rPr>
        <w:t xml:space="preserve"> </w:t>
      </w:r>
      <w:r w:rsidRPr="00677F2C">
        <w:rPr>
          <w:rFonts w:asciiTheme="minorHAnsi" w:hAnsiTheme="minorHAnsi" w:cstheme="minorHAnsi"/>
          <w:sz w:val="22"/>
          <w:szCs w:val="22"/>
        </w:rPr>
        <w:t xml:space="preserve">Es la persona física o jurídica que tiene un interés lícito de carácter económico en relación con el </w:t>
      </w:r>
      <w:r w:rsidR="00D729B6" w:rsidRPr="00677F2C">
        <w:rPr>
          <w:rFonts w:asciiTheme="minorHAnsi" w:hAnsiTheme="minorHAnsi" w:cstheme="minorHAnsi"/>
          <w:sz w:val="22"/>
          <w:szCs w:val="22"/>
        </w:rPr>
        <w:t>Automóvil A</w:t>
      </w:r>
      <w:r w:rsidRPr="00677F2C">
        <w:rPr>
          <w:rFonts w:asciiTheme="minorHAnsi" w:hAnsiTheme="minorHAnsi" w:cstheme="minorHAnsi"/>
          <w:sz w:val="22"/>
          <w:szCs w:val="22"/>
        </w:rPr>
        <w:t xml:space="preserve">segurado, en cuyo </w:t>
      </w:r>
      <w:r w:rsidR="00BD520C">
        <w:rPr>
          <w:rFonts w:asciiTheme="minorHAnsi" w:hAnsiTheme="minorHAnsi" w:cstheme="minorHAnsi"/>
          <w:sz w:val="22"/>
          <w:szCs w:val="22"/>
        </w:rPr>
        <w:t xml:space="preserve">beneficio </w:t>
      </w:r>
      <w:r w:rsidRPr="00677F2C">
        <w:rPr>
          <w:rFonts w:asciiTheme="minorHAnsi" w:hAnsiTheme="minorHAnsi" w:cstheme="minorHAnsi"/>
          <w:sz w:val="22"/>
          <w:szCs w:val="22"/>
        </w:rPr>
        <w:t xml:space="preserve">se ha establecido la indemnización o prestación </w:t>
      </w:r>
      <w:r w:rsidR="00BD520C">
        <w:rPr>
          <w:rFonts w:asciiTheme="minorHAnsi" w:hAnsiTheme="minorHAnsi" w:cstheme="minorHAnsi"/>
          <w:sz w:val="22"/>
          <w:szCs w:val="22"/>
        </w:rPr>
        <w:t>de esta póliza.</w:t>
      </w:r>
      <w:r w:rsidRPr="00677F2C">
        <w:rPr>
          <w:rFonts w:asciiTheme="minorHAnsi" w:hAnsiTheme="minorHAnsi" w:cstheme="minorHAnsi"/>
          <w:sz w:val="22"/>
          <w:szCs w:val="22"/>
        </w:rPr>
        <w:t xml:space="preserve"> </w:t>
      </w:r>
    </w:p>
    <w:p w14:paraId="5180EA45" w14:textId="0F6D6CB2" w:rsidR="003B6942" w:rsidRPr="003B6942" w:rsidRDefault="000649B4" w:rsidP="00791449">
      <w:pPr>
        <w:pStyle w:val="Default"/>
        <w:numPr>
          <w:ilvl w:val="0"/>
          <w:numId w:val="2"/>
        </w:numPr>
        <w:ind w:left="0" w:hanging="284"/>
        <w:jc w:val="both"/>
        <w:rPr>
          <w:rFonts w:asciiTheme="minorHAnsi" w:hAnsiTheme="minorHAnsi" w:cstheme="minorHAnsi"/>
          <w:sz w:val="22"/>
          <w:szCs w:val="22"/>
        </w:rPr>
      </w:pPr>
      <w:r w:rsidRPr="00677F2C">
        <w:rPr>
          <w:rFonts w:asciiTheme="minorHAnsi" w:hAnsiTheme="minorHAnsi" w:cstheme="minorHAnsi"/>
          <w:b/>
          <w:bCs/>
          <w:sz w:val="22"/>
          <w:szCs w:val="22"/>
        </w:rPr>
        <w:t>Colisión</w:t>
      </w:r>
      <w:r w:rsidR="00D729B6" w:rsidRPr="00677F2C">
        <w:rPr>
          <w:rFonts w:asciiTheme="minorHAnsi" w:hAnsiTheme="minorHAnsi" w:cstheme="minorHAnsi"/>
          <w:b/>
          <w:bCs/>
          <w:sz w:val="22"/>
          <w:szCs w:val="22"/>
        </w:rPr>
        <w:t>:</w:t>
      </w:r>
      <w:r w:rsidR="00D729B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Impacto súbito, accidental e inesperado del </w:t>
      </w:r>
      <w:r w:rsidR="00D729B6" w:rsidRPr="00677F2C">
        <w:rPr>
          <w:rFonts w:asciiTheme="minorHAnsi" w:hAnsiTheme="minorHAnsi" w:cstheme="minorHAnsi"/>
          <w:color w:val="auto"/>
          <w:sz w:val="22"/>
          <w:szCs w:val="22"/>
        </w:rPr>
        <w:t>Automóvil A</w:t>
      </w:r>
      <w:r w:rsidRPr="00677F2C">
        <w:rPr>
          <w:rFonts w:asciiTheme="minorHAnsi" w:hAnsiTheme="minorHAnsi" w:cstheme="minorHAnsi"/>
          <w:color w:val="auto"/>
          <w:sz w:val="22"/>
          <w:szCs w:val="22"/>
        </w:rPr>
        <w:t>segurado contra una persona, cualquier animal o un objeto mueble o inmueble que no forme parte del mismo vehículo</w:t>
      </w:r>
      <w:r w:rsidR="00327601">
        <w:rPr>
          <w:rFonts w:asciiTheme="minorHAnsi" w:hAnsiTheme="minorHAnsi" w:cstheme="minorHAnsi"/>
          <w:color w:val="auto"/>
          <w:sz w:val="22"/>
          <w:szCs w:val="22"/>
        </w:rPr>
        <w:t>. N</w:t>
      </w:r>
      <w:r w:rsidR="003B6942">
        <w:rPr>
          <w:rFonts w:asciiTheme="minorHAnsi" w:hAnsiTheme="minorHAnsi" w:cstheme="minorHAnsi"/>
          <w:color w:val="auto"/>
          <w:sz w:val="22"/>
          <w:szCs w:val="22"/>
        </w:rPr>
        <w:t>o</w:t>
      </w:r>
      <w:r w:rsidR="00491F4A">
        <w:rPr>
          <w:rFonts w:asciiTheme="minorHAnsi" w:hAnsiTheme="minorHAnsi" w:cstheme="minorHAnsi"/>
          <w:color w:val="auto"/>
          <w:sz w:val="22"/>
          <w:szCs w:val="22"/>
        </w:rPr>
        <w:t xml:space="preserve"> se considera colisión para los efectos de esta póliza el daño al vehículo asegurado por </w:t>
      </w:r>
      <w:r w:rsidR="00327601">
        <w:rPr>
          <w:rFonts w:asciiTheme="minorHAnsi" w:hAnsiTheme="minorHAnsi" w:cstheme="minorHAnsi"/>
          <w:color w:val="auto"/>
          <w:sz w:val="22"/>
          <w:szCs w:val="22"/>
        </w:rPr>
        <w:t>la acción</w:t>
      </w:r>
      <w:r w:rsidR="00491F4A">
        <w:rPr>
          <w:rFonts w:asciiTheme="minorHAnsi" w:hAnsiTheme="minorHAnsi" w:cstheme="minorHAnsi"/>
          <w:color w:val="auto"/>
          <w:sz w:val="22"/>
          <w:szCs w:val="22"/>
        </w:rPr>
        <w:t xml:space="preserve"> de remolcar o halar</w:t>
      </w:r>
      <w:r w:rsidR="00FE6E66">
        <w:rPr>
          <w:rFonts w:asciiTheme="minorHAnsi" w:hAnsiTheme="minorHAnsi" w:cstheme="minorHAnsi"/>
          <w:color w:val="auto"/>
          <w:sz w:val="22"/>
          <w:szCs w:val="22"/>
        </w:rPr>
        <w:t xml:space="preserve"> o cuando sea remolcado</w:t>
      </w:r>
      <w:r w:rsidR="008F053A">
        <w:rPr>
          <w:rFonts w:asciiTheme="minorHAnsi" w:hAnsiTheme="minorHAnsi" w:cstheme="minorHAnsi"/>
          <w:color w:val="auto"/>
          <w:sz w:val="22"/>
          <w:szCs w:val="22"/>
        </w:rPr>
        <w:t>. Tampoco se considera colisión</w:t>
      </w:r>
      <w:r w:rsidR="003B6942" w:rsidRPr="003B6942">
        <w:rPr>
          <w:rFonts w:asciiTheme="minorHAnsi" w:hAnsiTheme="minorHAnsi" w:cstheme="minorHAnsi"/>
          <w:color w:val="auto"/>
          <w:sz w:val="22"/>
          <w:szCs w:val="22"/>
        </w:rPr>
        <w:t xml:space="preserve"> los </w:t>
      </w:r>
      <w:r w:rsidR="003B6942" w:rsidRPr="003B6942">
        <w:rPr>
          <w:rFonts w:asciiTheme="minorHAnsi" w:hAnsiTheme="minorHAnsi" w:cstheme="minorHAnsi"/>
          <w:sz w:val="22"/>
          <w:szCs w:val="22"/>
        </w:rPr>
        <w:t xml:space="preserve">daños que reciba el automóvil asegurado en sus sistemas de suspensión y transmisión, como consecuencia del mal estado de la vía, o los producidos por obstáculos en la carretera, </w:t>
      </w:r>
      <w:r w:rsidR="008F053A">
        <w:rPr>
          <w:rFonts w:asciiTheme="minorHAnsi" w:hAnsiTheme="minorHAnsi" w:cstheme="minorHAnsi"/>
          <w:sz w:val="22"/>
          <w:szCs w:val="22"/>
        </w:rPr>
        <w:t xml:space="preserve">salvo </w:t>
      </w:r>
      <w:r w:rsidR="003B6942" w:rsidRPr="003B6942">
        <w:rPr>
          <w:rFonts w:asciiTheme="minorHAnsi" w:hAnsiTheme="minorHAnsi" w:cstheme="minorHAnsi"/>
          <w:sz w:val="22"/>
          <w:szCs w:val="22"/>
        </w:rPr>
        <w:t xml:space="preserve">que </w:t>
      </w:r>
      <w:r w:rsidR="003B6942">
        <w:rPr>
          <w:rFonts w:asciiTheme="minorHAnsi" w:hAnsiTheme="minorHAnsi" w:cstheme="minorHAnsi"/>
          <w:sz w:val="22"/>
          <w:szCs w:val="22"/>
        </w:rPr>
        <w:t xml:space="preserve">los daños </w:t>
      </w:r>
      <w:r w:rsidR="00BD520C">
        <w:rPr>
          <w:rFonts w:asciiTheme="minorHAnsi" w:hAnsiTheme="minorHAnsi" w:cstheme="minorHAnsi"/>
          <w:sz w:val="22"/>
          <w:szCs w:val="22"/>
        </w:rPr>
        <w:t xml:space="preserve">que </w:t>
      </w:r>
      <w:r w:rsidR="003B6942">
        <w:rPr>
          <w:rFonts w:asciiTheme="minorHAnsi" w:hAnsiTheme="minorHAnsi" w:cstheme="minorHAnsi"/>
          <w:sz w:val="22"/>
          <w:szCs w:val="22"/>
        </w:rPr>
        <w:t xml:space="preserve">se produzcan como consecuencia de un </w:t>
      </w:r>
      <w:r w:rsidR="003B6942" w:rsidRPr="003B6942">
        <w:rPr>
          <w:rFonts w:asciiTheme="minorHAnsi" w:hAnsiTheme="minorHAnsi" w:cstheme="minorHAnsi"/>
          <w:sz w:val="22"/>
          <w:szCs w:val="22"/>
        </w:rPr>
        <w:t xml:space="preserve">riesgo amparado por la póliza, o cuando el vehículo caiga en una alcantarilla sin tapa. </w:t>
      </w:r>
    </w:p>
    <w:p w14:paraId="38CF14F9" w14:textId="196FA327" w:rsidR="00905378"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 xml:space="preserve">Condiciones </w:t>
      </w:r>
      <w:r w:rsidR="00D729B6" w:rsidRPr="00677F2C">
        <w:rPr>
          <w:rFonts w:asciiTheme="minorHAnsi" w:hAnsiTheme="minorHAnsi" w:cstheme="minorHAnsi"/>
          <w:b/>
          <w:bCs/>
          <w:sz w:val="22"/>
          <w:szCs w:val="22"/>
        </w:rPr>
        <w:t>G</w:t>
      </w:r>
      <w:r w:rsidRPr="00677F2C">
        <w:rPr>
          <w:rFonts w:asciiTheme="minorHAnsi" w:hAnsiTheme="minorHAnsi" w:cstheme="minorHAnsi"/>
          <w:b/>
          <w:bCs/>
          <w:sz w:val="22"/>
          <w:szCs w:val="22"/>
        </w:rPr>
        <w:t>enerales</w:t>
      </w:r>
      <w:r w:rsidR="00D729B6" w:rsidRPr="00677F2C">
        <w:rPr>
          <w:rFonts w:asciiTheme="minorHAnsi" w:hAnsiTheme="minorHAnsi" w:cstheme="minorHAnsi"/>
          <w:b/>
          <w:bCs/>
          <w:sz w:val="22"/>
          <w:szCs w:val="22"/>
        </w:rPr>
        <w:t>:</w:t>
      </w:r>
      <w:r w:rsidR="00D729B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Es el conjunto de cláusulas predispuestas, debidamente registradas ante la Superintendencia General de Seguros</w:t>
      </w:r>
      <w:r w:rsidR="00D729B6" w:rsidRPr="00677F2C">
        <w:rPr>
          <w:rFonts w:asciiTheme="minorHAnsi" w:hAnsiTheme="minorHAnsi" w:cstheme="minorHAnsi"/>
          <w:color w:val="auto"/>
          <w:sz w:val="22"/>
          <w:szCs w:val="22"/>
        </w:rPr>
        <w:t xml:space="preserve"> (SUGESE)</w:t>
      </w:r>
      <w:r w:rsidRPr="00677F2C">
        <w:rPr>
          <w:rFonts w:asciiTheme="minorHAnsi" w:hAnsiTheme="minorHAnsi" w:cstheme="minorHAnsi"/>
          <w:color w:val="auto"/>
          <w:sz w:val="22"/>
          <w:szCs w:val="22"/>
        </w:rPr>
        <w:t xml:space="preserve">, que recoge </w:t>
      </w:r>
      <w:r w:rsidR="00F0396A">
        <w:rPr>
          <w:rFonts w:asciiTheme="minorHAnsi" w:hAnsiTheme="minorHAnsi" w:cstheme="minorHAnsi"/>
          <w:color w:val="auto"/>
          <w:sz w:val="22"/>
          <w:szCs w:val="22"/>
        </w:rPr>
        <w:t xml:space="preserve">las condiciones </w:t>
      </w:r>
      <w:r w:rsidR="00F0396A" w:rsidRPr="00677F2C">
        <w:rPr>
          <w:rFonts w:asciiTheme="minorHAnsi" w:hAnsiTheme="minorHAnsi" w:cstheme="minorHAnsi"/>
          <w:color w:val="auto"/>
          <w:sz w:val="22"/>
          <w:szCs w:val="22"/>
        </w:rPr>
        <w:t>que</w:t>
      </w:r>
      <w:r w:rsidRPr="00677F2C">
        <w:rPr>
          <w:rFonts w:asciiTheme="minorHAnsi" w:hAnsiTheme="minorHAnsi" w:cstheme="minorHAnsi"/>
          <w:color w:val="auto"/>
          <w:sz w:val="22"/>
          <w:szCs w:val="22"/>
        </w:rPr>
        <w:t xml:space="preserve"> regulan los contratos de seguro</w:t>
      </w:r>
      <w:r w:rsidR="00F0396A">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derechos, obligaciones, coberturas y exclusiones</w:t>
      </w:r>
      <w:r w:rsidR="00F0396A">
        <w:rPr>
          <w:rFonts w:asciiTheme="minorHAnsi" w:hAnsiTheme="minorHAnsi" w:cstheme="minorHAnsi"/>
          <w:color w:val="auto"/>
          <w:sz w:val="22"/>
          <w:szCs w:val="22"/>
        </w:rPr>
        <w:t xml:space="preserve">. </w:t>
      </w:r>
      <w:r w:rsidR="00905378" w:rsidRPr="00677F2C">
        <w:rPr>
          <w:rFonts w:asciiTheme="minorHAnsi" w:hAnsiTheme="minorHAnsi" w:cstheme="minorHAnsi"/>
          <w:color w:val="auto"/>
          <w:sz w:val="22"/>
          <w:szCs w:val="22"/>
        </w:rPr>
        <w:t xml:space="preserve"> </w:t>
      </w:r>
    </w:p>
    <w:p w14:paraId="2D9E6E50" w14:textId="73EFA461" w:rsidR="00905378"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Conductor autorizado</w:t>
      </w:r>
      <w:r w:rsidR="00D729B6" w:rsidRPr="00677F2C">
        <w:rPr>
          <w:rFonts w:asciiTheme="minorHAnsi" w:hAnsiTheme="minorHAnsi" w:cstheme="minorHAnsi"/>
          <w:b/>
          <w:bCs/>
          <w:sz w:val="22"/>
          <w:szCs w:val="22"/>
        </w:rPr>
        <w:t>:</w:t>
      </w:r>
      <w:r w:rsidR="00D729B6"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Es cualquier persona que conduzca el </w:t>
      </w:r>
      <w:r w:rsidR="00D729B6" w:rsidRPr="00677F2C">
        <w:rPr>
          <w:rFonts w:asciiTheme="minorHAnsi" w:hAnsiTheme="minorHAnsi" w:cstheme="minorHAnsi"/>
          <w:color w:val="auto"/>
          <w:sz w:val="22"/>
          <w:szCs w:val="22"/>
        </w:rPr>
        <w:t>Automóvil A</w:t>
      </w:r>
      <w:r w:rsidRPr="00677F2C">
        <w:rPr>
          <w:rFonts w:asciiTheme="minorHAnsi" w:hAnsiTheme="minorHAnsi" w:cstheme="minorHAnsi"/>
          <w:color w:val="auto"/>
          <w:sz w:val="22"/>
          <w:szCs w:val="22"/>
        </w:rPr>
        <w:t>segurado, puede ser cualquier persona autorizada en forma verbal por el</w:t>
      </w:r>
      <w:r w:rsidR="003168FC" w:rsidRPr="00677F2C">
        <w:rPr>
          <w:rFonts w:asciiTheme="minorHAnsi" w:hAnsiTheme="minorHAnsi" w:cstheme="minorHAnsi"/>
          <w:color w:val="auto"/>
          <w:sz w:val="22"/>
          <w:szCs w:val="22"/>
        </w:rPr>
        <w:t xml:space="preserve"> Tomador y/o Asegurado</w:t>
      </w:r>
      <w:r w:rsidRPr="00677F2C">
        <w:rPr>
          <w:rFonts w:asciiTheme="minorHAnsi" w:hAnsiTheme="minorHAnsi" w:cstheme="minorHAnsi"/>
          <w:color w:val="auto"/>
          <w:sz w:val="22"/>
          <w:szCs w:val="22"/>
        </w:rPr>
        <w:t xml:space="preserve">, con licencia de conducir vigente y habilitante. </w:t>
      </w:r>
    </w:p>
    <w:p w14:paraId="12A53B44" w14:textId="79F9CD77"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Cristal</w:t>
      </w:r>
      <w:r w:rsidR="005F2242" w:rsidRPr="00677F2C">
        <w:rPr>
          <w:rFonts w:asciiTheme="minorHAnsi" w:hAnsiTheme="minorHAnsi" w:cstheme="minorHAnsi"/>
          <w:b/>
          <w:bCs/>
          <w:sz w:val="22"/>
          <w:szCs w:val="22"/>
        </w:rPr>
        <w:t>:</w:t>
      </w:r>
      <w:r w:rsidR="005F2242"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Pieza de vidrio, fibra de vidrio, plástico u otra sustancia semejante que se coloca para cubrir una ventana. </w:t>
      </w:r>
    </w:p>
    <w:p w14:paraId="2F8999AC" w14:textId="1805A33B" w:rsidR="0074238F" w:rsidRDefault="000649B4" w:rsidP="00791449">
      <w:pPr>
        <w:pStyle w:val="Default"/>
        <w:numPr>
          <w:ilvl w:val="0"/>
          <w:numId w:val="2"/>
        </w:numPr>
        <w:ind w:left="0"/>
        <w:jc w:val="both"/>
        <w:rPr>
          <w:rFonts w:asciiTheme="minorHAnsi" w:hAnsiTheme="minorHAnsi" w:cstheme="minorHAnsi"/>
          <w:bCs/>
          <w:color w:val="auto"/>
          <w:sz w:val="22"/>
          <w:szCs w:val="22"/>
        </w:rPr>
      </w:pPr>
      <w:r w:rsidRPr="00677F2C">
        <w:rPr>
          <w:rFonts w:asciiTheme="minorHAnsi" w:hAnsiTheme="minorHAnsi" w:cstheme="minorHAnsi"/>
          <w:b/>
          <w:bCs/>
          <w:sz w:val="22"/>
          <w:szCs w:val="22"/>
        </w:rPr>
        <w:t>Daño</w:t>
      </w:r>
      <w:r w:rsidR="005F2242" w:rsidRPr="00677F2C">
        <w:rPr>
          <w:rFonts w:asciiTheme="minorHAnsi" w:hAnsiTheme="minorHAnsi" w:cstheme="minorHAnsi"/>
          <w:b/>
          <w:bCs/>
          <w:sz w:val="22"/>
          <w:szCs w:val="22"/>
        </w:rPr>
        <w:t>:</w:t>
      </w:r>
      <w:r w:rsidR="005F2242" w:rsidRPr="00DE1FDC">
        <w:rPr>
          <w:rFonts w:asciiTheme="minorHAnsi" w:hAnsiTheme="minorHAnsi" w:cstheme="minorHAnsi"/>
          <w:b/>
          <w:bCs/>
          <w:color w:val="auto"/>
          <w:sz w:val="22"/>
          <w:szCs w:val="22"/>
        </w:rPr>
        <w:t xml:space="preserve"> </w:t>
      </w:r>
      <w:r w:rsidRPr="00677F2C">
        <w:rPr>
          <w:rFonts w:asciiTheme="minorHAnsi" w:hAnsiTheme="minorHAnsi" w:cstheme="minorHAnsi"/>
          <w:bCs/>
          <w:color w:val="auto"/>
          <w:sz w:val="22"/>
          <w:szCs w:val="22"/>
        </w:rPr>
        <w:t xml:space="preserve">Es la afectación personal o material producida a consecuencia directa de un siniestro. </w:t>
      </w:r>
    </w:p>
    <w:p w14:paraId="15E62632" w14:textId="39183225"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Daño vandálico</w:t>
      </w:r>
      <w:r w:rsidR="005F2242" w:rsidRPr="00677F2C">
        <w:rPr>
          <w:rFonts w:asciiTheme="minorHAnsi" w:hAnsiTheme="minorHAnsi" w:cstheme="minorHAnsi"/>
          <w:b/>
          <w:bCs/>
          <w:sz w:val="22"/>
          <w:szCs w:val="22"/>
        </w:rPr>
        <w:t>:</w:t>
      </w:r>
      <w:r w:rsidR="005F2242"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Es el daño o perjuicio dolosamente provocado en detrimento del </w:t>
      </w:r>
      <w:r w:rsidR="00A808CB" w:rsidRPr="00677F2C">
        <w:rPr>
          <w:rFonts w:asciiTheme="minorHAnsi" w:hAnsiTheme="minorHAnsi" w:cstheme="minorHAnsi"/>
          <w:color w:val="auto"/>
          <w:sz w:val="22"/>
          <w:szCs w:val="22"/>
        </w:rPr>
        <w:t>Automóvil</w:t>
      </w:r>
      <w:r w:rsidRPr="00677F2C">
        <w:rPr>
          <w:rFonts w:asciiTheme="minorHAnsi" w:hAnsiTheme="minorHAnsi" w:cstheme="minorHAnsi"/>
          <w:color w:val="auto"/>
          <w:sz w:val="22"/>
          <w:szCs w:val="22"/>
        </w:rPr>
        <w:t xml:space="preserve"> </w:t>
      </w:r>
      <w:r w:rsidR="00A808CB" w:rsidRPr="00677F2C">
        <w:rPr>
          <w:rFonts w:asciiTheme="minorHAnsi" w:hAnsiTheme="minorHAnsi" w:cstheme="minorHAnsi"/>
          <w:color w:val="auto"/>
          <w:sz w:val="22"/>
          <w:szCs w:val="22"/>
        </w:rPr>
        <w:t>A</w:t>
      </w:r>
      <w:r w:rsidRPr="00677F2C">
        <w:rPr>
          <w:rFonts w:asciiTheme="minorHAnsi" w:hAnsiTheme="minorHAnsi" w:cstheme="minorHAnsi"/>
          <w:color w:val="auto"/>
          <w:sz w:val="22"/>
          <w:szCs w:val="22"/>
        </w:rPr>
        <w:t xml:space="preserve">segurado. </w:t>
      </w:r>
    </w:p>
    <w:p w14:paraId="3FDB6EB9" w14:textId="4B821486" w:rsidR="00CB1952" w:rsidRPr="00677F2C" w:rsidRDefault="00CB1952"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sz w:val="22"/>
          <w:szCs w:val="22"/>
        </w:rPr>
        <w:t xml:space="preserve">Daño </w:t>
      </w:r>
      <w:r w:rsidR="00A808CB" w:rsidRPr="00677F2C">
        <w:rPr>
          <w:rFonts w:asciiTheme="minorHAnsi" w:hAnsiTheme="minorHAnsi" w:cstheme="minorHAnsi"/>
          <w:b/>
          <w:sz w:val="22"/>
          <w:szCs w:val="22"/>
        </w:rPr>
        <w:t>r</w:t>
      </w:r>
      <w:r w:rsidRPr="00677F2C">
        <w:rPr>
          <w:rFonts w:asciiTheme="minorHAnsi" w:hAnsiTheme="minorHAnsi" w:cstheme="minorHAnsi"/>
          <w:b/>
          <w:sz w:val="22"/>
          <w:szCs w:val="22"/>
        </w:rPr>
        <w:t>eparable</w:t>
      </w:r>
      <w:r w:rsidR="005F2242" w:rsidRPr="00677F2C">
        <w:rPr>
          <w:rFonts w:asciiTheme="minorHAnsi" w:hAnsiTheme="minorHAnsi" w:cstheme="minorHAnsi"/>
          <w:b/>
          <w:sz w:val="22"/>
          <w:szCs w:val="22"/>
        </w:rPr>
        <w:t>:</w:t>
      </w:r>
      <w:r w:rsidR="005F2242"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Cuando el </w:t>
      </w:r>
      <w:r w:rsidR="00A808CB" w:rsidRPr="00677F2C">
        <w:rPr>
          <w:rFonts w:asciiTheme="minorHAnsi" w:hAnsiTheme="minorHAnsi" w:cstheme="minorHAnsi"/>
          <w:color w:val="auto"/>
          <w:sz w:val="22"/>
          <w:szCs w:val="22"/>
        </w:rPr>
        <w:t>Automóvil A</w:t>
      </w:r>
      <w:r w:rsidRPr="00677F2C">
        <w:rPr>
          <w:rFonts w:asciiTheme="minorHAnsi" w:hAnsiTheme="minorHAnsi" w:cstheme="minorHAnsi"/>
          <w:color w:val="auto"/>
          <w:sz w:val="22"/>
          <w:szCs w:val="22"/>
        </w:rPr>
        <w:t>segurado sufre un daño severo en un evento amparado, pero no llega a ser declarado P</w:t>
      </w:r>
      <w:r w:rsidR="00A808CB" w:rsidRPr="00677F2C">
        <w:rPr>
          <w:rFonts w:asciiTheme="minorHAnsi" w:hAnsiTheme="minorHAnsi" w:cstheme="minorHAnsi"/>
          <w:color w:val="auto"/>
          <w:sz w:val="22"/>
          <w:szCs w:val="22"/>
        </w:rPr>
        <w:t>é</w:t>
      </w:r>
      <w:r w:rsidRPr="00677F2C">
        <w:rPr>
          <w:rFonts w:asciiTheme="minorHAnsi" w:hAnsiTheme="minorHAnsi" w:cstheme="minorHAnsi"/>
          <w:color w:val="auto"/>
          <w:sz w:val="22"/>
          <w:szCs w:val="22"/>
        </w:rPr>
        <w:t xml:space="preserve">rdida Total, </w:t>
      </w:r>
      <w:r w:rsidRPr="00677F2C">
        <w:rPr>
          <w:rFonts w:asciiTheme="minorHAnsi" w:hAnsiTheme="minorHAnsi" w:cstheme="minorHAnsi"/>
          <w:b/>
          <w:color w:val="auto"/>
          <w:sz w:val="22"/>
          <w:szCs w:val="22"/>
        </w:rPr>
        <w:t xml:space="preserve">SEGUROS LAFISE </w:t>
      </w:r>
      <w:r w:rsidRPr="00677F2C">
        <w:rPr>
          <w:rFonts w:asciiTheme="minorHAnsi" w:hAnsiTheme="minorHAnsi" w:cstheme="minorHAnsi"/>
          <w:color w:val="auto"/>
          <w:sz w:val="22"/>
          <w:szCs w:val="22"/>
        </w:rPr>
        <w:t>determina</w:t>
      </w:r>
      <w:r w:rsidR="00446C0D">
        <w:rPr>
          <w:rFonts w:asciiTheme="minorHAnsi" w:hAnsiTheme="minorHAnsi" w:cstheme="minorHAnsi"/>
          <w:color w:val="auto"/>
          <w:sz w:val="22"/>
          <w:szCs w:val="22"/>
        </w:rPr>
        <w:t>rá</w:t>
      </w:r>
      <w:r w:rsidRPr="00677F2C">
        <w:rPr>
          <w:rFonts w:asciiTheme="minorHAnsi" w:hAnsiTheme="minorHAnsi" w:cstheme="minorHAnsi"/>
          <w:color w:val="auto"/>
          <w:sz w:val="22"/>
          <w:szCs w:val="22"/>
        </w:rPr>
        <w:t xml:space="preserve"> el monto de la </w:t>
      </w:r>
      <w:r w:rsidR="007D2086" w:rsidRPr="00677F2C">
        <w:rPr>
          <w:rFonts w:asciiTheme="minorHAnsi" w:hAnsiTheme="minorHAnsi" w:cstheme="minorHAnsi"/>
          <w:color w:val="auto"/>
          <w:sz w:val="22"/>
          <w:szCs w:val="22"/>
        </w:rPr>
        <w:t>pérdida</w:t>
      </w:r>
      <w:r w:rsidRPr="00677F2C">
        <w:rPr>
          <w:rFonts w:asciiTheme="minorHAnsi" w:hAnsiTheme="minorHAnsi" w:cstheme="minorHAnsi"/>
          <w:color w:val="auto"/>
          <w:sz w:val="22"/>
          <w:szCs w:val="22"/>
        </w:rPr>
        <w:t xml:space="preserve"> a indemnizar en una suma inferior a</w:t>
      </w:r>
      <w:r w:rsidR="00A808CB"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l</w:t>
      </w:r>
      <w:r w:rsidR="00A808CB" w:rsidRPr="00677F2C">
        <w:rPr>
          <w:rFonts w:asciiTheme="minorHAnsi" w:hAnsiTheme="minorHAnsi" w:cstheme="minorHAnsi"/>
          <w:color w:val="auto"/>
          <w:sz w:val="22"/>
          <w:szCs w:val="22"/>
        </w:rPr>
        <w:t>a suma</w:t>
      </w:r>
      <w:r w:rsidRPr="00677F2C">
        <w:rPr>
          <w:rFonts w:asciiTheme="minorHAnsi" w:hAnsiTheme="minorHAnsi" w:cstheme="minorHAnsi"/>
          <w:color w:val="auto"/>
          <w:sz w:val="22"/>
          <w:szCs w:val="22"/>
        </w:rPr>
        <w:t xml:space="preserve"> asegurad</w:t>
      </w:r>
      <w:r w:rsidR="00A808CB" w:rsidRPr="00677F2C">
        <w:rPr>
          <w:rFonts w:asciiTheme="minorHAnsi" w:hAnsiTheme="minorHAnsi" w:cstheme="minorHAnsi"/>
          <w:color w:val="auto"/>
          <w:sz w:val="22"/>
          <w:szCs w:val="22"/>
        </w:rPr>
        <w:t>a</w:t>
      </w:r>
      <w:r w:rsidRPr="00677F2C">
        <w:rPr>
          <w:rFonts w:asciiTheme="minorHAnsi" w:hAnsiTheme="minorHAnsi" w:cstheme="minorHAnsi"/>
          <w:color w:val="auto"/>
          <w:sz w:val="22"/>
          <w:szCs w:val="22"/>
        </w:rPr>
        <w:t>.</w:t>
      </w:r>
    </w:p>
    <w:p w14:paraId="58DE8CA2" w14:textId="5C0E72C5"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Deducible</w:t>
      </w:r>
      <w:r w:rsidR="005F2242" w:rsidRPr="00677F2C">
        <w:rPr>
          <w:rFonts w:asciiTheme="minorHAnsi" w:hAnsiTheme="minorHAnsi" w:cstheme="minorHAnsi"/>
          <w:b/>
          <w:bCs/>
          <w:sz w:val="22"/>
          <w:szCs w:val="22"/>
        </w:rPr>
        <w:t>:</w:t>
      </w:r>
      <w:r w:rsidR="005F2242"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Suma fija o porcentual </w:t>
      </w:r>
      <w:r w:rsidR="00446C0D">
        <w:rPr>
          <w:rFonts w:asciiTheme="minorHAnsi" w:hAnsiTheme="minorHAnsi" w:cstheme="minorHAnsi"/>
          <w:color w:val="auto"/>
          <w:sz w:val="22"/>
          <w:szCs w:val="22"/>
        </w:rPr>
        <w:t xml:space="preserve">establecida en </w:t>
      </w:r>
      <w:r w:rsidR="00434D6C">
        <w:rPr>
          <w:rFonts w:asciiTheme="minorHAnsi" w:hAnsiTheme="minorHAnsi" w:cstheme="minorHAnsi"/>
          <w:color w:val="auto"/>
          <w:sz w:val="22"/>
          <w:szCs w:val="22"/>
        </w:rPr>
        <w:t xml:space="preserve">esta póliza, </w:t>
      </w:r>
      <w:r w:rsidR="00A808CB" w:rsidRPr="00677F2C">
        <w:rPr>
          <w:rFonts w:asciiTheme="minorHAnsi" w:hAnsiTheme="minorHAnsi" w:cstheme="minorHAnsi"/>
          <w:color w:val="auto"/>
          <w:sz w:val="22"/>
          <w:szCs w:val="22"/>
        </w:rPr>
        <w:t xml:space="preserve">que se rebaja </w:t>
      </w:r>
      <w:r w:rsidRPr="00677F2C">
        <w:rPr>
          <w:rFonts w:asciiTheme="minorHAnsi" w:hAnsiTheme="minorHAnsi" w:cstheme="minorHAnsi"/>
          <w:color w:val="auto"/>
          <w:sz w:val="22"/>
          <w:szCs w:val="22"/>
        </w:rPr>
        <w:t xml:space="preserve">de la indemnización </w:t>
      </w:r>
      <w:r w:rsidR="00434D6C">
        <w:rPr>
          <w:rFonts w:asciiTheme="minorHAnsi" w:hAnsiTheme="minorHAnsi" w:cstheme="minorHAnsi"/>
          <w:color w:val="auto"/>
          <w:sz w:val="22"/>
          <w:szCs w:val="22"/>
        </w:rPr>
        <w:t xml:space="preserve">que corresponda </w:t>
      </w:r>
      <w:r w:rsidR="00B46482">
        <w:rPr>
          <w:rFonts w:asciiTheme="minorHAnsi" w:hAnsiTheme="minorHAnsi" w:cstheme="minorHAnsi"/>
          <w:color w:val="auto"/>
          <w:sz w:val="22"/>
          <w:szCs w:val="22"/>
        </w:rPr>
        <w:t xml:space="preserve">por la cobertura que ampara el reclamo. </w:t>
      </w:r>
      <w:r w:rsidR="00434D6C">
        <w:rPr>
          <w:rFonts w:asciiTheme="minorHAnsi" w:hAnsiTheme="minorHAnsi" w:cstheme="minorHAnsi"/>
          <w:color w:val="auto"/>
          <w:sz w:val="22"/>
          <w:szCs w:val="22"/>
        </w:rPr>
        <w:t>Es</w:t>
      </w:r>
      <w:r w:rsidRPr="00677F2C">
        <w:rPr>
          <w:rFonts w:asciiTheme="minorHAnsi" w:hAnsiTheme="minorHAnsi" w:cstheme="minorHAnsi"/>
          <w:color w:val="auto"/>
          <w:sz w:val="22"/>
          <w:szCs w:val="22"/>
        </w:rPr>
        <w:t xml:space="preserve"> la participación económica del</w:t>
      </w:r>
      <w:r w:rsidR="003168FC" w:rsidRPr="00677F2C">
        <w:rPr>
          <w:rFonts w:asciiTheme="minorHAnsi" w:hAnsiTheme="minorHAnsi" w:cstheme="minorHAnsi"/>
          <w:color w:val="auto"/>
          <w:sz w:val="22"/>
          <w:szCs w:val="22"/>
        </w:rPr>
        <w:t xml:space="preserve"> Asegurado</w:t>
      </w:r>
      <w:r w:rsidRPr="00677F2C">
        <w:rPr>
          <w:rFonts w:asciiTheme="minorHAnsi" w:hAnsiTheme="minorHAnsi" w:cstheme="minorHAnsi"/>
          <w:color w:val="auto"/>
          <w:sz w:val="22"/>
          <w:szCs w:val="22"/>
        </w:rPr>
        <w:t xml:space="preserve"> en la pérdida que se indemnice, por cada una de las coberturas que se afecten en un reclamo. </w:t>
      </w:r>
    </w:p>
    <w:p w14:paraId="7722C29A" w14:textId="70707640"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Depreciación Aplicable</w:t>
      </w:r>
      <w:r w:rsidR="00A808CB" w:rsidRPr="00677F2C">
        <w:rPr>
          <w:rFonts w:asciiTheme="minorHAnsi" w:hAnsiTheme="minorHAnsi" w:cstheme="minorHAnsi"/>
          <w:b/>
          <w:bCs/>
          <w:sz w:val="22"/>
          <w:szCs w:val="22"/>
        </w:rPr>
        <w:t>:</w:t>
      </w:r>
      <w:r w:rsidR="00A808CB" w:rsidRPr="00677F2C">
        <w:rPr>
          <w:rFonts w:asciiTheme="minorHAnsi" w:hAnsiTheme="minorHAnsi" w:cstheme="minorHAnsi"/>
          <w:bCs/>
          <w:color w:val="auto"/>
          <w:sz w:val="22"/>
          <w:szCs w:val="22"/>
        </w:rPr>
        <w:t xml:space="preserve"> </w:t>
      </w:r>
      <w:r w:rsidRPr="00677F2C">
        <w:rPr>
          <w:rFonts w:asciiTheme="minorHAnsi" w:hAnsiTheme="minorHAnsi" w:cstheme="minorHAnsi"/>
          <w:bCs/>
          <w:color w:val="auto"/>
          <w:sz w:val="22"/>
          <w:szCs w:val="22"/>
        </w:rPr>
        <w:t xml:space="preserve">Corresponde al porcentaje de depreciación anual que se aplica al </w:t>
      </w:r>
      <w:r w:rsidR="00A808CB" w:rsidRPr="00677F2C">
        <w:rPr>
          <w:rFonts w:asciiTheme="minorHAnsi" w:hAnsiTheme="minorHAnsi" w:cstheme="minorHAnsi"/>
          <w:bCs/>
          <w:color w:val="auto"/>
          <w:sz w:val="22"/>
          <w:szCs w:val="22"/>
        </w:rPr>
        <w:t>A</w:t>
      </w:r>
      <w:r w:rsidRPr="00677F2C">
        <w:rPr>
          <w:rFonts w:asciiTheme="minorHAnsi" w:hAnsiTheme="minorHAnsi" w:cstheme="minorHAnsi"/>
          <w:bCs/>
          <w:color w:val="auto"/>
          <w:sz w:val="22"/>
          <w:szCs w:val="22"/>
        </w:rPr>
        <w:t xml:space="preserve">utomóvil </w:t>
      </w:r>
      <w:r w:rsidR="00A808CB" w:rsidRPr="00677F2C">
        <w:rPr>
          <w:rFonts w:asciiTheme="minorHAnsi" w:hAnsiTheme="minorHAnsi" w:cstheme="minorHAnsi"/>
          <w:bCs/>
          <w:color w:val="auto"/>
          <w:sz w:val="22"/>
          <w:szCs w:val="22"/>
        </w:rPr>
        <w:t>A</w:t>
      </w:r>
      <w:r w:rsidRPr="00677F2C">
        <w:rPr>
          <w:rFonts w:asciiTheme="minorHAnsi" w:hAnsiTheme="minorHAnsi" w:cstheme="minorHAnsi"/>
          <w:bCs/>
          <w:color w:val="auto"/>
          <w:sz w:val="22"/>
          <w:szCs w:val="22"/>
        </w:rPr>
        <w:t>segurado para el cálculo de indemnización en caso de pérdida total</w:t>
      </w:r>
      <w:r w:rsidR="00091E8D" w:rsidRPr="00677F2C">
        <w:rPr>
          <w:rFonts w:asciiTheme="minorHAnsi" w:hAnsiTheme="minorHAnsi" w:cstheme="minorHAnsi"/>
          <w:bCs/>
          <w:color w:val="auto"/>
          <w:sz w:val="22"/>
          <w:szCs w:val="22"/>
        </w:rPr>
        <w:t>, a fin de determinar el valor real efectivo o valor de mercado</w:t>
      </w:r>
      <w:r w:rsidRPr="00677F2C">
        <w:rPr>
          <w:rFonts w:asciiTheme="minorHAnsi" w:hAnsiTheme="minorHAnsi" w:cstheme="minorHAnsi"/>
          <w:bCs/>
          <w:color w:val="auto"/>
          <w:sz w:val="22"/>
          <w:szCs w:val="22"/>
        </w:rPr>
        <w:t>.</w:t>
      </w:r>
    </w:p>
    <w:p w14:paraId="6A48E1D6" w14:textId="3BC0D047"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lastRenderedPageBreak/>
        <w:t>Desprendimiento</w:t>
      </w:r>
      <w:r w:rsidR="00A808CB" w:rsidRPr="00677F2C">
        <w:rPr>
          <w:rFonts w:asciiTheme="minorHAnsi" w:hAnsiTheme="minorHAnsi" w:cstheme="minorHAnsi"/>
          <w:b/>
          <w:bCs/>
          <w:sz w:val="22"/>
          <w:szCs w:val="22"/>
        </w:rPr>
        <w:t>:</w:t>
      </w:r>
      <w:r w:rsidR="00A808CB"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Desunir de forma accidental, soltar una pieza de vidrio de su lugar, sea éste una ventana o parabrisas. </w:t>
      </w:r>
    </w:p>
    <w:p w14:paraId="4D5E4588" w14:textId="195E1E09"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Domicilio contractual</w:t>
      </w:r>
      <w:r w:rsidR="00A808CB" w:rsidRPr="00677F2C">
        <w:rPr>
          <w:rFonts w:asciiTheme="minorHAnsi" w:hAnsiTheme="minorHAnsi" w:cstheme="minorHAnsi"/>
          <w:b/>
          <w:bCs/>
          <w:sz w:val="22"/>
          <w:szCs w:val="22"/>
        </w:rPr>
        <w:t>:</w:t>
      </w:r>
      <w:r w:rsidR="00A808CB"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Dirección anotada por el</w:t>
      </w:r>
      <w:r w:rsidR="003168FC" w:rsidRPr="00677F2C">
        <w:rPr>
          <w:rFonts w:asciiTheme="minorHAnsi" w:hAnsiTheme="minorHAnsi" w:cstheme="minorHAnsi"/>
          <w:color w:val="auto"/>
          <w:sz w:val="22"/>
          <w:szCs w:val="22"/>
        </w:rPr>
        <w:t xml:space="preserve"> Tomador y/o Asegurado </w:t>
      </w:r>
      <w:r w:rsidRPr="00677F2C">
        <w:rPr>
          <w:rFonts w:asciiTheme="minorHAnsi" w:hAnsiTheme="minorHAnsi" w:cstheme="minorHAnsi"/>
          <w:color w:val="auto"/>
          <w:sz w:val="22"/>
          <w:szCs w:val="22"/>
        </w:rPr>
        <w:t>en la solicitud del seguro</w:t>
      </w:r>
      <w:r w:rsidR="00581006">
        <w:rPr>
          <w:rFonts w:asciiTheme="minorHAnsi" w:hAnsiTheme="minorHAnsi" w:cstheme="minorHAnsi"/>
          <w:color w:val="auto"/>
          <w:sz w:val="22"/>
          <w:szCs w:val="22"/>
        </w:rPr>
        <w:t xml:space="preserve"> para recibir notificaciones</w:t>
      </w:r>
      <w:r w:rsidR="00446C0D">
        <w:rPr>
          <w:rFonts w:asciiTheme="minorHAnsi" w:hAnsiTheme="minorHAnsi" w:cstheme="minorHAnsi"/>
          <w:color w:val="auto"/>
          <w:sz w:val="22"/>
          <w:szCs w:val="22"/>
        </w:rPr>
        <w:t xml:space="preserve"> de la póliza</w:t>
      </w:r>
      <w:r w:rsidRPr="00677F2C">
        <w:rPr>
          <w:rFonts w:asciiTheme="minorHAnsi" w:hAnsiTheme="minorHAnsi" w:cstheme="minorHAnsi"/>
          <w:color w:val="auto"/>
          <w:sz w:val="22"/>
          <w:szCs w:val="22"/>
        </w:rPr>
        <w:t xml:space="preserve">. </w:t>
      </w:r>
    </w:p>
    <w:p w14:paraId="69FAB3B1" w14:textId="77777777" w:rsidR="004926B5" w:rsidRPr="00B46482" w:rsidRDefault="000649B4" w:rsidP="00B46482">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sz w:val="22"/>
          <w:szCs w:val="22"/>
        </w:rPr>
        <w:t>Fuerza Mayor o Caso Fortuito</w:t>
      </w:r>
      <w:r w:rsidR="00091E8D" w:rsidRPr="00677F2C">
        <w:rPr>
          <w:rFonts w:asciiTheme="minorHAnsi" w:hAnsiTheme="minorHAnsi" w:cstheme="minorHAnsi"/>
          <w:b/>
          <w:sz w:val="22"/>
          <w:szCs w:val="22"/>
        </w:rPr>
        <w:t>:</w:t>
      </w:r>
      <w:r w:rsidR="00091E8D" w:rsidRPr="00677F2C">
        <w:rPr>
          <w:rFonts w:asciiTheme="minorHAnsi" w:hAnsiTheme="minorHAnsi" w:cstheme="minorHAnsi"/>
          <w:color w:val="auto"/>
          <w:sz w:val="22"/>
          <w:szCs w:val="22"/>
        </w:rPr>
        <w:t xml:space="preserve"> </w:t>
      </w:r>
      <w:r w:rsidR="004926B5" w:rsidRPr="00B46482">
        <w:rPr>
          <w:rFonts w:asciiTheme="minorHAnsi" w:hAnsiTheme="minorHAnsi" w:cstheme="minorHAnsi"/>
          <w:bCs/>
          <w:color w:val="auto"/>
          <w:sz w:val="22"/>
          <w:szCs w:val="22"/>
        </w:rPr>
        <w:t>Aq</w:t>
      </w:r>
      <w:r w:rsidR="004926B5" w:rsidRPr="00B46482">
        <w:rPr>
          <w:rFonts w:asciiTheme="minorHAnsi" w:hAnsiTheme="minorHAnsi" w:cstheme="minorHAnsi"/>
          <w:color w:val="auto"/>
          <w:sz w:val="22"/>
          <w:szCs w:val="22"/>
        </w:rPr>
        <w:t xml:space="preserve">uel acontecimiento de carácter imprevisto e impredecible a consecuencia del cual se produce un determinado hecho que es inevitable y a los cuales no es posible resistir, en donde no participa la voluntad del Tomador y/o Asegurado. </w:t>
      </w:r>
    </w:p>
    <w:p w14:paraId="51CC78F9" w14:textId="77777777" w:rsidR="004926B5" w:rsidRPr="00304A52" w:rsidRDefault="004926B5" w:rsidP="004926B5">
      <w:pPr>
        <w:pStyle w:val="Default"/>
        <w:jc w:val="both"/>
        <w:rPr>
          <w:rFonts w:asciiTheme="minorHAnsi" w:hAnsiTheme="minorHAnsi" w:cstheme="minorHAnsi"/>
          <w:b/>
          <w:bCs/>
          <w:color w:val="auto"/>
        </w:rPr>
      </w:pPr>
    </w:p>
    <w:p w14:paraId="13B82908" w14:textId="08204597" w:rsidR="006E6AEE" w:rsidRPr="00677F2C" w:rsidRDefault="006E6AEE" w:rsidP="00791449">
      <w:pPr>
        <w:pStyle w:val="Prrafodelista"/>
        <w:numPr>
          <w:ilvl w:val="0"/>
          <w:numId w:val="2"/>
        </w:numPr>
        <w:autoSpaceDE w:val="0"/>
        <w:autoSpaceDN w:val="0"/>
        <w:adjustRightInd w:val="0"/>
        <w:spacing w:after="0" w:line="240" w:lineRule="auto"/>
        <w:ind w:left="0"/>
        <w:jc w:val="both"/>
        <w:rPr>
          <w:rFonts w:asciiTheme="minorHAnsi" w:hAnsiTheme="minorHAnsi" w:cstheme="minorHAnsi"/>
          <w:lang w:val="es-ES"/>
        </w:rPr>
      </w:pPr>
      <w:r w:rsidRPr="00677F2C">
        <w:rPr>
          <w:rFonts w:asciiTheme="minorHAnsi" w:hAnsiTheme="minorHAnsi" w:cstheme="minorHAnsi"/>
          <w:b/>
          <w:bCs/>
          <w:lang w:val="es-ES"/>
        </w:rPr>
        <w:t>Grados de Consanguinidad y Afinidad</w:t>
      </w:r>
      <w:r w:rsidR="00091E8D" w:rsidRPr="00677F2C">
        <w:rPr>
          <w:rFonts w:asciiTheme="minorHAnsi" w:hAnsiTheme="minorHAnsi" w:cstheme="minorHAnsi"/>
          <w:b/>
          <w:bCs/>
          <w:lang w:val="es-ES"/>
        </w:rPr>
        <w:t>:</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5118"/>
      </w:tblGrid>
      <w:tr w:rsidR="00091E8D" w:rsidRPr="00F84377" w14:paraId="16AC8471" w14:textId="77777777" w:rsidTr="00391DB5">
        <w:trPr>
          <w:jc w:val="center"/>
        </w:trPr>
        <w:tc>
          <w:tcPr>
            <w:tcW w:w="4710" w:type="dxa"/>
          </w:tcPr>
          <w:p w14:paraId="3AE10BEA" w14:textId="77777777" w:rsidR="00091E8D" w:rsidRPr="00F84377" w:rsidRDefault="00091E8D" w:rsidP="00091E8D">
            <w:pPr>
              <w:autoSpaceDE w:val="0"/>
              <w:autoSpaceDN w:val="0"/>
              <w:adjustRightInd w:val="0"/>
              <w:spacing w:afterLines="60" w:after="144" w:line="240" w:lineRule="auto"/>
              <w:jc w:val="center"/>
              <w:rPr>
                <w:rFonts w:eastAsiaTheme="minorEastAsia" w:cstheme="minorHAnsi"/>
                <w:b/>
                <w:lang w:val="es-ES"/>
              </w:rPr>
            </w:pPr>
            <w:r w:rsidRPr="00F84377">
              <w:rPr>
                <w:rFonts w:eastAsiaTheme="minorEastAsia" w:cstheme="minorHAnsi"/>
                <w:b/>
                <w:lang w:val="es-ES"/>
              </w:rPr>
              <w:t>Grados de Consanguinidad</w:t>
            </w:r>
          </w:p>
          <w:p w14:paraId="6692E8A5" w14:textId="77777777" w:rsidR="00091E8D" w:rsidRPr="005950FA" w:rsidRDefault="00091E8D" w:rsidP="00091E8D">
            <w:pPr>
              <w:autoSpaceDE w:val="0"/>
              <w:autoSpaceDN w:val="0"/>
              <w:adjustRightInd w:val="0"/>
              <w:spacing w:afterLines="60" w:after="144" w:line="240" w:lineRule="auto"/>
              <w:ind w:left="708"/>
              <w:rPr>
                <w:rFonts w:eastAsiaTheme="minorEastAsia" w:cstheme="minorHAnsi"/>
                <w:lang w:val="es-ES"/>
              </w:rPr>
            </w:pPr>
            <w:r w:rsidRPr="00F84377">
              <w:rPr>
                <w:rFonts w:eastAsiaTheme="minorEastAsia" w:cstheme="minorHAnsi"/>
                <w:b/>
                <w:lang w:val="es-ES"/>
              </w:rPr>
              <w:t xml:space="preserve">1°: </w:t>
            </w:r>
            <w:r w:rsidRPr="005950FA">
              <w:rPr>
                <w:rFonts w:eastAsiaTheme="minorEastAsia" w:cstheme="minorHAnsi"/>
                <w:lang w:val="es-ES"/>
              </w:rPr>
              <w:t>Padres e Hijos</w:t>
            </w:r>
          </w:p>
          <w:p w14:paraId="2CF3FD93" w14:textId="77777777" w:rsidR="00091E8D" w:rsidRPr="005950FA" w:rsidRDefault="00091E8D" w:rsidP="00091E8D">
            <w:pPr>
              <w:autoSpaceDE w:val="0"/>
              <w:autoSpaceDN w:val="0"/>
              <w:adjustRightInd w:val="0"/>
              <w:spacing w:afterLines="60" w:after="144" w:line="240" w:lineRule="auto"/>
              <w:ind w:left="708"/>
              <w:rPr>
                <w:rFonts w:eastAsiaTheme="minorEastAsia" w:cstheme="minorHAnsi"/>
                <w:lang w:val="es-ES"/>
              </w:rPr>
            </w:pPr>
            <w:r w:rsidRPr="005950FA">
              <w:rPr>
                <w:rFonts w:eastAsiaTheme="minorEastAsia" w:cstheme="minorHAnsi"/>
                <w:b/>
                <w:lang w:val="es-ES"/>
              </w:rPr>
              <w:t xml:space="preserve">2°: </w:t>
            </w:r>
            <w:r w:rsidRPr="005950FA">
              <w:rPr>
                <w:rFonts w:eastAsiaTheme="minorEastAsia" w:cstheme="minorHAnsi"/>
                <w:lang w:val="es-ES"/>
              </w:rPr>
              <w:t>Abuelos, Hermanos y Nietos.</w:t>
            </w:r>
          </w:p>
          <w:p w14:paraId="2753BF01" w14:textId="77777777" w:rsidR="00091E8D" w:rsidRPr="005950FA" w:rsidRDefault="00091E8D" w:rsidP="00091E8D">
            <w:pPr>
              <w:autoSpaceDE w:val="0"/>
              <w:autoSpaceDN w:val="0"/>
              <w:adjustRightInd w:val="0"/>
              <w:spacing w:afterLines="60" w:after="144" w:line="240" w:lineRule="auto"/>
              <w:ind w:left="708"/>
              <w:rPr>
                <w:rFonts w:eastAsiaTheme="minorEastAsia" w:cstheme="minorHAnsi"/>
                <w:b/>
                <w:lang w:val="es-ES"/>
              </w:rPr>
            </w:pPr>
            <w:r w:rsidRPr="005950FA">
              <w:rPr>
                <w:rFonts w:eastAsiaTheme="minorEastAsia" w:cstheme="minorHAnsi"/>
                <w:b/>
                <w:lang w:val="es-ES"/>
              </w:rPr>
              <w:t xml:space="preserve">3°: </w:t>
            </w:r>
            <w:r w:rsidRPr="005950FA">
              <w:rPr>
                <w:rFonts w:eastAsiaTheme="minorEastAsia" w:cstheme="minorHAnsi"/>
                <w:lang w:val="es-ES"/>
              </w:rPr>
              <w:t>Tíos y Sobrinos.</w:t>
            </w:r>
          </w:p>
        </w:tc>
        <w:tc>
          <w:tcPr>
            <w:tcW w:w="5118" w:type="dxa"/>
          </w:tcPr>
          <w:p w14:paraId="52D35198" w14:textId="77777777" w:rsidR="00091E8D" w:rsidRPr="005950FA" w:rsidRDefault="00091E8D" w:rsidP="00091E8D">
            <w:pPr>
              <w:autoSpaceDE w:val="0"/>
              <w:autoSpaceDN w:val="0"/>
              <w:adjustRightInd w:val="0"/>
              <w:spacing w:afterLines="60" w:after="144" w:line="240" w:lineRule="auto"/>
              <w:jc w:val="center"/>
              <w:rPr>
                <w:rFonts w:eastAsiaTheme="minorEastAsia" w:cstheme="minorHAnsi"/>
                <w:b/>
                <w:lang w:val="es-ES"/>
              </w:rPr>
            </w:pPr>
            <w:r w:rsidRPr="005950FA">
              <w:rPr>
                <w:rFonts w:eastAsiaTheme="minorEastAsia" w:cstheme="minorHAnsi"/>
                <w:b/>
                <w:lang w:val="es-ES"/>
              </w:rPr>
              <w:t>Grados de Afinidad</w:t>
            </w:r>
          </w:p>
          <w:p w14:paraId="0FEE11F5" w14:textId="77777777" w:rsidR="00091E8D" w:rsidRPr="005950FA" w:rsidRDefault="00091E8D" w:rsidP="00091E8D">
            <w:pPr>
              <w:autoSpaceDE w:val="0"/>
              <w:autoSpaceDN w:val="0"/>
              <w:adjustRightInd w:val="0"/>
              <w:spacing w:afterLines="60" w:after="144" w:line="240" w:lineRule="auto"/>
              <w:rPr>
                <w:rFonts w:eastAsiaTheme="minorEastAsia" w:cstheme="minorHAnsi"/>
                <w:lang w:val="es-ES"/>
              </w:rPr>
            </w:pPr>
            <w:r w:rsidRPr="005950FA">
              <w:rPr>
                <w:rFonts w:eastAsiaTheme="minorEastAsia" w:cstheme="minorHAnsi"/>
                <w:b/>
                <w:lang w:val="es-ES"/>
              </w:rPr>
              <w:t xml:space="preserve">1°: </w:t>
            </w:r>
            <w:r w:rsidRPr="005950FA">
              <w:rPr>
                <w:rFonts w:eastAsiaTheme="minorEastAsia" w:cstheme="minorHAnsi"/>
                <w:lang w:val="es-ES"/>
              </w:rPr>
              <w:t>Padres del Cónyuge y Cónyuge del hijo.</w:t>
            </w:r>
          </w:p>
          <w:p w14:paraId="3B33A066" w14:textId="77777777" w:rsidR="00091E8D" w:rsidRPr="005950FA" w:rsidRDefault="00091E8D" w:rsidP="00091E8D">
            <w:pPr>
              <w:autoSpaceDE w:val="0"/>
              <w:autoSpaceDN w:val="0"/>
              <w:adjustRightInd w:val="0"/>
              <w:spacing w:afterLines="60" w:after="144" w:line="240" w:lineRule="auto"/>
              <w:rPr>
                <w:rFonts w:eastAsiaTheme="minorEastAsia" w:cstheme="minorHAnsi"/>
                <w:lang w:val="es-ES"/>
              </w:rPr>
            </w:pPr>
            <w:r w:rsidRPr="005950FA">
              <w:rPr>
                <w:rFonts w:eastAsiaTheme="minorEastAsia" w:cstheme="minorHAnsi"/>
                <w:b/>
                <w:lang w:val="es-ES"/>
              </w:rPr>
              <w:t xml:space="preserve">2°: </w:t>
            </w:r>
            <w:r w:rsidRPr="005950FA">
              <w:rPr>
                <w:rFonts w:eastAsiaTheme="minorEastAsia" w:cstheme="minorHAnsi"/>
                <w:lang w:val="es-ES"/>
              </w:rPr>
              <w:t>Abuelos del Cónyuge y Hermanos del Cónyuge.</w:t>
            </w:r>
          </w:p>
          <w:p w14:paraId="469D2BF7" w14:textId="77777777" w:rsidR="00091E8D" w:rsidRPr="005950FA" w:rsidRDefault="00091E8D" w:rsidP="00091E8D">
            <w:pPr>
              <w:autoSpaceDE w:val="0"/>
              <w:autoSpaceDN w:val="0"/>
              <w:adjustRightInd w:val="0"/>
              <w:spacing w:afterLines="60" w:after="144" w:line="240" w:lineRule="auto"/>
              <w:jc w:val="both"/>
              <w:rPr>
                <w:rFonts w:eastAsiaTheme="minorEastAsia" w:cstheme="minorHAnsi"/>
                <w:lang w:val="es-ES"/>
              </w:rPr>
            </w:pPr>
            <w:r w:rsidRPr="005950FA">
              <w:rPr>
                <w:rFonts w:eastAsiaTheme="minorEastAsia" w:cstheme="minorHAnsi"/>
                <w:b/>
                <w:lang w:val="es-ES"/>
              </w:rPr>
              <w:t xml:space="preserve">3°: </w:t>
            </w:r>
            <w:r w:rsidRPr="005950FA">
              <w:rPr>
                <w:rFonts w:eastAsiaTheme="minorEastAsia" w:cstheme="minorHAnsi"/>
                <w:lang w:val="es-ES"/>
              </w:rPr>
              <w:t>Tíos del Cónyuge y Sobrinos del Cónyuge.</w:t>
            </w:r>
          </w:p>
        </w:tc>
      </w:tr>
    </w:tbl>
    <w:p w14:paraId="13F2ACA1" w14:textId="68A13143"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Hurto</w:t>
      </w:r>
      <w:r w:rsidR="00091E8D" w:rsidRPr="00677F2C">
        <w:rPr>
          <w:rFonts w:asciiTheme="minorHAnsi" w:hAnsiTheme="minorHAnsi" w:cstheme="minorHAnsi"/>
          <w:b/>
          <w:bCs/>
          <w:sz w:val="22"/>
          <w:szCs w:val="22"/>
        </w:rPr>
        <w:t>:</w:t>
      </w:r>
      <w:r w:rsidR="00091E8D"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Es el apoderamiento fortuito de las cosas sin intimidación, ni violencia sobre las cosas o los bienes.</w:t>
      </w:r>
    </w:p>
    <w:p w14:paraId="18502718" w14:textId="241839EB" w:rsidR="000649B4" w:rsidRPr="00875D5D" w:rsidRDefault="000649B4" w:rsidP="00791449">
      <w:pPr>
        <w:pStyle w:val="Default"/>
        <w:numPr>
          <w:ilvl w:val="0"/>
          <w:numId w:val="2"/>
        </w:numPr>
        <w:ind w:left="0"/>
        <w:jc w:val="both"/>
        <w:rPr>
          <w:rFonts w:asciiTheme="minorHAnsi" w:hAnsiTheme="minorHAnsi" w:cstheme="minorHAnsi"/>
          <w:b/>
          <w:bCs/>
          <w:color w:val="auto"/>
          <w:sz w:val="22"/>
          <w:szCs w:val="22"/>
        </w:rPr>
      </w:pPr>
      <w:r w:rsidRPr="00677F2C">
        <w:rPr>
          <w:rFonts w:asciiTheme="minorHAnsi" w:hAnsiTheme="minorHAnsi" w:cstheme="minorHAnsi"/>
          <w:b/>
          <w:bCs/>
          <w:sz w:val="22"/>
          <w:szCs w:val="22"/>
        </w:rPr>
        <w:t>Hurto de uso</w:t>
      </w:r>
      <w:r w:rsidR="00091E8D" w:rsidRPr="00677F2C">
        <w:rPr>
          <w:rFonts w:asciiTheme="minorHAnsi" w:hAnsiTheme="minorHAnsi" w:cstheme="minorHAnsi"/>
          <w:b/>
          <w:bCs/>
          <w:sz w:val="22"/>
          <w:szCs w:val="22"/>
        </w:rPr>
        <w:t>:</w:t>
      </w:r>
      <w:r w:rsidR="00091E8D" w:rsidRPr="00677F2C">
        <w:rPr>
          <w:rFonts w:asciiTheme="minorHAnsi" w:hAnsiTheme="minorHAnsi" w:cstheme="minorHAnsi"/>
          <w:sz w:val="22"/>
          <w:szCs w:val="22"/>
        </w:rPr>
        <w:t xml:space="preserve"> </w:t>
      </w:r>
      <w:r w:rsidRPr="00677F2C">
        <w:rPr>
          <w:rFonts w:asciiTheme="minorHAnsi" w:hAnsiTheme="minorHAnsi" w:cstheme="minorHAnsi"/>
          <w:sz w:val="22"/>
          <w:szCs w:val="22"/>
        </w:rPr>
        <w:t>Es la utilización temporal del vehículo asegurado por una o más personas sin el consentimiento del</w:t>
      </w:r>
      <w:r w:rsidR="003168FC" w:rsidRPr="00677F2C">
        <w:rPr>
          <w:rFonts w:asciiTheme="minorHAnsi" w:hAnsiTheme="minorHAnsi" w:cstheme="minorHAnsi"/>
          <w:sz w:val="22"/>
          <w:szCs w:val="22"/>
        </w:rPr>
        <w:t xml:space="preserve"> Tomador y/o Asegurado</w:t>
      </w:r>
      <w:r w:rsidRPr="00677F2C">
        <w:rPr>
          <w:rFonts w:asciiTheme="minorHAnsi" w:hAnsiTheme="minorHAnsi" w:cstheme="minorHAnsi"/>
          <w:sz w:val="22"/>
          <w:szCs w:val="22"/>
        </w:rPr>
        <w:t xml:space="preserve">, o de quien pueda concederlo legalmente, con restitución posterior con daños. </w:t>
      </w:r>
    </w:p>
    <w:p w14:paraId="1B3BC8D2" w14:textId="1FEC7495" w:rsidR="00A92AF4" w:rsidRPr="00FA1EAA" w:rsidRDefault="00875D5D" w:rsidP="00791449">
      <w:pPr>
        <w:pStyle w:val="Default"/>
        <w:numPr>
          <w:ilvl w:val="0"/>
          <w:numId w:val="2"/>
        </w:numPr>
        <w:tabs>
          <w:tab w:val="left" w:pos="360"/>
        </w:tabs>
        <w:ind w:left="0" w:hanging="426"/>
        <w:jc w:val="both"/>
        <w:rPr>
          <w:rFonts w:asciiTheme="minorHAnsi" w:hAnsiTheme="minorHAnsi" w:cstheme="minorHAnsi"/>
          <w:sz w:val="22"/>
          <w:szCs w:val="22"/>
        </w:rPr>
      </w:pPr>
      <w:r w:rsidRPr="00D50A3A">
        <w:rPr>
          <w:rFonts w:asciiTheme="minorHAnsi" w:hAnsiTheme="minorHAnsi" w:cstheme="minorHAnsi"/>
          <w:b/>
          <w:sz w:val="22"/>
          <w:szCs w:val="22"/>
        </w:rPr>
        <w:t xml:space="preserve">Incendio casual: </w:t>
      </w:r>
      <w:r w:rsidRPr="00D50A3A">
        <w:rPr>
          <w:rFonts w:asciiTheme="minorHAnsi" w:hAnsiTheme="minorHAnsi" w:cstheme="minorHAnsi"/>
          <w:sz w:val="22"/>
          <w:szCs w:val="22"/>
        </w:rPr>
        <w:t xml:space="preserve">Incendio accidental o fortuito, en el que no hay intención de provocarlo. Para los efectos </w:t>
      </w:r>
      <w:r w:rsidRPr="00FA1EAA">
        <w:rPr>
          <w:rFonts w:asciiTheme="minorHAnsi" w:hAnsiTheme="minorHAnsi" w:cstheme="minorHAnsi"/>
          <w:sz w:val="22"/>
          <w:szCs w:val="22"/>
        </w:rPr>
        <w:t xml:space="preserve">de esta póliza </w:t>
      </w:r>
      <w:r w:rsidRPr="00FA1EAA">
        <w:rPr>
          <w:rFonts w:asciiTheme="minorHAnsi" w:hAnsiTheme="minorHAnsi" w:cstheme="minorHAnsi"/>
          <w:sz w:val="22"/>
          <w:szCs w:val="22"/>
          <w:u w:val="single"/>
        </w:rPr>
        <w:t>no</w:t>
      </w:r>
      <w:r w:rsidRPr="00FA1EAA">
        <w:rPr>
          <w:rFonts w:asciiTheme="minorHAnsi" w:hAnsiTheme="minorHAnsi" w:cstheme="minorHAnsi"/>
          <w:sz w:val="22"/>
          <w:szCs w:val="22"/>
        </w:rPr>
        <w:t xml:space="preserve"> se considera incendio casual el provocado por: Combustión espontánea interna </w:t>
      </w:r>
      <w:r w:rsidR="00D50A3A" w:rsidRPr="00FA1EAA">
        <w:rPr>
          <w:rFonts w:asciiTheme="minorHAnsi" w:hAnsiTheme="minorHAnsi" w:cstheme="minorHAnsi"/>
          <w:sz w:val="22"/>
          <w:szCs w:val="22"/>
        </w:rPr>
        <w:t>de</w:t>
      </w:r>
      <w:r w:rsidRPr="00FA1EAA">
        <w:rPr>
          <w:rFonts w:asciiTheme="minorHAnsi" w:hAnsiTheme="minorHAnsi" w:cstheme="minorHAnsi"/>
          <w:sz w:val="22"/>
          <w:szCs w:val="22"/>
        </w:rPr>
        <w:t xml:space="preserve">l vehículo u objetos que se encuentren en su interior y el daño que </w:t>
      </w:r>
      <w:r w:rsidR="00B46482">
        <w:rPr>
          <w:rFonts w:asciiTheme="minorHAnsi" w:hAnsiTheme="minorHAnsi" w:cstheme="minorHAnsi"/>
          <w:sz w:val="22"/>
          <w:szCs w:val="22"/>
        </w:rPr>
        <w:t xml:space="preserve">esta provoque, </w:t>
      </w:r>
      <w:r w:rsidR="00FA1EAA" w:rsidRPr="00FA1EAA">
        <w:rPr>
          <w:rFonts w:asciiTheme="minorHAnsi" w:hAnsiTheme="minorHAnsi" w:cstheme="minorHAnsi"/>
          <w:sz w:val="22"/>
          <w:szCs w:val="22"/>
        </w:rPr>
        <w:t>ni aquel producido por</w:t>
      </w:r>
      <w:r w:rsidR="00A92AF4" w:rsidRPr="00FA1EAA">
        <w:rPr>
          <w:rFonts w:asciiTheme="minorHAnsi" w:hAnsiTheme="minorHAnsi" w:cstheme="minorHAnsi"/>
          <w:sz w:val="22"/>
          <w:szCs w:val="22"/>
        </w:rPr>
        <w:t xml:space="preserve"> la carga que transporta o por objetos inflamables o sustancias que produzcan un incendio dentro del vehículo. </w:t>
      </w:r>
    </w:p>
    <w:p w14:paraId="3C31BA99" w14:textId="0985AB96" w:rsidR="000649B4" w:rsidRPr="00D50A3A" w:rsidRDefault="000649B4" w:rsidP="00791449">
      <w:pPr>
        <w:pStyle w:val="Default"/>
        <w:numPr>
          <w:ilvl w:val="0"/>
          <w:numId w:val="2"/>
        </w:numPr>
        <w:ind w:left="0"/>
        <w:jc w:val="both"/>
        <w:rPr>
          <w:rFonts w:asciiTheme="minorHAnsi" w:hAnsiTheme="minorHAnsi" w:cstheme="minorHAnsi"/>
          <w:color w:val="auto"/>
          <w:sz w:val="22"/>
          <w:szCs w:val="22"/>
        </w:rPr>
      </w:pPr>
      <w:r w:rsidRPr="00D50A3A">
        <w:rPr>
          <w:rFonts w:asciiTheme="minorHAnsi" w:hAnsiTheme="minorHAnsi" w:cstheme="minorHAnsi"/>
          <w:b/>
          <w:bCs/>
          <w:sz w:val="22"/>
          <w:szCs w:val="22"/>
        </w:rPr>
        <w:t>Infraseguro</w:t>
      </w:r>
      <w:r w:rsidR="00091E8D" w:rsidRPr="00D50A3A">
        <w:rPr>
          <w:rFonts w:asciiTheme="minorHAnsi" w:hAnsiTheme="minorHAnsi" w:cstheme="minorHAnsi"/>
          <w:b/>
          <w:bCs/>
          <w:sz w:val="22"/>
          <w:szCs w:val="22"/>
        </w:rPr>
        <w:t>:</w:t>
      </w:r>
      <w:r w:rsidR="00091E8D" w:rsidRPr="00D50A3A">
        <w:rPr>
          <w:rFonts w:asciiTheme="minorHAnsi" w:hAnsiTheme="minorHAnsi" w:cstheme="minorHAnsi"/>
          <w:sz w:val="22"/>
          <w:szCs w:val="22"/>
        </w:rPr>
        <w:t xml:space="preserve"> </w:t>
      </w:r>
      <w:r w:rsidRPr="00D50A3A">
        <w:rPr>
          <w:rFonts w:asciiTheme="minorHAnsi" w:hAnsiTheme="minorHAnsi" w:cstheme="minorHAnsi"/>
          <w:sz w:val="22"/>
          <w:szCs w:val="22"/>
        </w:rPr>
        <w:t>Si el valor asegurado es inferior al valor del interés asegurable, solo se</w:t>
      </w:r>
      <w:r w:rsidR="00BD7DA1" w:rsidRPr="00D50A3A">
        <w:rPr>
          <w:rFonts w:asciiTheme="minorHAnsi" w:hAnsiTheme="minorHAnsi" w:cstheme="minorHAnsi"/>
          <w:sz w:val="22"/>
          <w:szCs w:val="22"/>
        </w:rPr>
        <w:t xml:space="preserve"> </w:t>
      </w:r>
      <w:r w:rsidRPr="00D50A3A">
        <w:rPr>
          <w:rFonts w:asciiTheme="minorHAnsi" w:hAnsiTheme="minorHAnsi" w:cstheme="minorHAnsi"/>
          <w:sz w:val="22"/>
          <w:szCs w:val="22"/>
        </w:rPr>
        <w:t>indemnizará el daño en la proporción que resulte de ambos valores, salvo que</w:t>
      </w:r>
      <w:r w:rsidR="00BD7DA1" w:rsidRPr="00D50A3A">
        <w:rPr>
          <w:rFonts w:asciiTheme="minorHAnsi" w:hAnsiTheme="minorHAnsi" w:cstheme="minorHAnsi"/>
          <w:sz w:val="22"/>
          <w:szCs w:val="22"/>
        </w:rPr>
        <w:t xml:space="preserve"> </w:t>
      </w:r>
      <w:r w:rsidRPr="00D50A3A">
        <w:rPr>
          <w:rFonts w:asciiTheme="minorHAnsi" w:hAnsiTheme="minorHAnsi" w:cstheme="minorHAnsi"/>
          <w:color w:val="auto"/>
          <w:sz w:val="22"/>
          <w:szCs w:val="22"/>
        </w:rPr>
        <w:t>las partes establezcan lo contrario.</w:t>
      </w:r>
    </w:p>
    <w:p w14:paraId="1FBC8928" w14:textId="7C989D88"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Insurrección</w:t>
      </w:r>
      <w:r w:rsidR="00091E8D" w:rsidRPr="00677F2C">
        <w:rPr>
          <w:rFonts w:asciiTheme="minorHAnsi" w:hAnsiTheme="minorHAnsi" w:cstheme="minorHAnsi"/>
          <w:b/>
          <w:bCs/>
          <w:sz w:val="22"/>
          <w:szCs w:val="22"/>
        </w:rPr>
        <w:t>:</w:t>
      </w:r>
      <w:r w:rsidR="00091E8D"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Sublevación, rebelión o levantamiento de un pueblo o nación. </w:t>
      </w:r>
    </w:p>
    <w:p w14:paraId="0CF156D4" w14:textId="4F89421F" w:rsidR="000649B4" w:rsidRPr="00677F2C" w:rsidRDefault="000649B4"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Interés asegurable</w:t>
      </w:r>
      <w:r w:rsidR="00091E8D" w:rsidRPr="00677F2C">
        <w:rPr>
          <w:rFonts w:asciiTheme="minorHAnsi" w:hAnsiTheme="minorHAnsi" w:cstheme="minorHAnsi"/>
          <w:b/>
          <w:bCs/>
          <w:sz w:val="22"/>
          <w:szCs w:val="22"/>
        </w:rPr>
        <w:t>:</w:t>
      </w:r>
      <w:r w:rsidR="00091E8D"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Es el interés legal y económico demostrable que el</w:t>
      </w:r>
      <w:r w:rsidR="003168FC" w:rsidRPr="00677F2C">
        <w:rPr>
          <w:rFonts w:asciiTheme="minorHAnsi" w:hAnsiTheme="minorHAnsi" w:cstheme="minorHAnsi"/>
          <w:color w:val="auto"/>
          <w:sz w:val="22"/>
          <w:szCs w:val="22"/>
        </w:rPr>
        <w:t xml:space="preserve"> Asegurado </w:t>
      </w:r>
      <w:r w:rsidRPr="00677F2C">
        <w:rPr>
          <w:rFonts w:asciiTheme="minorHAnsi" w:hAnsiTheme="minorHAnsi" w:cstheme="minorHAnsi"/>
          <w:color w:val="auto"/>
          <w:sz w:val="22"/>
          <w:szCs w:val="22"/>
        </w:rPr>
        <w:t xml:space="preserve">tuviere en la preservación del </w:t>
      </w:r>
      <w:r w:rsidR="00091E8D" w:rsidRPr="00677F2C">
        <w:rPr>
          <w:rFonts w:asciiTheme="minorHAnsi" w:hAnsiTheme="minorHAnsi" w:cstheme="minorHAnsi"/>
          <w:color w:val="auto"/>
          <w:sz w:val="22"/>
          <w:szCs w:val="22"/>
        </w:rPr>
        <w:t>A</w:t>
      </w:r>
      <w:r w:rsidRPr="00677F2C">
        <w:rPr>
          <w:rFonts w:asciiTheme="minorHAnsi" w:hAnsiTheme="minorHAnsi" w:cstheme="minorHAnsi"/>
          <w:color w:val="auto"/>
          <w:sz w:val="22"/>
          <w:szCs w:val="22"/>
        </w:rPr>
        <w:t xml:space="preserve">utomóvil </w:t>
      </w:r>
      <w:r w:rsidR="00091E8D" w:rsidRPr="00677F2C">
        <w:rPr>
          <w:rFonts w:asciiTheme="minorHAnsi" w:hAnsiTheme="minorHAnsi" w:cstheme="minorHAnsi"/>
          <w:color w:val="auto"/>
          <w:sz w:val="22"/>
          <w:szCs w:val="22"/>
        </w:rPr>
        <w:t>A</w:t>
      </w:r>
      <w:r w:rsidRPr="00677F2C">
        <w:rPr>
          <w:rFonts w:asciiTheme="minorHAnsi" w:hAnsiTheme="minorHAnsi" w:cstheme="minorHAnsi"/>
          <w:color w:val="auto"/>
          <w:sz w:val="22"/>
          <w:szCs w:val="22"/>
        </w:rPr>
        <w:t xml:space="preserve">segurado, </w:t>
      </w:r>
      <w:r w:rsidR="00220896" w:rsidRPr="00677F2C">
        <w:rPr>
          <w:rFonts w:asciiTheme="minorHAnsi" w:hAnsiTheme="minorHAnsi" w:cstheme="minorHAnsi"/>
          <w:color w:val="auto"/>
          <w:sz w:val="22"/>
          <w:szCs w:val="22"/>
        </w:rPr>
        <w:t xml:space="preserve">al momento en que ocurre un </w:t>
      </w:r>
      <w:r w:rsidR="00220896">
        <w:rPr>
          <w:rFonts w:asciiTheme="minorHAnsi" w:hAnsiTheme="minorHAnsi" w:cstheme="minorHAnsi"/>
          <w:color w:val="auto"/>
          <w:sz w:val="22"/>
          <w:szCs w:val="22"/>
        </w:rPr>
        <w:t>siniestro,</w:t>
      </w:r>
      <w:r w:rsidR="00220896" w:rsidRPr="00677F2C">
        <w:rPr>
          <w:rFonts w:asciiTheme="minorHAnsi" w:hAnsiTheme="minorHAnsi" w:cstheme="minorHAnsi"/>
          <w:color w:val="auto"/>
          <w:sz w:val="22"/>
          <w:szCs w:val="22"/>
        </w:rPr>
        <w:t xml:space="preserve"> contra</w:t>
      </w:r>
      <w:r w:rsidRPr="00677F2C">
        <w:rPr>
          <w:rFonts w:asciiTheme="minorHAnsi" w:hAnsiTheme="minorHAnsi" w:cstheme="minorHAnsi"/>
          <w:color w:val="auto"/>
          <w:sz w:val="22"/>
          <w:szCs w:val="22"/>
        </w:rPr>
        <w:t xml:space="preserve"> su pérdida, daño o destrucción. </w:t>
      </w:r>
    </w:p>
    <w:p w14:paraId="4236273D" w14:textId="77777777" w:rsidR="00543E78" w:rsidRDefault="000649B4" w:rsidP="00791449">
      <w:pPr>
        <w:pStyle w:val="Default"/>
        <w:numPr>
          <w:ilvl w:val="0"/>
          <w:numId w:val="2"/>
        </w:numPr>
        <w:ind w:left="0" w:hanging="284"/>
        <w:jc w:val="both"/>
        <w:rPr>
          <w:rFonts w:asciiTheme="minorHAnsi" w:hAnsiTheme="minorHAnsi" w:cstheme="minorHAnsi"/>
          <w:sz w:val="22"/>
          <w:szCs w:val="22"/>
        </w:rPr>
      </w:pPr>
      <w:r w:rsidRPr="005512F8">
        <w:rPr>
          <w:rFonts w:asciiTheme="minorHAnsi" w:hAnsiTheme="minorHAnsi" w:cstheme="minorHAnsi"/>
          <w:b/>
          <w:bCs/>
          <w:color w:val="auto"/>
          <w:sz w:val="22"/>
          <w:szCs w:val="22"/>
        </w:rPr>
        <w:t>Inundación</w:t>
      </w:r>
      <w:r w:rsidR="000C408B" w:rsidRPr="005512F8">
        <w:rPr>
          <w:rFonts w:asciiTheme="minorHAnsi" w:hAnsiTheme="minorHAnsi" w:cstheme="minorHAnsi"/>
          <w:b/>
          <w:bCs/>
          <w:color w:val="auto"/>
          <w:sz w:val="22"/>
          <w:szCs w:val="22"/>
        </w:rPr>
        <w:t xml:space="preserve">: </w:t>
      </w:r>
      <w:r w:rsidR="004926B5" w:rsidRPr="005512F8">
        <w:rPr>
          <w:rFonts w:asciiTheme="minorHAnsi" w:hAnsiTheme="minorHAnsi" w:cstheme="minorHAnsi"/>
          <w:color w:val="auto"/>
          <w:sz w:val="22"/>
          <w:szCs w:val="22"/>
        </w:rPr>
        <w:t>Efecto directo</w:t>
      </w:r>
      <w:r w:rsidRPr="005512F8">
        <w:rPr>
          <w:rFonts w:asciiTheme="minorHAnsi" w:hAnsiTheme="minorHAnsi" w:cstheme="minorHAnsi"/>
          <w:color w:val="auto"/>
          <w:sz w:val="22"/>
          <w:szCs w:val="22"/>
        </w:rPr>
        <w:t xml:space="preserve"> de la acción de las aguas de lluvia, o bien producto del desbordamiento de ríos, lagos, diques, represas, embalses y otros depósitos semejantes.</w:t>
      </w:r>
      <w:r w:rsidR="005512F8" w:rsidRPr="005512F8">
        <w:rPr>
          <w:rFonts w:asciiTheme="minorHAnsi" w:hAnsiTheme="minorHAnsi" w:cstheme="minorHAnsi"/>
          <w:color w:val="auto"/>
          <w:sz w:val="22"/>
          <w:szCs w:val="22"/>
        </w:rPr>
        <w:t xml:space="preserve"> Para efectos de esta póliza no se considera inundación </w:t>
      </w:r>
      <w:r w:rsidR="00543E78">
        <w:rPr>
          <w:rFonts w:asciiTheme="minorHAnsi" w:hAnsiTheme="minorHAnsi" w:cstheme="minorHAnsi"/>
          <w:color w:val="auto"/>
          <w:sz w:val="22"/>
          <w:szCs w:val="22"/>
        </w:rPr>
        <w:t>la conducción voluntaria d</w:t>
      </w:r>
      <w:r w:rsidR="005512F8" w:rsidRPr="005512F8">
        <w:rPr>
          <w:rFonts w:asciiTheme="minorHAnsi" w:hAnsiTheme="minorHAnsi" w:cstheme="minorHAnsi"/>
          <w:sz w:val="22"/>
          <w:szCs w:val="22"/>
        </w:rPr>
        <w:t>el vehículo en ríos, lagos, o calles que se encuentren inundadas antes de atravesarlos.</w:t>
      </w:r>
    </w:p>
    <w:p w14:paraId="4858DBB7" w14:textId="77777777" w:rsidR="00543E78" w:rsidRPr="00677F2C" w:rsidRDefault="00543E78" w:rsidP="00220896">
      <w:pPr>
        <w:pStyle w:val="Prrafodelista"/>
        <w:numPr>
          <w:ilvl w:val="0"/>
          <w:numId w:val="2"/>
        </w:numPr>
        <w:tabs>
          <w:tab w:val="left" w:pos="-720"/>
        </w:tabs>
        <w:suppressAutoHyphens/>
        <w:spacing w:after="0" w:line="240" w:lineRule="auto"/>
        <w:ind w:left="0" w:hanging="357"/>
        <w:jc w:val="both"/>
        <w:rPr>
          <w:rFonts w:asciiTheme="minorHAnsi" w:hAnsiTheme="minorHAnsi" w:cstheme="minorHAnsi"/>
        </w:rPr>
      </w:pPr>
      <w:r w:rsidRPr="00677F2C">
        <w:rPr>
          <w:rFonts w:asciiTheme="minorHAnsi" w:hAnsiTheme="minorHAnsi" w:cstheme="minorHAnsi"/>
          <w:b/>
          <w:spacing w:val="-2"/>
        </w:rPr>
        <w:t>Límite Único Combinado (LUC):</w:t>
      </w:r>
      <w:r w:rsidRPr="00677F2C">
        <w:rPr>
          <w:rFonts w:asciiTheme="minorHAnsi" w:hAnsiTheme="minorHAnsi" w:cstheme="minorHAnsi"/>
        </w:rPr>
        <w:t xml:space="preserve"> Opera para la Cobertura de Responsabilidad Civil; es la suma máxima por la cual </w:t>
      </w:r>
      <w:r w:rsidRPr="00677F2C">
        <w:rPr>
          <w:rFonts w:asciiTheme="minorHAnsi" w:hAnsiTheme="minorHAnsi" w:cstheme="minorHAnsi"/>
          <w:b/>
        </w:rPr>
        <w:t>SEGUROS LAFISE</w:t>
      </w:r>
      <w:r w:rsidRPr="00677F2C">
        <w:rPr>
          <w:rFonts w:asciiTheme="minorHAnsi" w:hAnsiTheme="minorHAnsi" w:cstheme="minorHAnsi"/>
        </w:rPr>
        <w:t xml:space="preserve"> otorga cobertura para cada evento que suceda dentro de la vigencia del seguro, tanto en lesión o muerte a Terceras Personas como daños a la propiedad de Terceras Personas.</w:t>
      </w:r>
    </w:p>
    <w:p w14:paraId="3F410015" w14:textId="7C579C4E" w:rsidR="00543E78" w:rsidRPr="00677F2C" w:rsidRDefault="00543E78"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Pérdida:</w:t>
      </w:r>
      <w:r w:rsidRPr="00677F2C">
        <w:rPr>
          <w:rFonts w:asciiTheme="minorHAnsi" w:hAnsiTheme="minorHAnsi" w:cstheme="minorHAnsi"/>
          <w:color w:val="auto"/>
          <w:sz w:val="22"/>
          <w:szCs w:val="22"/>
        </w:rPr>
        <w:t xml:space="preserve"> Es el perjuicio económico </w:t>
      </w:r>
      <w:r w:rsidR="00220896">
        <w:rPr>
          <w:rFonts w:asciiTheme="minorHAnsi" w:hAnsiTheme="minorHAnsi" w:cstheme="minorHAnsi"/>
          <w:color w:val="auto"/>
          <w:sz w:val="22"/>
          <w:szCs w:val="22"/>
        </w:rPr>
        <w:t xml:space="preserve">o daño </w:t>
      </w:r>
      <w:r w:rsidRPr="00677F2C">
        <w:rPr>
          <w:rFonts w:asciiTheme="minorHAnsi" w:hAnsiTheme="minorHAnsi" w:cstheme="minorHAnsi"/>
          <w:color w:val="auto"/>
          <w:sz w:val="22"/>
          <w:szCs w:val="22"/>
        </w:rPr>
        <w:t xml:space="preserve">sufrido por el Asegurado en su patrimonio, provocado por un siniestro. </w:t>
      </w:r>
    </w:p>
    <w:p w14:paraId="3BACFF52" w14:textId="77777777" w:rsidR="00543E78" w:rsidRPr="00677F2C" w:rsidRDefault="00543E78"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 xml:space="preserve">Pérdida bruta: </w:t>
      </w:r>
      <w:r w:rsidRPr="00677F2C">
        <w:rPr>
          <w:rFonts w:asciiTheme="minorHAnsi" w:hAnsiTheme="minorHAnsi" w:cstheme="minorHAnsi"/>
          <w:color w:val="auto"/>
          <w:sz w:val="22"/>
          <w:szCs w:val="22"/>
        </w:rPr>
        <w:t>Sumatoria de los montos de mano de obra, repuestos y otros rubros tales como rescates y honorarios.</w:t>
      </w:r>
    </w:p>
    <w:p w14:paraId="76CBB085" w14:textId="52377803" w:rsidR="00543E78" w:rsidRDefault="00543E78"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Pérdida neta:</w:t>
      </w:r>
      <w:r w:rsidRPr="00677F2C">
        <w:rPr>
          <w:rFonts w:asciiTheme="minorHAnsi" w:hAnsiTheme="minorHAnsi" w:cstheme="minorHAnsi"/>
          <w:color w:val="auto"/>
          <w:sz w:val="22"/>
          <w:szCs w:val="22"/>
        </w:rPr>
        <w:t xml:space="preserve"> Sumatoria de los montos de mano de obra, repuestos y otros rubros tales como rescates, honorarios, menos las deducciones que corresponda aplicar.</w:t>
      </w:r>
    </w:p>
    <w:p w14:paraId="5173589D" w14:textId="481467B4" w:rsidR="00543E78" w:rsidRPr="00677F2C" w:rsidRDefault="00543E78"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Período de gracia:</w:t>
      </w:r>
      <w:r w:rsidRPr="00677F2C">
        <w:rPr>
          <w:rFonts w:asciiTheme="minorHAnsi" w:hAnsiTheme="minorHAnsi" w:cstheme="minorHAnsi"/>
          <w:color w:val="auto"/>
          <w:sz w:val="22"/>
          <w:szCs w:val="22"/>
        </w:rPr>
        <w:t xml:space="preserve"> Es una extensión del periodo de pago de la prima del seguro posterior a la fecha de vencimiento durante el cual se mantienen las coberturas vigentes.  </w:t>
      </w:r>
    </w:p>
    <w:p w14:paraId="511B58E0" w14:textId="524934B9" w:rsidR="00543E78" w:rsidRPr="00677F2C" w:rsidRDefault="00543E78"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Permiso temporal de aprendizaje:</w:t>
      </w:r>
      <w:r w:rsidRPr="00677F2C">
        <w:rPr>
          <w:rFonts w:asciiTheme="minorHAnsi" w:hAnsiTheme="minorHAnsi" w:cstheme="minorHAnsi"/>
          <w:color w:val="auto"/>
          <w:sz w:val="22"/>
          <w:szCs w:val="22"/>
        </w:rPr>
        <w:t xml:space="preserve"> Documento que expide </w:t>
      </w:r>
      <w:r w:rsidR="00220896">
        <w:rPr>
          <w:rFonts w:asciiTheme="minorHAnsi" w:hAnsiTheme="minorHAnsi" w:cstheme="minorHAnsi"/>
          <w:color w:val="auto"/>
          <w:sz w:val="22"/>
          <w:szCs w:val="22"/>
        </w:rPr>
        <w:t xml:space="preserve">la autoridad competente </w:t>
      </w:r>
      <w:r w:rsidRPr="00677F2C">
        <w:rPr>
          <w:rFonts w:asciiTheme="minorHAnsi" w:hAnsiTheme="minorHAnsi" w:cstheme="minorHAnsi"/>
          <w:color w:val="auto"/>
          <w:sz w:val="22"/>
          <w:szCs w:val="22"/>
        </w:rPr>
        <w:t xml:space="preserve">en forma temporal, para la conducción de </w:t>
      </w:r>
      <w:r w:rsidR="00220896">
        <w:rPr>
          <w:rFonts w:asciiTheme="minorHAnsi" w:hAnsiTheme="minorHAnsi" w:cstheme="minorHAnsi"/>
          <w:color w:val="auto"/>
          <w:sz w:val="22"/>
          <w:szCs w:val="22"/>
        </w:rPr>
        <w:t xml:space="preserve">vehículos por parte de </w:t>
      </w:r>
      <w:r w:rsidRPr="00677F2C">
        <w:rPr>
          <w:rFonts w:asciiTheme="minorHAnsi" w:hAnsiTheme="minorHAnsi" w:cstheme="minorHAnsi"/>
          <w:color w:val="auto"/>
          <w:sz w:val="22"/>
          <w:szCs w:val="22"/>
        </w:rPr>
        <w:t xml:space="preserve">aprendices, supeditado al </w:t>
      </w:r>
      <w:r w:rsidR="00220896">
        <w:rPr>
          <w:rFonts w:asciiTheme="minorHAnsi" w:hAnsiTheme="minorHAnsi" w:cstheme="minorHAnsi"/>
          <w:color w:val="auto"/>
          <w:sz w:val="22"/>
          <w:szCs w:val="22"/>
        </w:rPr>
        <w:t xml:space="preserve">cumplimiento de </w:t>
      </w:r>
      <w:r w:rsidRPr="00677F2C">
        <w:rPr>
          <w:rFonts w:asciiTheme="minorHAnsi" w:hAnsiTheme="minorHAnsi" w:cstheme="minorHAnsi"/>
          <w:color w:val="auto"/>
          <w:sz w:val="22"/>
          <w:szCs w:val="22"/>
        </w:rPr>
        <w:t>las disposiciones de la Ley de Tránsito de la República de Costa Rica</w:t>
      </w:r>
      <w:r w:rsidR="00FE58CB">
        <w:rPr>
          <w:rFonts w:asciiTheme="minorHAnsi" w:hAnsiTheme="minorHAnsi" w:cstheme="minorHAnsi"/>
          <w:color w:val="auto"/>
          <w:sz w:val="22"/>
          <w:szCs w:val="22"/>
        </w:rPr>
        <w:t xml:space="preserve"> vigente.</w:t>
      </w:r>
      <w:r w:rsidRPr="00677F2C">
        <w:rPr>
          <w:rFonts w:asciiTheme="minorHAnsi" w:hAnsiTheme="minorHAnsi" w:cstheme="minorHAnsi"/>
          <w:color w:val="auto"/>
          <w:sz w:val="22"/>
          <w:szCs w:val="22"/>
        </w:rPr>
        <w:t xml:space="preserve"> </w:t>
      </w:r>
    </w:p>
    <w:p w14:paraId="212D5B0D" w14:textId="1806CCE6" w:rsidR="00543E78" w:rsidRPr="00677F2C" w:rsidRDefault="00543E78"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Peso bruto del vehículo:</w:t>
      </w:r>
      <w:r w:rsidRPr="00677F2C">
        <w:rPr>
          <w:rFonts w:asciiTheme="minorHAnsi" w:hAnsiTheme="minorHAnsi" w:cstheme="minorHAnsi"/>
          <w:color w:val="auto"/>
          <w:sz w:val="22"/>
          <w:szCs w:val="22"/>
        </w:rPr>
        <w:t xml:space="preserve"> Peso total del vehículo que resulta al sumar su peso de fábrica a la carga útil que pueda transportar, según las especificaciones correspondientes. </w:t>
      </w:r>
    </w:p>
    <w:p w14:paraId="640AB4BF" w14:textId="705C87F5" w:rsidR="00543E78" w:rsidRPr="00677F2C" w:rsidRDefault="00543E78" w:rsidP="00791449">
      <w:pPr>
        <w:pStyle w:val="Default"/>
        <w:numPr>
          <w:ilvl w:val="0"/>
          <w:numId w:val="2"/>
        </w:numPr>
        <w:ind w:left="0"/>
        <w:jc w:val="both"/>
        <w:rPr>
          <w:rFonts w:asciiTheme="minorHAnsi" w:hAnsiTheme="minorHAnsi" w:cstheme="minorHAnsi"/>
          <w:color w:val="auto"/>
          <w:sz w:val="22"/>
          <w:szCs w:val="22"/>
        </w:rPr>
      </w:pPr>
      <w:r w:rsidRPr="00DE1FDC">
        <w:rPr>
          <w:rFonts w:asciiTheme="minorHAnsi" w:hAnsiTheme="minorHAnsi" w:cstheme="minorHAnsi"/>
          <w:b/>
          <w:bCs/>
          <w:sz w:val="22"/>
          <w:szCs w:val="22"/>
        </w:rPr>
        <w:lastRenderedPageBreak/>
        <w:t>Responsabilidad civil:</w:t>
      </w:r>
      <w:r w:rsidRPr="00DE1FDC">
        <w:rPr>
          <w:rFonts w:asciiTheme="minorHAnsi" w:hAnsiTheme="minorHAnsi" w:cstheme="minorHAnsi"/>
          <w:color w:val="auto"/>
          <w:sz w:val="22"/>
          <w:szCs w:val="22"/>
        </w:rPr>
        <w:t xml:space="preserve"> Es</w:t>
      </w:r>
      <w:r w:rsidRPr="00677F2C">
        <w:rPr>
          <w:rFonts w:asciiTheme="minorHAnsi" w:hAnsiTheme="minorHAnsi" w:cstheme="minorHAnsi"/>
          <w:color w:val="auto"/>
          <w:sz w:val="22"/>
          <w:szCs w:val="22"/>
        </w:rPr>
        <w:t xml:space="preserve"> la obligación que tiene una persona de reparar los daños y perjuicios producidos a otra a consecuencia de una acción </w:t>
      </w:r>
      <w:r w:rsidR="00FE58CB">
        <w:rPr>
          <w:rFonts w:asciiTheme="minorHAnsi" w:hAnsiTheme="minorHAnsi" w:cstheme="minorHAnsi"/>
          <w:color w:val="auto"/>
          <w:sz w:val="22"/>
          <w:szCs w:val="22"/>
        </w:rPr>
        <w:t>u</w:t>
      </w:r>
      <w:r w:rsidRPr="00677F2C">
        <w:rPr>
          <w:rFonts w:asciiTheme="minorHAnsi" w:hAnsiTheme="minorHAnsi" w:cstheme="minorHAnsi"/>
          <w:color w:val="auto"/>
          <w:sz w:val="22"/>
          <w:szCs w:val="22"/>
        </w:rPr>
        <w:t xml:space="preserve"> omisión </w:t>
      </w:r>
      <w:r w:rsidR="00FE58CB">
        <w:rPr>
          <w:rFonts w:asciiTheme="minorHAnsi" w:hAnsiTheme="minorHAnsi" w:cstheme="minorHAnsi"/>
          <w:color w:val="auto"/>
          <w:sz w:val="22"/>
          <w:szCs w:val="22"/>
        </w:rPr>
        <w:t>por culpa o negligencia</w:t>
      </w:r>
      <w:r w:rsidRPr="00677F2C">
        <w:rPr>
          <w:rFonts w:asciiTheme="minorHAnsi" w:hAnsiTheme="minorHAnsi" w:cstheme="minorHAnsi"/>
          <w:color w:val="auto"/>
          <w:sz w:val="22"/>
          <w:szCs w:val="22"/>
        </w:rPr>
        <w:t xml:space="preserve">, propia o de </w:t>
      </w:r>
      <w:r w:rsidR="009831C9">
        <w:rPr>
          <w:rFonts w:asciiTheme="minorHAnsi" w:hAnsiTheme="minorHAnsi" w:cstheme="minorHAnsi"/>
          <w:color w:val="auto"/>
          <w:sz w:val="22"/>
          <w:szCs w:val="22"/>
        </w:rPr>
        <w:t xml:space="preserve">un </w:t>
      </w:r>
      <w:r w:rsidRPr="00677F2C">
        <w:rPr>
          <w:rFonts w:asciiTheme="minorHAnsi" w:hAnsiTheme="minorHAnsi" w:cstheme="minorHAnsi"/>
          <w:color w:val="auto"/>
          <w:sz w:val="22"/>
          <w:szCs w:val="22"/>
        </w:rPr>
        <w:t xml:space="preserve">tercero por el que deba </w:t>
      </w:r>
      <w:r w:rsidR="00FE58CB" w:rsidRPr="00677F2C">
        <w:rPr>
          <w:rFonts w:asciiTheme="minorHAnsi" w:hAnsiTheme="minorHAnsi" w:cstheme="minorHAnsi"/>
          <w:color w:val="auto"/>
          <w:sz w:val="22"/>
          <w:szCs w:val="22"/>
        </w:rPr>
        <w:t xml:space="preserve">responder, o </w:t>
      </w:r>
      <w:r w:rsidR="00FE58CB">
        <w:rPr>
          <w:rFonts w:asciiTheme="minorHAnsi" w:hAnsiTheme="minorHAnsi" w:cstheme="minorHAnsi"/>
          <w:color w:val="auto"/>
          <w:sz w:val="22"/>
          <w:szCs w:val="22"/>
        </w:rPr>
        <w:t xml:space="preserve">aún en </w:t>
      </w:r>
      <w:r w:rsidRPr="00677F2C">
        <w:rPr>
          <w:rFonts w:asciiTheme="minorHAnsi" w:hAnsiTheme="minorHAnsi" w:cstheme="minorHAnsi"/>
          <w:color w:val="auto"/>
          <w:sz w:val="22"/>
          <w:szCs w:val="22"/>
        </w:rPr>
        <w:t xml:space="preserve">ausencia de culpa si se trata de una responsabilidad civil objetiva, </w:t>
      </w:r>
      <w:r w:rsidR="009831C9">
        <w:rPr>
          <w:rFonts w:asciiTheme="minorHAnsi" w:hAnsiTheme="minorHAnsi" w:cstheme="minorHAnsi"/>
          <w:color w:val="auto"/>
          <w:sz w:val="22"/>
          <w:szCs w:val="22"/>
        </w:rPr>
        <w:t xml:space="preserve">siempre que </w:t>
      </w:r>
      <w:r w:rsidRPr="00677F2C">
        <w:rPr>
          <w:rFonts w:asciiTheme="minorHAnsi" w:hAnsiTheme="minorHAnsi" w:cstheme="minorHAnsi"/>
          <w:color w:val="auto"/>
          <w:sz w:val="22"/>
          <w:szCs w:val="22"/>
        </w:rPr>
        <w:t xml:space="preserve">no sea causada por el incumplimiento de obligaciones derivadas de un contrato entre las partes </w:t>
      </w:r>
      <w:r w:rsidR="00FE58CB">
        <w:rPr>
          <w:rFonts w:asciiTheme="minorHAnsi" w:hAnsiTheme="minorHAnsi" w:cstheme="minorHAnsi"/>
          <w:color w:val="auto"/>
          <w:sz w:val="22"/>
          <w:szCs w:val="22"/>
        </w:rPr>
        <w:t>in</w:t>
      </w:r>
      <w:r w:rsidR="009831C9">
        <w:rPr>
          <w:rFonts w:asciiTheme="minorHAnsi" w:hAnsiTheme="minorHAnsi" w:cstheme="minorHAnsi"/>
          <w:color w:val="auto"/>
          <w:sz w:val="22"/>
          <w:szCs w:val="22"/>
        </w:rPr>
        <w:t>volucradas.</w:t>
      </w:r>
      <w:r w:rsidRPr="00677F2C">
        <w:rPr>
          <w:rFonts w:asciiTheme="minorHAnsi" w:hAnsiTheme="minorHAnsi" w:cstheme="minorHAnsi"/>
          <w:color w:val="auto"/>
          <w:sz w:val="22"/>
          <w:szCs w:val="22"/>
        </w:rPr>
        <w:t xml:space="preserve"> Debe ser decretada en firme por una </w:t>
      </w:r>
      <w:r w:rsidR="00FE58CB">
        <w:rPr>
          <w:rFonts w:asciiTheme="minorHAnsi" w:hAnsiTheme="minorHAnsi" w:cstheme="minorHAnsi"/>
          <w:color w:val="auto"/>
          <w:sz w:val="22"/>
          <w:szCs w:val="22"/>
        </w:rPr>
        <w:t xml:space="preserve">autoridad </w:t>
      </w:r>
      <w:r w:rsidR="00FE58CB" w:rsidRPr="00677F2C">
        <w:rPr>
          <w:rFonts w:asciiTheme="minorHAnsi" w:hAnsiTheme="minorHAnsi" w:cstheme="minorHAnsi"/>
          <w:color w:val="auto"/>
          <w:sz w:val="22"/>
          <w:szCs w:val="22"/>
        </w:rPr>
        <w:t>judicial</w:t>
      </w:r>
      <w:r w:rsidRPr="00677F2C">
        <w:rPr>
          <w:rFonts w:asciiTheme="minorHAnsi" w:hAnsiTheme="minorHAnsi" w:cstheme="minorHAnsi"/>
          <w:color w:val="auto"/>
          <w:sz w:val="22"/>
          <w:szCs w:val="22"/>
        </w:rPr>
        <w:t xml:space="preserve"> o arbitral, o acept</w:t>
      </w:r>
      <w:r w:rsidR="00FE58CB">
        <w:rPr>
          <w:rFonts w:asciiTheme="minorHAnsi" w:hAnsiTheme="minorHAnsi" w:cstheme="minorHAnsi"/>
          <w:color w:val="auto"/>
          <w:sz w:val="22"/>
          <w:szCs w:val="22"/>
        </w:rPr>
        <w:t>a</w:t>
      </w:r>
      <w:r w:rsidRPr="00677F2C">
        <w:rPr>
          <w:rFonts w:asciiTheme="minorHAnsi" w:hAnsiTheme="minorHAnsi" w:cstheme="minorHAnsi"/>
          <w:color w:val="auto"/>
          <w:sz w:val="22"/>
          <w:szCs w:val="22"/>
        </w:rPr>
        <w:t xml:space="preserve">da como tal por </w:t>
      </w:r>
      <w:r w:rsidRPr="00677F2C">
        <w:rPr>
          <w:rFonts w:asciiTheme="minorHAnsi" w:hAnsiTheme="minorHAnsi" w:cstheme="minorHAnsi"/>
          <w:b/>
          <w:sz w:val="22"/>
          <w:szCs w:val="22"/>
        </w:rPr>
        <w:t>SEGUROS LAFISE</w:t>
      </w:r>
      <w:r w:rsidRPr="00677F2C">
        <w:rPr>
          <w:rFonts w:asciiTheme="minorHAnsi" w:hAnsiTheme="minorHAnsi" w:cstheme="minorHAnsi"/>
          <w:color w:val="auto"/>
          <w:sz w:val="22"/>
          <w:szCs w:val="22"/>
        </w:rPr>
        <w:t xml:space="preserve">. </w:t>
      </w:r>
    </w:p>
    <w:p w14:paraId="09C4F7FB" w14:textId="652815A0" w:rsidR="00543E78" w:rsidRPr="00677F2C" w:rsidRDefault="00543E78"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Riesgo:</w:t>
      </w:r>
      <w:r w:rsidRPr="00677F2C">
        <w:rPr>
          <w:rFonts w:asciiTheme="minorHAnsi" w:hAnsiTheme="minorHAnsi" w:cstheme="minorHAnsi"/>
          <w:color w:val="auto"/>
          <w:sz w:val="22"/>
          <w:szCs w:val="22"/>
        </w:rPr>
        <w:t xml:space="preserve"> </w:t>
      </w:r>
      <w:r w:rsidR="009831C9">
        <w:rPr>
          <w:rFonts w:asciiTheme="minorHAnsi" w:hAnsiTheme="minorHAnsi" w:cstheme="minorHAnsi"/>
          <w:color w:val="auto"/>
          <w:sz w:val="22"/>
          <w:szCs w:val="22"/>
        </w:rPr>
        <w:t>Posibilidad de que ocurra un evento futuro e incierto que no depende de la voluntad del Tomador y/o Asegurado</w:t>
      </w:r>
      <w:r w:rsidRPr="00677F2C">
        <w:rPr>
          <w:rFonts w:asciiTheme="minorHAnsi" w:hAnsiTheme="minorHAnsi" w:cstheme="minorHAnsi"/>
          <w:color w:val="auto"/>
          <w:sz w:val="22"/>
          <w:szCs w:val="22"/>
        </w:rPr>
        <w:t xml:space="preserve"> </w:t>
      </w:r>
    </w:p>
    <w:p w14:paraId="6469FD92" w14:textId="2AFFBD83" w:rsidR="00543E78" w:rsidRPr="00677F2C" w:rsidRDefault="00543E78"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Robo:</w:t>
      </w:r>
      <w:r w:rsidRPr="00677F2C">
        <w:rPr>
          <w:rFonts w:asciiTheme="minorHAnsi" w:hAnsiTheme="minorHAnsi" w:cstheme="minorHAnsi"/>
          <w:color w:val="auto"/>
          <w:sz w:val="22"/>
          <w:szCs w:val="22"/>
        </w:rPr>
        <w:t xml:space="preserve"> </w:t>
      </w:r>
      <w:r w:rsidR="00462CD8">
        <w:rPr>
          <w:rFonts w:asciiTheme="minorHAnsi" w:hAnsiTheme="minorHAnsi" w:cstheme="minorHAnsi"/>
          <w:color w:val="auto"/>
          <w:sz w:val="22"/>
          <w:szCs w:val="22"/>
        </w:rPr>
        <w:t xml:space="preserve">Apoderamiento </w:t>
      </w:r>
      <w:r w:rsidR="00462CD8" w:rsidRPr="00677F2C">
        <w:rPr>
          <w:rFonts w:asciiTheme="minorHAnsi" w:hAnsiTheme="minorHAnsi" w:cstheme="minorHAnsi"/>
          <w:color w:val="auto"/>
          <w:sz w:val="22"/>
          <w:szCs w:val="22"/>
        </w:rPr>
        <w:t>ilegítimo</w:t>
      </w:r>
      <w:r w:rsidR="009831C9">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del automóvil asegurado, aplicando violencia o intimidación en las personas o fuerza sobre las cosas.</w:t>
      </w:r>
    </w:p>
    <w:p w14:paraId="7C14B61E" w14:textId="40EBC453" w:rsidR="00543E78" w:rsidRPr="00677F2C" w:rsidRDefault="00543E78"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sz w:val="22"/>
          <w:szCs w:val="22"/>
        </w:rPr>
        <w:t>Suma Asegurada:</w:t>
      </w:r>
      <w:r w:rsidRPr="00677F2C">
        <w:rPr>
          <w:rFonts w:asciiTheme="minorHAnsi" w:hAnsiTheme="minorHAnsi" w:cstheme="minorHAnsi"/>
          <w:color w:val="auto"/>
          <w:sz w:val="22"/>
          <w:szCs w:val="22"/>
        </w:rPr>
        <w:t xml:space="preserve"> Es el límite máximo de responsabilidad a cargo de </w:t>
      </w:r>
      <w:r w:rsidRPr="00DE1FDC">
        <w:rPr>
          <w:rFonts w:asciiTheme="minorHAnsi" w:hAnsiTheme="minorHAnsi" w:cstheme="minorHAnsi"/>
          <w:b/>
          <w:color w:val="auto"/>
          <w:sz w:val="22"/>
          <w:szCs w:val="22"/>
        </w:rPr>
        <w:t xml:space="preserve">SEGUROS LAFISE </w:t>
      </w:r>
      <w:r w:rsidRPr="00677F2C">
        <w:rPr>
          <w:rFonts w:asciiTheme="minorHAnsi" w:hAnsiTheme="minorHAnsi" w:cstheme="minorHAnsi"/>
          <w:color w:val="auto"/>
          <w:sz w:val="22"/>
          <w:szCs w:val="22"/>
        </w:rPr>
        <w:t>para cada una de las coberturas contratadas</w:t>
      </w:r>
      <w:r w:rsidR="009831C9">
        <w:rPr>
          <w:rFonts w:asciiTheme="minorHAnsi" w:hAnsiTheme="minorHAnsi" w:cstheme="minorHAnsi"/>
          <w:color w:val="auto"/>
          <w:sz w:val="22"/>
          <w:szCs w:val="22"/>
        </w:rPr>
        <w:t xml:space="preserve">. </w:t>
      </w:r>
    </w:p>
    <w:p w14:paraId="419B97C8" w14:textId="77777777" w:rsidR="00543E78" w:rsidRPr="00677F2C" w:rsidRDefault="00543E78" w:rsidP="00791449">
      <w:pPr>
        <w:pStyle w:val="Default"/>
        <w:numPr>
          <w:ilvl w:val="0"/>
          <w:numId w:val="2"/>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Tomador:</w:t>
      </w:r>
      <w:r w:rsidRPr="00677F2C">
        <w:rPr>
          <w:rFonts w:asciiTheme="minorHAnsi" w:hAnsiTheme="minorHAnsi" w:cstheme="minorHAnsi"/>
          <w:color w:val="auto"/>
          <w:sz w:val="22"/>
          <w:szCs w:val="22"/>
        </w:rPr>
        <w:t xml:space="preserve"> Es la persona física o jurídica que</w:t>
      </w:r>
      <w:r>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por cuenta propia o ajena, contrata el seguro y traslada los riesgos a </w:t>
      </w:r>
      <w:r w:rsidRPr="00677F2C">
        <w:rPr>
          <w:rFonts w:asciiTheme="minorHAnsi" w:hAnsiTheme="minorHAnsi" w:cstheme="minorHAnsi"/>
          <w:b/>
          <w:color w:val="auto"/>
          <w:sz w:val="22"/>
          <w:szCs w:val="22"/>
        </w:rPr>
        <w:t>SEGUROS LAFISE</w:t>
      </w:r>
      <w:r w:rsidRPr="00677F2C">
        <w:rPr>
          <w:rFonts w:asciiTheme="minorHAnsi" w:hAnsiTheme="minorHAnsi" w:cstheme="minorHAnsi"/>
          <w:color w:val="auto"/>
          <w:sz w:val="22"/>
          <w:szCs w:val="22"/>
        </w:rPr>
        <w:t>. Es a quien corresponden las obligaciones que se deriven del contrato, salvo que por su naturaleza deban ser cumplidas por la persona asegurada. Puede concurrir en el tomador la figura de persona asegurada y beneficiaria del seguro.</w:t>
      </w:r>
    </w:p>
    <w:p w14:paraId="16394BBB" w14:textId="7719F24F" w:rsidR="00543E78" w:rsidRPr="00677F2C" w:rsidRDefault="00543E78" w:rsidP="00791449">
      <w:pPr>
        <w:pStyle w:val="Default"/>
        <w:numPr>
          <w:ilvl w:val="0"/>
          <w:numId w:val="2"/>
        </w:numPr>
        <w:ind w:left="-3"/>
        <w:jc w:val="both"/>
        <w:rPr>
          <w:rFonts w:asciiTheme="minorHAnsi" w:hAnsiTheme="minorHAnsi" w:cstheme="minorHAnsi"/>
          <w:color w:val="auto"/>
          <w:sz w:val="22"/>
          <w:szCs w:val="22"/>
        </w:rPr>
      </w:pPr>
      <w:r w:rsidRPr="00677F2C">
        <w:rPr>
          <w:rFonts w:asciiTheme="minorHAnsi" w:hAnsiTheme="minorHAnsi" w:cstheme="minorHAnsi"/>
          <w:b/>
          <w:bCs/>
          <w:sz w:val="22"/>
          <w:szCs w:val="22"/>
        </w:rPr>
        <w:t>Uso indebido:</w:t>
      </w:r>
      <w:r w:rsidRPr="00677F2C">
        <w:rPr>
          <w:rFonts w:asciiTheme="minorHAnsi" w:hAnsiTheme="minorHAnsi" w:cstheme="minorHAnsi"/>
          <w:color w:val="auto"/>
          <w:sz w:val="22"/>
          <w:szCs w:val="22"/>
        </w:rPr>
        <w:t xml:space="preserve"> Es la utilización del vehículo asegurado por una persona que lo tiene bajo su poder o </w:t>
      </w:r>
      <w:r w:rsidR="00B35094" w:rsidRPr="00677F2C">
        <w:rPr>
          <w:rFonts w:asciiTheme="minorHAnsi" w:hAnsiTheme="minorHAnsi" w:cstheme="minorHAnsi"/>
          <w:color w:val="auto"/>
          <w:sz w:val="22"/>
          <w:szCs w:val="22"/>
        </w:rPr>
        <w:t xml:space="preserve">custodia, </w:t>
      </w:r>
      <w:r w:rsidR="00B35094">
        <w:rPr>
          <w:rFonts w:asciiTheme="minorHAnsi" w:hAnsiTheme="minorHAnsi" w:cstheme="minorHAnsi"/>
          <w:color w:val="auto"/>
          <w:sz w:val="22"/>
          <w:szCs w:val="22"/>
        </w:rPr>
        <w:t>en</w:t>
      </w:r>
      <w:r w:rsidR="00B35094" w:rsidRPr="00677F2C">
        <w:rPr>
          <w:rFonts w:asciiTheme="minorHAnsi" w:hAnsiTheme="minorHAnsi" w:cstheme="minorHAnsi"/>
          <w:color w:val="auto"/>
          <w:sz w:val="22"/>
          <w:szCs w:val="22"/>
        </w:rPr>
        <w:t xml:space="preserve"> una actividad distinta a la autorizada por el Tomador y/o Asegurado o un representante suyo</w:t>
      </w:r>
      <w:r w:rsidR="00B35094">
        <w:rPr>
          <w:rFonts w:asciiTheme="minorHAnsi" w:hAnsiTheme="minorHAnsi" w:cstheme="minorHAnsi"/>
          <w:color w:val="auto"/>
          <w:sz w:val="22"/>
          <w:szCs w:val="22"/>
        </w:rPr>
        <w:t xml:space="preserve">. </w:t>
      </w:r>
    </w:p>
    <w:p w14:paraId="2F1AEFB8" w14:textId="0D641C02" w:rsidR="00543E78" w:rsidRPr="00677F2C" w:rsidRDefault="00543E78" w:rsidP="00791449">
      <w:pPr>
        <w:pStyle w:val="Default"/>
        <w:numPr>
          <w:ilvl w:val="0"/>
          <w:numId w:val="2"/>
        </w:numPr>
        <w:ind w:left="-3"/>
        <w:jc w:val="both"/>
        <w:rPr>
          <w:rFonts w:asciiTheme="minorHAnsi" w:hAnsiTheme="minorHAnsi" w:cstheme="minorHAnsi"/>
          <w:color w:val="auto"/>
          <w:sz w:val="22"/>
          <w:szCs w:val="22"/>
        </w:rPr>
      </w:pPr>
      <w:r w:rsidRPr="00677F2C">
        <w:rPr>
          <w:rFonts w:asciiTheme="minorHAnsi" w:hAnsiTheme="minorHAnsi" w:cstheme="minorHAnsi"/>
          <w:b/>
          <w:bCs/>
          <w:sz w:val="22"/>
          <w:szCs w:val="22"/>
        </w:rPr>
        <w:t>Valor de salvamento:</w:t>
      </w:r>
      <w:r w:rsidRPr="00677F2C">
        <w:rPr>
          <w:rFonts w:asciiTheme="minorHAnsi" w:hAnsiTheme="minorHAnsi" w:cstheme="minorHAnsi"/>
          <w:color w:val="auto"/>
          <w:sz w:val="22"/>
          <w:szCs w:val="22"/>
        </w:rPr>
        <w:t xml:space="preserve"> Es el valor que técnicamente se establece a la parte no destruida </w:t>
      </w:r>
      <w:r w:rsidR="00B35094">
        <w:rPr>
          <w:rFonts w:asciiTheme="minorHAnsi" w:hAnsiTheme="minorHAnsi" w:cstheme="minorHAnsi"/>
          <w:color w:val="auto"/>
          <w:sz w:val="22"/>
          <w:szCs w:val="22"/>
        </w:rPr>
        <w:t xml:space="preserve">de un bien </w:t>
      </w:r>
      <w:r w:rsidR="00B35094" w:rsidRPr="00677F2C">
        <w:rPr>
          <w:rFonts w:asciiTheme="minorHAnsi" w:hAnsiTheme="minorHAnsi" w:cstheme="minorHAnsi"/>
          <w:color w:val="auto"/>
          <w:sz w:val="22"/>
          <w:szCs w:val="22"/>
        </w:rPr>
        <w:t>que quedare después de la ocurrencia de un evento</w:t>
      </w:r>
      <w:r w:rsidR="00B35094">
        <w:rPr>
          <w:rFonts w:asciiTheme="minorHAnsi" w:hAnsiTheme="minorHAnsi" w:cstheme="minorHAnsi"/>
          <w:color w:val="auto"/>
          <w:sz w:val="22"/>
          <w:szCs w:val="22"/>
        </w:rPr>
        <w:t>,</w:t>
      </w:r>
      <w:r w:rsidR="00B35094"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y que pueda ser aprovechada</w:t>
      </w:r>
      <w:r w:rsidR="00B35094">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 </w:t>
      </w:r>
    </w:p>
    <w:p w14:paraId="376B34D2" w14:textId="77777777" w:rsidR="00543E78" w:rsidRPr="00677F2C" w:rsidRDefault="00543E78" w:rsidP="00791449">
      <w:pPr>
        <w:pStyle w:val="Default"/>
        <w:numPr>
          <w:ilvl w:val="0"/>
          <w:numId w:val="2"/>
        </w:numPr>
        <w:ind w:left="-3"/>
        <w:jc w:val="both"/>
        <w:rPr>
          <w:rFonts w:asciiTheme="minorHAnsi" w:hAnsiTheme="minorHAnsi" w:cstheme="minorHAnsi"/>
          <w:color w:val="auto"/>
          <w:sz w:val="22"/>
          <w:szCs w:val="22"/>
        </w:rPr>
      </w:pPr>
      <w:r w:rsidRPr="00677F2C">
        <w:rPr>
          <w:rFonts w:asciiTheme="minorHAnsi" w:hAnsiTheme="minorHAnsi" w:cstheme="minorHAnsi"/>
          <w:b/>
          <w:bCs/>
          <w:sz w:val="22"/>
          <w:szCs w:val="22"/>
        </w:rPr>
        <w:t xml:space="preserve">Valor Real Efectivo: </w:t>
      </w:r>
      <w:r w:rsidRPr="00677F2C">
        <w:rPr>
          <w:rFonts w:asciiTheme="minorHAnsi" w:hAnsiTheme="minorHAnsi" w:cstheme="minorHAnsi"/>
          <w:color w:val="auto"/>
          <w:sz w:val="22"/>
          <w:szCs w:val="22"/>
        </w:rPr>
        <w:t xml:space="preserve">Es el valor de mercado del vehículo asegurado a la fecha de contratación de la póliza o de la ocurrencia del siniestro, de acuerdo con su estado de conservación, uso, marca, modelo y año. </w:t>
      </w:r>
    </w:p>
    <w:p w14:paraId="26D62100" w14:textId="1B723240" w:rsidR="00543E78" w:rsidRPr="00677F2C" w:rsidRDefault="00543E78" w:rsidP="00791449">
      <w:pPr>
        <w:pStyle w:val="Default"/>
        <w:numPr>
          <w:ilvl w:val="0"/>
          <w:numId w:val="2"/>
        </w:numPr>
        <w:ind w:left="-3"/>
        <w:jc w:val="both"/>
        <w:rPr>
          <w:rFonts w:asciiTheme="minorHAnsi" w:hAnsiTheme="minorHAnsi" w:cstheme="minorHAnsi"/>
          <w:color w:val="auto"/>
          <w:sz w:val="22"/>
          <w:szCs w:val="22"/>
        </w:rPr>
      </w:pPr>
      <w:r w:rsidRPr="00677F2C">
        <w:rPr>
          <w:rFonts w:asciiTheme="minorHAnsi" w:hAnsiTheme="minorHAnsi" w:cstheme="minorHAnsi"/>
          <w:b/>
          <w:bCs/>
          <w:sz w:val="22"/>
          <w:szCs w:val="22"/>
        </w:rPr>
        <w:t xml:space="preserve">Vía: </w:t>
      </w:r>
      <w:r w:rsidRPr="00677F2C">
        <w:rPr>
          <w:rFonts w:asciiTheme="minorHAnsi" w:hAnsiTheme="minorHAnsi" w:cstheme="minorHAnsi"/>
          <w:color w:val="auto"/>
          <w:sz w:val="22"/>
          <w:szCs w:val="22"/>
        </w:rPr>
        <w:t xml:space="preserve">Para efectos de este contrato se entenderá por vía, la que se define en la Ley de Tránsito </w:t>
      </w:r>
      <w:r w:rsidR="00B35094">
        <w:rPr>
          <w:rFonts w:asciiTheme="minorHAnsi" w:hAnsiTheme="minorHAnsi" w:cstheme="minorHAnsi"/>
          <w:color w:val="auto"/>
          <w:sz w:val="22"/>
          <w:szCs w:val="22"/>
        </w:rPr>
        <w:t xml:space="preserve">de </w:t>
      </w:r>
      <w:r w:rsidRPr="00677F2C">
        <w:rPr>
          <w:rFonts w:asciiTheme="minorHAnsi" w:hAnsiTheme="minorHAnsi" w:cstheme="minorHAnsi"/>
          <w:color w:val="auto"/>
          <w:sz w:val="22"/>
          <w:szCs w:val="22"/>
        </w:rPr>
        <w:t>la República de Costa Rica</w:t>
      </w:r>
      <w:r w:rsidR="00B35094">
        <w:rPr>
          <w:rFonts w:asciiTheme="minorHAnsi" w:hAnsiTheme="minorHAnsi" w:cstheme="minorHAnsi"/>
          <w:color w:val="auto"/>
          <w:sz w:val="22"/>
          <w:szCs w:val="22"/>
        </w:rPr>
        <w:t xml:space="preserve"> </w:t>
      </w:r>
      <w:r w:rsidR="00B35094" w:rsidRPr="00677F2C">
        <w:rPr>
          <w:rFonts w:asciiTheme="minorHAnsi" w:hAnsiTheme="minorHAnsi" w:cstheme="minorHAnsi"/>
          <w:color w:val="auto"/>
          <w:sz w:val="22"/>
          <w:szCs w:val="22"/>
        </w:rPr>
        <w:t>vigente</w:t>
      </w:r>
      <w:r w:rsidR="00B35094">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w:t>
      </w:r>
    </w:p>
    <w:p w14:paraId="7FBCC620" w14:textId="217F9119" w:rsidR="00543E78" w:rsidRPr="00677F2C" w:rsidRDefault="00543E78" w:rsidP="00791449">
      <w:pPr>
        <w:pStyle w:val="Default"/>
        <w:numPr>
          <w:ilvl w:val="0"/>
          <w:numId w:val="2"/>
        </w:numPr>
        <w:ind w:left="-3"/>
        <w:jc w:val="both"/>
        <w:rPr>
          <w:rFonts w:asciiTheme="minorHAnsi" w:hAnsiTheme="minorHAnsi" w:cstheme="minorHAnsi"/>
        </w:rPr>
      </w:pPr>
      <w:r w:rsidRPr="00677F2C">
        <w:rPr>
          <w:rFonts w:asciiTheme="minorHAnsi" w:hAnsiTheme="minorHAnsi" w:cstheme="minorHAnsi"/>
          <w:b/>
          <w:bCs/>
          <w:sz w:val="22"/>
          <w:szCs w:val="22"/>
        </w:rPr>
        <w:t>Vuelco:</w:t>
      </w:r>
      <w:r w:rsidRPr="00677F2C">
        <w:rPr>
          <w:rFonts w:asciiTheme="minorHAnsi" w:hAnsiTheme="minorHAnsi" w:cstheme="minorHAnsi"/>
          <w:sz w:val="22"/>
          <w:szCs w:val="22"/>
        </w:rPr>
        <w:t xml:space="preserve"> Movimiento súbito y accidental del vehículo asegurado, que da como resultado que el automotor se incline o gire sobre sí mismo total o parcialmente, pro</w:t>
      </w:r>
      <w:r w:rsidR="00D940B6">
        <w:rPr>
          <w:rFonts w:asciiTheme="minorHAnsi" w:hAnsiTheme="minorHAnsi" w:cstheme="minorHAnsi"/>
          <w:sz w:val="22"/>
          <w:szCs w:val="22"/>
        </w:rPr>
        <w:t>voc</w:t>
      </w:r>
      <w:r w:rsidRPr="00677F2C">
        <w:rPr>
          <w:rFonts w:asciiTheme="minorHAnsi" w:hAnsiTheme="minorHAnsi" w:cstheme="minorHAnsi"/>
          <w:sz w:val="22"/>
          <w:szCs w:val="22"/>
        </w:rPr>
        <w:t xml:space="preserve">ando el desvío, la pérdida de control y verticalidad del vehículo en relación con la cinta asfáltica o vía por la que circula. </w:t>
      </w:r>
    </w:p>
    <w:p w14:paraId="429D3CDD" w14:textId="77777777" w:rsidR="00427E35" w:rsidRPr="005950FA" w:rsidRDefault="00427E35" w:rsidP="00791449">
      <w:pPr>
        <w:pStyle w:val="Ttulo1"/>
        <w:numPr>
          <w:ilvl w:val="0"/>
          <w:numId w:val="9"/>
        </w:numPr>
        <w:tabs>
          <w:tab w:val="clear" w:pos="0"/>
        </w:tabs>
        <w:suppressAutoHyphens w:val="0"/>
        <w:overflowPunct/>
        <w:autoSpaceDE/>
        <w:autoSpaceDN/>
        <w:adjustRightInd/>
        <w:spacing w:before="240" w:after="160"/>
        <w:jc w:val="center"/>
        <w:textAlignment w:val="auto"/>
        <w:rPr>
          <w:rFonts w:asciiTheme="minorHAnsi" w:eastAsia="SimSun" w:hAnsiTheme="minorHAnsi" w:cstheme="minorHAnsi"/>
          <w:bCs/>
          <w:kern w:val="32"/>
          <w:szCs w:val="24"/>
          <w:lang w:eastAsia="zh-CN"/>
        </w:rPr>
      </w:pPr>
      <w:bookmarkStart w:id="3" w:name="_Toc484007086"/>
      <w:bookmarkStart w:id="4" w:name="_Toc1471265"/>
      <w:r w:rsidRPr="005950FA">
        <w:rPr>
          <w:rFonts w:asciiTheme="minorHAnsi" w:eastAsia="SimSun" w:hAnsiTheme="minorHAnsi" w:cstheme="minorHAnsi"/>
          <w:bCs/>
          <w:kern w:val="32"/>
          <w:szCs w:val="24"/>
          <w:lang w:eastAsia="zh-CN"/>
        </w:rPr>
        <w:t>PÓLIZA DE SEGURO Y SU ORDEN DE PRELACIÓN</w:t>
      </w:r>
      <w:bookmarkEnd w:id="3"/>
      <w:bookmarkEnd w:id="4"/>
    </w:p>
    <w:p w14:paraId="301A8115" w14:textId="00F5C306" w:rsidR="00427E35" w:rsidRDefault="00427E35" w:rsidP="00791449">
      <w:pPr>
        <w:pStyle w:val="Ttulo3"/>
        <w:numPr>
          <w:ilvl w:val="0"/>
          <w:numId w:val="6"/>
        </w:numPr>
        <w:spacing w:before="0"/>
        <w:ind w:left="851" w:hanging="851"/>
        <w:rPr>
          <w:rFonts w:asciiTheme="minorHAnsi" w:hAnsiTheme="minorHAnsi" w:cstheme="minorHAnsi"/>
          <w:color w:val="auto"/>
          <w:sz w:val="22"/>
          <w:szCs w:val="22"/>
        </w:rPr>
      </w:pPr>
      <w:bookmarkStart w:id="5" w:name="_Toc1471266"/>
      <w:r w:rsidRPr="00DE1FDC">
        <w:rPr>
          <w:rFonts w:asciiTheme="minorHAnsi" w:hAnsiTheme="minorHAnsi" w:cstheme="minorHAnsi"/>
          <w:color w:val="auto"/>
          <w:sz w:val="22"/>
          <w:szCs w:val="22"/>
        </w:rPr>
        <w:t>Póliza de seguro y orden de prelación</w:t>
      </w:r>
      <w:bookmarkEnd w:id="5"/>
    </w:p>
    <w:p w14:paraId="481393F5" w14:textId="77777777" w:rsidR="00400D6D" w:rsidRPr="00D940B6" w:rsidRDefault="00400D6D" w:rsidP="00400D6D">
      <w:pPr>
        <w:pStyle w:val="Ttulo1"/>
        <w:rPr>
          <w:rFonts w:asciiTheme="minorHAnsi" w:hAnsiTheme="minorHAnsi" w:cstheme="minorHAnsi"/>
          <w:b w:val="0"/>
          <w:bCs/>
          <w:sz w:val="22"/>
          <w:szCs w:val="22"/>
        </w:rPr>
      </w:pPr>
      <w:r w:rsidRPr="00D940B6">
        <w:rPr>
          <w:rFonts w:asciiTheme="minorHAnsi" w:hAnsiTheme="minorHAnsi" w:cstheme="minorHAnsi"/>
          <w:b w:val="0"/>
          <w:sz w:val="22"/>
          <w:szCs w:val="22"/>
        </w:rPr>
        <w:t>Constituyen esta póliza: La Propuesta de Seguro y las presentes Condiciones Generales. En caso de contradicción entre lo dispuesto en el DERSA y los demás documentos de la póliza, privará lo más beneficioso para el consumidor de seguros.</w:t>
      </w:r>
    </w:p>
    <w:p w14:paraId="321FF838" w14:textId="77777777" w:rsidR="00400D6D" w:rsidRPr="00304A52" w:rsidRDefault="00400D6D" w:rsidP="00400D6D">
      <w:pPr>
        <w:widowControl w:val="0"/>
        <w:autoSpaceDE w:val="0"/>
        <w:contextualSpacing/>
        <w:jc w:val="both"/>
        <w:rPr>
          <w:rFonts w:asciiTheme="minorHAnsi" w:hAnsiTheme="minorHAnsi" w:cstheme="minorHAnsi"/>
          <w:b/>
          <w:sz w:val="24"/>
          <w:szCs w:val="24"/>
        </w:rPr>
      </w:pPr>
      <w:r w:rsidRPr="00304A52">
        <w:rPr>
          <w:rFonts w:asciiTheme="minorHAnsi" w:hAnsiTheme="minorHAnsi" w:cstheme="minorHAnsi"/>
          <w:sz w:val="24"/>
          <w:szCs w:val="24"/>
        </w:rPr>
        <w:t xml:space="preserve"> </w:t>
      </w:r>
    </w:p>
    <w:p w14:paraId="6F477E11" w14:textId="77777777" w:rsidR="00400D6D" w:rsidRPr="00400D6D" w:rsidRDefault="00400D6D" w:rsidP="00400D6D">
      <w:pPr>
        <w:rPr>
          <w:lang w:eastAsia="zh-CN"/>
        </w:rPr>
      </w:pPr>
    </w:p>
    <w:p w14:paraId="61626A91" w14:textId="77777777" w:rsidR="00DF3B80" w:rsidRPr="005950FA" w:rsidRDefault="00DF3B80" w:rsidP="00791449">
      <w:pPr>
        <w:pStyle w:val="Ttulo1"/>
        <w:numPr>
          <w:ilvl w:val="0"/>
          <w:numId w:val="9"/>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Cs w:val="24"/>
          <w:lang w:eastAsia="zh-CN"/>
        </w:rPr>
      </w:pPr>
      <w:bookmarkStart w:id="6" w:name="_Toc484007088"/>
      <w:bookmarkStart w:id="7" w:name="_Toc1471267"/>
      <w:r w:rsidRPr="005950FA">
        <w:rPr>
          <w:rFonts w:asciiTheme="minorHAnsi" w:eastAsia="SimSun" w:hAnsiTheme="minorHAnsi" w:cstheme="minorHAnsi"/>
          <w:bCs/>
          <w:kern w:val="32"/>
          <w:szCs w:val="24"/>
          <w:lang w:eastAsia="zh-CN"/>
        </w:rPr>
        <w:t>ÁMBITO DE COBERTURA, EXCLUSIONES Y LIMITACIONES</w:t>
      </w:r>
      <w:bookmarkEnd w:id="6"/>
      <w:bookmarkEnd w:id="7"/>
    </w:p>
    <w:p w14:paraId="3959B792" w14:textId="2F91BBBD" w:rsidR="00214233" w:rsidRPr="00DE1FDC" w:rsidRDefault="00214233" w:rsidP="00791449">
      <w:pPr>
        <w:pStyle w:val="Ttulo3"/>
        <w:numPr>
          <w:ilvl w:val="0"/>
          <w:numId w:val="6"/>
        </w:numPr>
        <w:spacing w:before="0"/>
        <w:ind w:left="851" w:hanging="851"/>
        <w:rPr>
          <w:rFonts w:asciiTheme="minorHAnsi" w:hAnsiTheme="minorHAnsi" w:cstheme="minorHAnsi"/>
          <w:color w:val="auto"/>
          <w:sz w:val="22"/>
          <w:szCs w:val="22"/>
        </w:rPr>
      </w:pPr>
      <w:bookmarkStart w:id="8" w:name="_Toc1471268"/>
      <w:r w:rsidRPr="00DE1FDC">
        <w:rPr>
          <w:rFonts w:asciiTheme="minorHAnsi" w:hAnsiTheme="minorHAnsi" w:cstheme="minorHAnsi"/>
          <w:color w:val="auto"/>
          <w:sz w:val="22"/>
          <w:szCs w:val="22"/>
        </w:rPr>
        <w:t>Riesgos cubiertos</w:t>
      </w:r>
      <w:bookmarkEnd w:id="8"/>
    </w:p>
    <w:p w14:paraId="3C2919C6" w14:textId="62C5092B" w:rsidR="00BF0D99" w:rsidRPr="00DE1FDC" w:rsidRDefault="002D360D" w:rsidP="00BF0D99">
      <w:pPr>
        <w:pStyle w:val="Default"/>
        <w:jc w:val="both"/>
        <w:rPr>
          <w:rFonts w:asciiTheme="minorHAnsi" w:hAnsiTheme="minorHAnsi" w:cstheme="minorHAnsi"/>
          <w:bCs/>
          <w:color w:val="auto"/>
          <w:sz w:val="22"/>
          <w:szCs w:val="22"/>
        </w:rPr>
      </w:pPr>
      <w:r w:rsidRPr="00DE1FDC">
        <w:rPr>
          <w:rFonts w:asciiTheme="minorHAnsi" w:hAnsiTheme="minorHAnsi" w:cstheme="minorHAnsi"/>
          <w:color w:val="auto"/>
          <w:sz w:val="22"/>
          <w:szCs w:val="22"/>
        </w:rPr>
        <w:t xml:space="preserve">Esta póliza </w:t>
      </w:r>
      <w:r w:rsidR="007F3718" w:rsidRPr="00DE1FDC">
        <w:rPr>
          <w:rFonts w:asciiTheme="minorHAnsi" w:hAnsiTheme="minorHAnsi" w:cstheme="minorHAnsi"/>
          <w:color w:val="auto"/>
          <w:sz w:val="22"/>
          <w:szCs w:val="22"/>
        </w:rPr>
        <w:t xml:space="preserve">cubre solamente los </w:t>
      </w:r>
      <w:r w:rsidR="00543E78" w:rsidRPr="00DE1FDC">
        <w:rPr>
          <w:rFonts w:asciiTheme="minorHAnsi" w:hAnsiTheme="minorHAnsi" w:cstheme="minorHAnsi"/>
          <w:color w:val="auto"/>
          <w:sz w:val="22"/>
          <w:szCs w:val="22"/>
        </w:rPr>
        <w:t xml:space="preserve">riesgos </w:t>
      </w:r>
      <w:r w:rsidR="00D940B6">
        <w:rPr>
          <w:rFonts w:asciiTheme="minorHAnsi" w:hAnsiTheme="minorHAnsi" w:cstheme="minorHAnsi"/>
          <w:color w:val="auto"/>
          <w:sz w:val="22"/>
          <w:szCs w:val="22"/>
        </w:rPr>
        <w:t xml:space="preserve">citados </w:t>
      </w:r>
      <w:r w:rsidR="007F3718">
        <w:rPr>
          <w:rFonts w:asciiTheme="minorHAnsi" w:hAnsiTheme="minorHAnsi" w:cstheme="minorHAnsi"/>
          <w:color w:val="auto"/>
          <w:sz w:val="22"/>
          <w:szCs w:val="22"/>
        </w:rPr>
        <w:t xml:space="preserve">en cada una de las </w:t>
      </w:r>
      <w:r w:rsidR="00A77C9F">
        <w:rPr>
          <w:rFonts w:asciiTheme="minorHAnsi" w:hAnsiTheme="minorHAnsi" w:cstheme="minorHAnsi"/>
          <w:color w:val="auto"/>
          <w:sz w:val="22"/>
          <w:szCs w:val="22"/>
        </w:rPr>
        <w:t xml:space="preserve">coberturas, </w:t>
      </w:r>
      <w:r w:rsidR="00D940B6">
        <w:rPr>
          <w:rFonts w:asciiTheme="minorHAnsi" w:hAnsiTheme="minorHAnsi" w:cstheme="minorHAnsi"/>
          <w:color w:val="auto"/>
          <w:sz w:val="22"/>
          <w:szCs w:val="22"/>
        </w:rPr>
        <w:t xml:space="preserve">elegidas por el Tomador en la Propuesta de Seguro, </w:t>
      </w:r>
      <w:r w:rsidRPr="00DE1FDC">
        <w:rPr>
          <w:rFonts w:asciiTheme="minorHAnsi" w:hAnsiTheme="minorHAnsi" w:cstheme="minorHAnsi"/>
          <w:color w:val="auto"/>
          <w:sz w:val="22"/>
          <w:szCs w:val="22"/>
        </w:rPr>
        <w:t xml:space="preserve">por los cuales hubiese pagado la prima correspondiente, y hasta los límites de responsabilidad establecidos. </w:t>
      </w:r>
      <w:r w:rsidR="00BF0D99" w:rsidRPr="00C5331A">
        <w:rPr>
          <w:rFonts w:asciiTheme="minorHAnsi" w:hAnsiTheme="minorHAnsi" w:cstheme="minorHAnsi"/>
          <w:b/>
          <w:bCs/>
          <w:color w:val="auto"/>
          <w:sz w:val="22"/>
          <w:szCs w:val="22"/>
        </w:rPr>
        <w:t xml:space="preserve">Cualquier riesgo que no aparezca expresamente incluido en </w:t>
      </w:r>
      <w:r w:rsidR="00EC4EC1">
        <w:rPr>
          <w:rFonts w:asciiTheme="minorHAnsi" w:hAnsiTheme="minorHAnsi" w:cstheme="minorHAnsi"/>
          <w:b/>
          <w:bCs/>
          <w:color w:val="auto"/>
          <w:sz w:val="22"/>
          <w:szCs w:val="22"/>
        </w:rPr>
        <w:t xml:space="preserve">las coberturas de </w:t>
      </w:r>
      <w:r w:rsidR="00BF0D99" w:rsidRPr="00C5331A">
        <w:rPr>
          <w:rFonts w:asciiTheme="minorHAnsi" w:hAnsiTheme="minorHAnsi" w:cstheme="minorHAnsi"/>
          <w:b/>
          <w:bCs/>
          <w:color w:val="auto"/>
          <w:sz w:val="22"/>
          <w:szCs w:val="22"/>
        </w:rPr>
        <w:t xml:space="preserve">esta póliza se considera no cubierto. </w:t>
      </w:r>
    </w:p>
    <w:p w14:paraId="39C66B9F" w14:textId="0FCE839E" w:rsidR="002D360D" w:rsidRPr="00DE1FDC" w:rsidRDefault="002D360D" w:rsidP="002D360D">
      <w:pPr>
        <w:pStyle w:val="Default"/>
        <w:jc w:val="both"/>
        <w:rPr>
          <w:rFonts w:asciiTheme="minorHAnsi" w:hAnsiTheme="minorHAnsi" w:cstheme="minorHAnsi"/>
          <w:bCs/>
          <w:color w:val="auto"/>
          <w:sz w:val="22"/>
          <w:szCs w:val="22"/>
        </w:rPr>
      </w:pPr>
    </w:p>
    <w:p w14:paraId="0C1B7F44" w14:textId="30DD4104" w:rsidR="002D360D" w:rsidRPr="00DE1FDC" w:rsidRDefault="002D360D" w:rsidP="002D360D">
      <w:pPr>
        <w:pStyle w:val="Default"/>
        <w:jc w:val="both"/>
        <w:rPr>
          <w:rFonts w:asciiTheme="minorHAnsi" w:hAnsiTheme="minorHAnsi" w:cstheme="minorHAnsi"/>
          <w:bCs/>
          <w:color w:val="auto"/>
          <w:sz w:val="22"/>
          <w:szCs w:val="22"/>
        </w:rPr>
      </w:pPr>
    </w:p>
    <w:p w14:paraId="6A34033F" w14:textId="78D16009" w:rsidR="002D360D" w:rsidRPr="00DE1FDC" w:rsidRDefault="00214233" w:rsidP="00DE1FDC">
      <w:pPr>
        <w:pStyle w:val="Ttulo2"/>
        <w:spacing w:before="0" w:after="120" w:line="240" w:lineRule="auto"/>
        <w:rPr>
          <w:rFonts w:asciiTheme="minorHAnsi" w:hAnsiTheme="minorHAnsi" w:cstheme="minorHAnsi"/>
        </w:rPr>
      </w:pPr>
      <w:bookmarkStart w:id="9" w:name="_Toc1471269"/>
      <w:r w:rsidRPr="00DE1FDC">
        <w:rPr>
          <w:rFonts w:asciiTheme="minorHAnsi" w:hAnsiTheme="minorHAnsi" w:cstheme="minorHAnsi"/>
          <w:bCs w:val="0"/>
          <w:color w:val="auto"/>
          <w:sz w:val="24"/>
          <w:szCs w:val="24"/>
        </w:rPr>
        <w:lastRenderedPageBreak/>
        <w:t>Sección I. Cobertura</w:t>
      </w:r>
      <w:r w:rsidR="00F278F6" w:rsidRPr="00DE1FDC">
        <w:rPr>
          <w:rFonts w:asciiTheme="minorHAnsi" w:hAnsiTheme="minorHAnsi" w:cstheme="minorHAnsi"/>
          <w:bCs w:val="0"/>
          <w:color w:val="auto"/>
          <w:sz w:val="24"/>
          <w:szCs w:val="24"/>
        </w:rPr>
        <w:t>s</w:t>
      </w:r>
      <w:r w:rsidRPr="00DE1FDC">
        <w:rPr>
          <w:rFonts w:asciiTheme="minorHAnsi" w:hAnsiTheme="minorHAnsi" w:cstheme="minorHAnsi"/>
          <w:bCs w:val="0"/>
          <w:color w:val="auto"/>
          <w:sz w:val="24"/>
          <w:szCs w:val="24"/>
        </w:rPr>
        <w:t xml:space="preserve"> Básica</w:t>
      </w:r>
      <w:r w:rsidR="00F278F6" w:rsidRPr="00DE1FDC">
        <w:rPr>
          <w:rFonts w:asciiTheme="minorHAnsi" w:hAnsiTheme="minorHAnsi" w:cstheme="minorHAnsi"/>
          <w:bCs w:val="0"/>
          <w:color w:val="auto"/>
          <w:sz w:val="24"/>
          <w:szCs w:val="24"/>
        </w:rPr>
        <w:t>s</w:t>
      </w:r>
      <w:bookmarkEnd w:id="9"/>
    </w:p>
    <w:p w14:paraId="686D8683" w14:textId="1F9C7D2F" w:rsidR="002D360D" w:rsidRPr="00EC4EC1" w:rsidRDefault="002D360D" w:rsidP="00791449">
      <w:pPr>
        <w:pStyle w:val="Ttulo3"/>
        <w:numPr>
          <w:ilvl w:val="0"/>
          <w:numId w:val="6"/>
        </w:numPr>
        <w:spacing w:before="0"/>
        <w:ind w:left="0" w:firstLine="0"/>
        <w:jc w:val="both"/>
        <w:rPr>
          <w:rFonts w:asciiTheme="minorHAnsi" w:hAnsiTheme="minorHAnsi" w:cstheme="minorHAnsi"/>
          <w:color w:val="auto"/>
        </w:rPr>
      </w:pPr>
      <w:bookmarkStart w:id="10" w:name="_Toc1471270"/>
      <w:r w:rsidRPr="00EC4EC1">
        <w:rPr>
          <w:rFonts w:asciiTheme="minorHAnsi" w:hAnsiTheme="minorHAnsi" w:cstheme="minorHAnsi"/>
          <w:color w:val="auto"/>
        </w:rPr>
        <w:t>Cobertura A - Responsabilidad civil extracontractual por lesión y/o muerte de terceras personas y</w:t>
      </w:r>
      <w:r w:rsidR="003A0E2C" w:rsidRPr="00EC4EC1">
        <w:rPr>
          <w:rFonts w:asciiTheme="minorHAnsi" w:hAnsiTheme="minorHAnsi" w:cstheme="minorHAnsi"/>
          <w:color w:val="auto"/>
        </w:rPr>
        <w:t>/o</w:t>
      </w:r>
      <w:r w:rsidRPr="00EC4EC1">
        <w:rPr>
          <w:rFonts w:asciiTheme="minorHAnsi" w:hAnsiTheme="minorHAnsi" w:cstheme="minorHAnsi"/>
          <w:color w:val="auto"/>
        </w:rPr>
        <w:t xml:space="preserve"> daños a la propiedad de terceras personas “Límite Único Combinado”</w:t>
      </w:r>
      <w:bookmarkEnd w:id="10"/>
      <w:r w:rsidR="00EC4EC1">
        <w:rPr>
          <w:rFonts w:asciiTheme="minorHAnsi" w:hAnsiTheme="minorHAnsi" w:cstheme="minorHAnsi"/>
          <w:color w:val="auto"/>
        </w:rPr>
        <w:t>.</w:t>
      </w:r>
    </w:p>
    <w:p w14:paraId="3DEC57E9" w14:textId="77777777" w:rsidR="00EC4EC1" w:rsidRDefault="00EC4EC1" w:rsidP="00EC4EC1">
      <w:pPr>
        <w:pStyle w:val="Default"/>
        <w:jc w:val="both"/>
        <w:rPr>
          <w:rFonts w:asciiTheme="minorHAnsi" w:hAnsiTheme="minorHAnsi" w:cstheme="minorHAnsi"/>
          <w:sz w:val="22"/>
          <w:szCs w:val="22"/>
          <w:lang w:val="es-ES" w:eastAsia="es-ES"/>
        </w:rPr>
      </w:pPr>
    </w:p>
    <w:p w14:paraId="1BD459F5" w14:textId="33834329" w:rsidR="00EC4EC1" w:rsidRPr="00434D6C" w:rsidRDefault="00EC4EC1" w:rsidP="00EC4EC1">
      <w:pPr>
        <w:pStyle w:val="Default"/>
        <w:jc w:val="both"/>
        <w:rPr>
          <w:rFonts w:asciiTheme="minorHAnsi" w:hAnsiTheme="minorHAnsi" w:cstheme="minorHAnsi"/>
          <w:bCs/>
          <w:sz w:val="22"/>
          <w:szCs w:val="22"/>
          <w:lang w:val="es-ES" w:eastAsia="es-ES"/>
        </w:rPr>
      </w:pPr>
      <w:r w:rsidRPr="00EC4EC1">
        <w:rPr>
          <w:rFonts w:asciiTheme="minorHAnsi" w:hAnsiTheme="minorHAnsi" w:cstheme="minorHAnsi"/>
          <w:b/>
          <w:bCs/>
          <w:sz w:val="22"/>
          <w:szCs w:val="22"/>
          <w:lang w:val="es-ES" w:eastAsia="es-ES"/>
        </w:rPr>
        <w:t>Lesión o Muerte de Personas</w:t>
      </w:r>
      <w:r>
        <w:rPr>
          <w:rFonts w:asciiTheme="minorHAnsi" w:hAnsiTheme="minorHAnsi" w:cstheme="minorHAnsi"/>
          <w:sz w:val="22"/>
          <w:szCs w:val="22"/>
          <w:lang w:val="es-ES" w:eastAsia="es-ES"/>
        </w:rPr>
        <w:t xml:space="preserve">. </w:t>
      </w:r>
      <w:r w:rsidR="00BE6E69" w:rsidRPr="00434D6C">
        <w:rPr>
          <w:rFonts w:asciiTheme="minorHAnsi" w:hAnsiTheme="minorHAnsi" w:cstheme="minorHAnsi"/>
          <w:sz w:val="22"/>
          <w:szCs w:val="22"/>
          <w:lang w:val="es-ES" w:eastAsia="es-ES"/>
        </w:rPr>
        <w:t xml:space="preserve">Cubre </w:t>
      </w:r>
      <w:r w:rsidR="002D360D" w:rsidRPr="00434D6C">
        <w:rPr>
          <w:rFonts w:asciiTheme="minorHAnsi" w:hAnsiTheme="minorHAnsi" w:cstheme="minorHAnsi"/>
          <w:sz w:val="22"/>
          <w:szCs w:val="22"/>
          <w:lang w:val="es-ES" w:eastAsia="es-ES"/>
        </w:rPr>
        <w:t xml:space="preserve">la </w:t>
      </w:r>
      <w:r w:rsidR="003A0E2C" w:rsidRPr="00434D6C">
        <w:rPr>
          <w:rFonts w:asciiTheme="minorHAnsi" w:hAnsiTheme="minorHAnsi" w:cstheme="minorHAnsi"/>
          <w:sz w:val="22"/>
          <w:szCs w:val="22"/>
          <w:lang w:val="es-ES" w:eastAsia="es-ES"/>
        </w:rPr>
        <w:t xml:space="preserve">Responsabilidad Civil Extracontractual por </w:t>
      </w:r>
      <w:r w:rsidR="002D360D" w:rsidRPr="00434D6C">
        <w:rPr>
          <w:rFonts w:asciiTheme="minorHAnsi" w:hAnsiTheme="minorHAnsi" w:cstheme="minorHAnsi"/>
          <w:sz w:val="22"/>
          <w:szCs w:val="22"/>
          <w:lang w:val="es-ES" w:eastAsia="es-ES"/>
        </w:rPr>
        <w:t xml:space="preserve">lesión </w:t>
      </w:r>
      <w:r w:rsidR="003A0E2C" w:rsidRPr="00434D6C">
        <w:rPr>
          <w:rFonts w:asciiTheme="minorHAnsi" w:hAnsiTheme="minorHAnsi" w:cstheme="minorHAnsi"/>
          <w:sz w:val="22"/>
          <w:szCs w:val="22"/>
          <w:lang w:val="es-ES" w:eastAsia="es-ES"/>
        </w:rPr>
        <w:t>y/</w:t>
      </w:r>
      <w:r w:rsidR="002D360D" w:rsidRPr="00434D6C">
        <w:rPr>
          <w:rFonts w:asciiTheme="minorHAnsi" w:hAnsiTheme="minorHAnsi" w:cstheme="minorHAnsi"/>
          <w:sz w:val="22"/>
          <w:szCs w:val="22"/>
          <w:lang w:val="es-ES" w:eastAsia="es-ES"/>
        </w:rPr>
        <w:t xml:space="preserve">o muerte </w:t>
      </w:r>
      <w:r w:rsidR="007C079C" w:rsidRPr="00434D6C">
        <w:rPr>
          <w:rFonts w:asciiTheme="minorHAnsi" w:hAnsiTheme="minorHAnsi" w:cstheme="minorHAnsi"/>
          <w:sz w:val="22"/>
          <w:szCs w:val="22"/>
          <w:lang w:val="es-ES" w:eastAsia="es-ES"/>
        </w:rPr>
        <w:t xml:space="preserve">terceras </w:t>
      </w:r>
      <w:r w:rsidR="00434D6C" w:rsidRPr="00434D6C">
        <w:rPr>
          <w:rFonts w:asciiTheme="minorHAnsi" w:hAnsiTheme="minorHAnsi" w:cstheme="minorHAnsi"/>
          <w:sz w:val="22"/>
          <w:szCs w:val="22"/>
          <w:lang w:val="es-ES" w:eastAsia="es-ES"/>
        </w:rPr>
        <w:t>personas o</w:t>
      </w:r>
      <w:r w:rsidR="003C632F" w:rsidRPr="00434D6C">
        <w:rPr>
          <w:rFonts w:asciiTheme="minorHAnsi" w:hAnsiTheme="minorHAnsi" w:cstheme="minorHAnsi"/>
          <w:sz w:val="22"/>
          <w:szCs w:val="22"/>
          <w:lang w:val="es-ES" w:eastAsia="es-ES"/>
        </w:rPr>
        <w:t xml:space="preserve"> familiares del asegurado a partir del</w:t>
      </w:r>
      <w:r w:rsidR="000013CC" w:rsidRPr="00434D6C">
        <w:rPr>
          <w:rFonts w:asciiTheme="minorHAnsi" w:hAnsiTheme="minorHAnsi" w:cstheme="minorHAnsi"/>
          <w:sz w:val="22"/>
          <w:szCs w:val="22"/>
          <w:lang w:val="es-ES" w:eastAsia="es-ES"/>
        </w:rPr>
        <w:t xml:space="preserve"> cuarto grado de consanguinidad o afinidad, </w:t>
      </w:r>
      <w:r w:rsidR="007C079C" w:rsidRPr="00434D6C">
        <w:rPr>
          <w:rFonts w:asciiTheme="minorHAnsi" w:hAnsiTheme="minorHAnsi" w:cstheme="minorHAnsi"/>
          <w:sz w:val="22"/>
          <w:szCs w:val="22"/>
          <w:lang w:val="es-ES" w:eastAsia="es-ES"/>
        </w:rPr>
        <w:t>incluyendo los pasajeros del vehículo</w:t>
      </w:r>
      <w:r w:rsidR="00B0394D" w:rsidRPr="00434D6C">
        <w:rPr>
          <w:rFonts w:asciiTheme="minorHAnsi" w:hAnsiTheme="minorHAnsi" w:cstheme="minorHAnsi"/>
          <w:sz w:val="22"/>
          <w:szCs w:val="22"/>
          <w:lang w:val="es-ES" w:eastAsia="es-ES"/>
        </w:rPr>
        <w:t xml:space="preserve"> asegurado</w:t>
      </w:r>
      <w:r w:rsidR="007C079C" w:rsidRPr="00434D6C">
        <w:rPr>
          <w:rFonts w:asciiTheme="minorHAnsi" w:hAnsiTheme="minorHAnsi" w:cstheme="minorHAnsi"/>
          <w:sz w:val="22"/>
          <w:szCs w:val="22"/>
          <w:lang w:val="es-ES" w:eastAsia="es-ES"/>
        </w:rPr>
        <w:t xml:space="preserve">, </w:t>
      </w:r>
      <w:r w:rsidR="009F0C03" w:rsidRPr="00434D6C">
        <w:rPr>
          <w:rFonts w:asciiTheme="minorHAnsi" w:hAnsiTheme="minorHAnsi" w:cstheme="minorHAnsi"/>
          <w:bCs/>
          <w:color w:val="auto"/>
          <w:sz w:val="22"/>
          <w:szCs w:val="22"/>
        </w:rPr>
        <w:t xml:space="preserve">siempre que no se sobrepase la capacidad permitida según </w:t>
      </w:r>
      <w:r w:rsidR="00B0394D" w:rsidRPr="00434D6C">
        <w:rPr>
          <w:rFonts w:asciiTheme="minorHAnsi" w:hAnsiTheme="minorHAnsi" w:cstheme="minorHAnsi"/>
          <w:bCs/>
          <w:color w:val="auto"/>
          <w:sz w:val="22"/>
          <w:szCs w:val="22"/>
        </w:rPr>
        <w:t xml:space="preserve">las </w:t>
      </w:r>
      <w:r w:rsidR="009F0C03" w:rsidRPr="00434D6C">
        <w:rPr>
          <w:rFonts w:asciiTheme="minorHAnsi" w:hAnsiTheme="minorHAnsi" w:cstheme="minorHAnsi"/>
          <w:bCs/>
          <w:color w:val="auto"/>
          <w:sz w:val="22"/>
          <w:szCs w:val="22"/>
        </w:rPr>
        <w:t>especificaciones de</w:t>
      </w:r>
      <w:r w:rsidR="00B0394D" w:rsidRPr="00434D6C">
        <w:rPr>
          <w:rFonts w:asciiTheme="minorHAnsi" w:hAnsiTheme="minorHAnsi" w:cstheme="minorHAnsi"/>
          <w:bCs/>
          <w:color w:val="auto"/>
          <w:sz w:val="22"/>
          <w:szCs w:val="22"/>
        </w:rPr>
        <w:t xml:space="preserve"> </w:t>
      </w:r>
      <w:r w:rsidRPr="00434D6C">
        <w:rPr>
          <w:rFonts w:asciiTheme="minorHAnsi" w:hAnsiTheme="minorHAnsi" w:cstheme="minorHAnsi"/>
          <w:bCs/>
          <w:color w:val="auto"/>
          <w:sz w:val="22"/>
          <w:szCs w:val="22"/>
        </w:rPr>
        <w:t>éste, y</w:t>
      </w:r>
      <w:r w:rsidR="003A0E2C" w:rsidRPr="00434D6C">
        <w:rPr>
          <w:rFonts w:asciiTheme="minorHAnsi" w:hAnsiTheme="minorHAnsi" w:cstheme="minorHAnsi"/>
          <w:sz w:val="22"/>
          <w:szCs w:val="22"/>
          <w:lang w:val="es-ES" w:eastAsia="es-ES"/>
        </w:rPr>
        <w:t xml:space="preserve"> en exceso del Seguro Obligatorio Automotor</w:t>
      </w:r>
      <w:r w:rsidR="00B0394D" w:rsidRPr="00434D6C">
        <w:rPr>
          <w:rFonts w:asciiTheme="minorHAnsi" w:hAnsiTheme="minorHAnsi" w:cstheme="minorHAnsi"/>
          <w:sz w:val="22"/>
          <w:szCs w:val="22"/>
          <w:lang w:val="es-ES" w:eastAsia="es-ES"/>
        </w:rPr>
        <w:t>.</w:t>
      </w:r>
      <w:r w:rsidRPr="00EC4EC1">
        <w:rPr>
          <w:rFonts w:asciiTheme="minorHAnsi" w:hAnsiTheme="minorHAnsi" w:cstheme="minorHAnsi"/>
          <w:bCs/>
          <w:sz w:val="22"/>
          <w:szCs w:val="22"/>
        </w:rPr>
        <w:t xml:space="preserve"> </w:t>
      </w:r>
      <w:r w:rsidRPr="00434D6C">
        <w:rPr>
          <w:rFonts w:asciiTheme="minorHAnsi" w:hAnsiTheme="minorHAnsi" w:cstheme="minorHAnsi"/>
          <w:bCs/>
          <w:sz w:val="22"/>
          <w:szCs w:val="22"/>
        </w:rPr>
        <w:t>Esta cobertura no cubre los daños y perjuicios de las personas que estén amparadas por el régimen de Riesgos del Trabajo, según lo establecido en el Título IV del Código de Trabajo de la República de Costa Rica.</w:t>
      </w:r>
    </w:p>
    <w:p w14:paraId="0126EA2B" w14:textId="3C8BD68F" w:rsidR="00EC4EC1" w:rsidRDefault="00EC4EC1" w:rsidP="00434D6C">
      <w:pPr>
        <w:pStyle w:val="Default"/>
        <w:jc w:val="both"/>
        <w:rPr>
          <w:rFonts w:asciiTheme="minorHAnsi" w:hAnsiTheme="minorHAnsi" w:cstheme="minorHAnsi"/>
          <w:sz w:val="22"/>
          <w:szCs w:val="22"/>
          <w:lang w:val="es-ES" w:eastAsia="es-ES"/>
        </w:rPr>
      </w:pPr>
    </w:p>
    <w:p w14:paraId="508577A7" w14:textId="220460F2" w:rsidR="00A77C9F" w:rsidRPr="00434D6C" w:rsidRDefault="00EC4EC1" w:rsidP="00434D6C">
      <w:pPr>
        <w:pStyle w:val="Default"/>
        <w:jc w:val="both"/>
        <w:rPr>
          <w:rFonts w:asciiTheme="minorHAnsi" w:hAnsiTheme="minorHAnsi" w:cstheme="minorHAnsi"/>
          <w:bCs/>
          <w:sz w:val="22"/>
          <w:szCs w:val="22"/>
          <w:lang w:val="es-ES" w:eastAsia="es-ES"/>
        </w:rPr>
      </w:pPr>
      <w:r w:rsidRPr="00EC4EC1">
        <w:rPr>
          <w:rFonts w:asciiTheme="minorHAnsi" w:hAnsiTheme="minorHAnsi" w:cstheme="minorHAnsi"/>
          <w:b/>
          <w:bCs/>
          <w:sz w:val="22"/>
          <w:szCs w:val="22"/>
          <w:lang w:val="es-ES" w:eastAsia="es-ES"/>
        </w:rPr>
        <w:t>Daños a la Propiedad de Terceros</w:t>
      </w:r>
      <w:r>
        <w:rPr>
          <w:rFonts w:asciiTheme="minorHAnsi" w:hAnsiTheme="minorHAnsi" w:cstheme="minorHAnsi"/>
          <w:sz w:val="22"/>
          <w:szCs w:val="22"/>
          <w:lang w:val="es-ES" w:eastAsia="es-ES"/>
        </w:rPr>
        <w:t xml:space="preserve">. </w:t>
      </w:r>
      <w:r w:rsidR="00B0394D" w:rsidRPr="00434D6C">
        <w:rPr>
          <w:rFonts w:asciiTheme="minorHAnsi" w:hAnsiTheme="minorHAnsi" w:cstheme="minorHAnsi"/>
          <w:sz w:val="22"/>
          <w:szCs w:val="22"/>
          <w:lang w:val="es-ES" w:eastAsia="es-ES"/>
        </w:rPr>
        <w:t xml:space="preserve">Cubre además, </w:t>
      </w:r>
      <w:r w:rsidR="00FE5DE9" w:rsidRPr="00434D6C">
        <w:rPr>
          <w:rFonts w:asciiTheme="minorHAnsi" w:hAnsiTheme="minorHAnsi" w:cstheme="minorHAnsi"/>
          <w:sz w:val="22"/>
          <w:szCs w:val="22"/>
          <w:lang w:val="es-ES" w:eastAsia="es-ES"/>
        </w:rPr>
        <w:t xml:space="preserve">los </w:t>
      </w:r>
      <w:r w:rsidR="002D360D" w:rsidRPr="00434D6C">
        <w:rPr>
          <w:rFonts w:asciiTheme="minorHAnsi" w:hAnsiTheme="minorHAnsi" w:cstheme="minorHAnsi"/>
          <w:sz w:val="22"/>
          <w:szCs w:val="22"/>
          <w:lang w:val="es-ES" w:eastAsia="es-ES"/>
        </w:rPr>
        <w:t>daños a la propiedad de terceros bajo la modalidad de “Límite Único Combinado”</w:t>
      </w:r>
      <w:r w:rsidR="00A77C9F" w:rsidRPr="00434D6C">
        <w:rPr>
          <w:rFonts w:asciiTheme="minorHAnsi" w:hAnsiTheme="minorHAnsi" w:cstheme="minorHAnsi"/>
          <w:sz w:val="22"/>
          <w:szCs w:val="22"/>
          <w:lang w:val="es-ES" w:eastAsia="es-ES"/>
        </w:rPr>
        <w:t>,</w:t>
      </w:r>
      <w:r w:rsidR="007C079C" w:rsidRPr="00434D6C">
        <w:rPr>
          <w:rFonts w:asciiTheme="minorHAnsi" w:hAnsiTheme="minorHAnsi" w:cstheme="minorHAnsi"/>
          <w:sz w:val="22"/>
          <w:szCs w:val="22"/>
          <w:lang w:val="es-ES" w:eastAsia="es-ES"/>
        </w:rPr>
        <w:t xml:space="preserve"> siempre que </w:t>
      </w:r>
      <w:r w:rsidR="00A77C9F" w:rsidRPr="00434D6C">
        <w:rPr>
          <w:rFonts w:asciiTheme="minorHAnsi" w:hAnsiTheme="minorHAnsi" w:cstheme="minorHAnsi"/>
          <w:sz w:val="22"/>
          <w:szCs w:val="22"/>
          <w:lang w:val="es-ES" w:eastAsia="es-ES"/>
        </w:rPr>
        <w:t>hayan sido ocasionados en forma accidental como resultado de un siniestro según definido en</w:t>
      </w:r>
      <w:r w:rsidR="007C079C" w:rsidRPr="00434D6C">
        <w:rPr>
          <w:rFonts w:asciiTheme="minorHAnsi" w:hAnsiTheme="minorHAnsi" w:cstheme="minorHAnsi"/>
          <w:sz w:val="22"/>
          <w:szCs w:val="22"/>
          <w:lang w:val="es-ES" w:eastAsia="es-ES"/>
        </w:rPr>
        <w:t xml:space="preserve"> esta </w:t>
      </w:r>
      <w:r w:rsidR="00A77C9F" w:rsidRPr="00434D6C">
        <w:rPr>
          <w:rFonts w:asciiTheme="minorHAnsi" w:hAnsiTheme="minorHAnsi" w:cstheme="minorHAnsi"/>
          <w:sz w:val="22"/>
          <w:szCs w:val="22"/>
          <w:lang w:val="es-ES" w:eastAsia="es-ES"/>
        </w:rPr>
        <w:t xml:space="preserve">póliza y con motivo del uso del vehículo asegurado, cuando exista culpa, imprudencia, negligencia, impericia o cualquier responsabilidad civil extracontractual, de parte del  Tomador y/o Asegurado, </w:t>
      </w:r>
      <w:r w:rsidR="00A77C9F" w:rsidRPr="00434D6C">
        <w:rPr>
          <w:rFonts w:asciiTheme="minorHAnsi" w:hAnsiTheme="minorHAnsi" w:cstheme="minorHAnsi"/>
          <w:sz w:val="22"/>
          <w:szCs w:val="22"/>
          <w:u w:val="single"/>
          <w:lang w:val="es-ES" w:eastAsia="es-ES"/>
        </w:rPr>
        <w:t xml:space="preserve">o </w:t>
      </w:r>
      <w:r w:rsidR="007C079C" w:rsidRPr="00434D6C">
        <w:rPr>
          <w:rFonts w:asciiTheme="minorHAnsi" w:hAnsiTheme="minorHAnsi" w:cstheme="minorHAnsi"/>
          <w:sz w:val="22"/>
          <w:szCs w:val="22"/>
          <w:u w:val="single"/>
          <w:lang w:val="es-ES" w:eastAsia="es-ES"/>
        </w:rPr>
        <w:t xml:space="preserve">del </w:t>
      </w:r>
      <w:r w:rsidR="00A77C9F" w:rsidRPr="00434D6C">
        <w:rPr>
          <w:rFonts w:asciiTheme="minorHAnsi" w:hAnsiTheme="minorHAnsi" w:cstheme="minorHAnsi"/>
          <w:sz w:val="22"/>
          <w:szCs w:val="22"/>
          <w:u w:val="single"/>
          <w:lang w:val="es-ES" w:eastAsia="es-ES"/>
        </w:rPr>
        <w:t>conductor</w:t>
      </w:r>
      <w:r w:rsidR="007C079C" w:rsidRPr="00434D6C">
        <w:rPr>
          <w:rFonts w:asciiTheme="minorHAnsi" w:hAnsiTheme="minorHAnsi" w:cstheme="minorHAnsi"/>
          <w:sz w:val="22"/>
          <w:szCs w:val="22"/>
          <w:u w:val="single"/>
          <w:lang w:val="es-ES" w:eastAsia="es-ES"/>
        </w:rPr>
        <w:t xml:space="preserve"> del vehículo asegurado</w:t>
      </w:r>
      <w:r w:rsidR="00A77C9F" w:rsidRPr="00434D6C">
        <w:rPr>
          <w:rFonts w:asciiTheme="minorHAnsi" w:hAnsiTheme="minorHAnsi" w:cstheme="minorHAnsi"/>
          <w:sz w:val="22"/>
          <w:szCs w:val="22"/>
          <w:u w:val="single"/>
          <w:lang w:val="es-ES" w:eastAsia="es-ES"/>
        </w:rPr>
        <w:t xml:space="preserve"> debidamente autorizado por </w:t>
      </w:r>
      <w:r w:rsidR="007C079C" w:rsidRPr="00434D6C">
        <w:rPr>
          <w:rFonts w:asciiTheme="minorHAnsi" w:hAnsiTheme="minorHAnsi" w:cstheme="minorHAnsi"/>
          <w:sz w:val="22"/>
          <w:szCs w:val="22"/>
          <w:u w:val="single"/>
          <w:lang w:val="es-ES" w:eastAsia="es-ES"/>
        </w:rPr>
        <w:t xml:space="preserve">este último, </w:t>
      </w:r>
      <w:r w:rsidR="00A77C9F" w:rsidRPr="00434D6C">
        <w:rPr>
          <w:rFonts w:asciiTheme="minorHAnsi" w:hAnsiTheme="minorHAnsi" w:cstheme="minorHAnsi"/>
          <w:sz w:val="22"/>
          <w:szCs w:val="22"/>
          <w:lang w:val="es-ES" w:eastAsia="es-ES"/>
        </w:rPr>
        <w:t xml:space="preserve"> siempre que la responsabilidad sea declarada  por sentencia en firme dictada  por autoridad judicial competente, o cuando mediante autorización expresa </w:t>
      </w:r>
      <w:r w:rsidR="00A77C9F" w:rsidRPr="00434D6C">
        <w:rPr>
          <w:rFonts w:asciiTheme="minorHAnsi" w:hAnsiTheme="minorHAnsi" w:cstheme="minorHAnsi"/>
          <w:b/>
          <w:sz w:val="22"/>
          <w:szCs w:val="22"/>
          <w:lang w:val="es-ES" w:eastAsia="es-ES"/>
        </w:rPr>
        <w:t>SEGUROS LAFISE</w:t>
      </w:r>
      <w:r w:rsidR="00A77C9F" w:rsidRPr="00434D6C">
        <w:rPr>
          <w:rFonts w:asciiTheme="minorHAnsi" w:hAnsiTheme="minorHAnsi" w:cstheme="minorHAnsi"/>
          <w:sz w:val="22"/>
          <w:szCs w:val="22"/>
          <w:lang w:val="es-ES" w:eastAsia="es-ES"/>
        </w:rPr>
        <w:t xml:space="preserve"> hubiere consentido en la celebración de un arreglo judicial, extrajudicial o por alguna forma de solución alternativa de conflictos.</w:t>
      </w:r>
      <w:r w:rsidR="00A77C9F" w:rsidRPr="00434D6C">
        <w:rPr>
          <w:rFonts w:asciiTheme="minorHAnsi" w:hAnsiTheme="minorHAnsi" w:cstheme="minorHAnsi"/>
          <w:b/>
          <w:sz w:val="22"/>
          <w:szCs w:val="22"/>
        </w:rPr>
        <w:t xml:space="preserve"> </w:t>
      </w:r>
    </w:p>
    <w:p w14:paraId="60F25969" w14:textId="77777777" w:rsidR="002D360D" w:rsidRPr="00DE1FDC" w:rsidRDefault="002D360D" w:rsidP="002D360D">
      <w:pPr>
        <w:spacing w:after="0" w:line="240" w:lineRule="auto"/>
        <w:jc w:val="both"/>
        <w:rPr>
          <w:rFonts w:asciiTheme="minorHAnsi" w:hAnsiTheme="minorHAnsi" w:cstheme="minorHAnsi"/>
          <w:lang w:val="es-ES" w:eastAsia="es-ES"/>
        </w:rPr>
      </w:pPr>
    </w:p>
    <w:p w14:paraId="4C5CFEFD" w14:textId="129C75E0" w:rsidR="002D360D" w:rsidRPr="00DE1FDC" w:rsidRDefault="00EC4EC1" w:rsidP="002D360D">
      <w:pPr>
        <w:pStyle w:val="Default"/>
        <w:jc w:val="both"/>
        <w:rPr>
          <w:rFonts w:asciiTheme="minorHAnsi" w:hAnsiTheme="minorHAnsi" w:cstheme="minorHAnsi"/>
          <w:color w:val="auto"/>
          <w:sz w:val="22"/>
          <w:szCs w:val="22"/>
        </w:rPr>
      </w:pPr>
      <w:r w:rsidRPr="00EC4EC1">
        <w:rPr>
          <w:rFonts w:asciiTheme="minorHAnsi" w:hAnsiTheme="minorHAnsi" w:cstheme="minorHAnsi"/>
          <w:b/>
          <w:bCs/>
          <w:color w:val="auto"/>
          <w:sz w:val="22"/>
          <w:szCs w:val="22"/>
        </w:rPr>
        <w:t>Defensa Legal del Asegurado</w:t>
      </w:r>
      <w:r>
        <w:rPr>
          <w:rFonts w:asciiTheme="minorHAnsi" w:hAnsiTheme="minorHAnsi" w:cstheme="minorHAnsi"/>
          <w:color w:val="auto"/>
          <w:sz w:val="22"/>
          <w:szCs w:val="22"/>
        </w:rPr>
        <w:t xml:space="preserve">. Por esta </w:t>
      </w:r>
      <w:r w:rsidR="00DD4E46">
        <w:rPr>
          <w:rFonts w:asciiTheme="minorHAnsi" w:hAnsiTheme="minorHAnsi" w:cstheme="minorHAnsi"/>
          <w:color w:val="auto"/>
          <w:sz w:val="22"/>
          <w:szCs w:val="22"/>
        </w:rPr>
        <w:t xml:space="preserve">cobertura </w:t>
      </w:r>
      <w:r>
        <w:rPr>
          <w:rFonts w:asciiTheme="minorHAnsi" w:hAnsiTheme="minorHAnsi" w:cstheme="minorHAnsi"/>
          <w:color w:val="auto"/>
          <w:sz w:val="22"/>
          <w:szCs w:val="22"/>
        </w:rPr>
        <w:t xml:space="preserve">se </w:t>
      </w:r>
      <w:r w:rsidR="00DD4E46">
        <w:rPr>
          <w:rFonts w:asciiTheme="minorHAnsi" w:hAnsiTheme="minorHAnsi" w:cstheme="minorHAnsi"/>
          <w:color w:val="auto"/>
          <w:sz w:val="22"/>
          <w:szCs w:val="22"/>
        </w:rPr>
        <w:t xml:space="preserve">ampara </w:t>
      </w:r>
      <w:r w:rsidR="00DD4E46" w:rsidRPr="00DE1FDC">
        <w:rPr>
          <w:rFonts w:asciiTheme="minorHAnsi" w:hAnsiTheme="minorHAnsi" w:cstheme="minorHAnsi"/>
          <w:color w:val="auto"/>
          <w:sz w:val="22"/>
          <w:szCs w:val="22"/>
        </w:rPr>
        <w:t>la defensa legal del Tomador y/o Asegurado</w:t>
      </w:r>
      <w:r w:rsidR="00DD4E46">
        <w:rPr>
          <w:rFonts w:asciiTheme="minorHAnsi" w:hAnsiTheme="minorHAnsi" w:cstheme="minorHAnsi"/>
          <w:color w:val="auto"/>
          <w:sz w:val="22"/>
          <w:szCs w:val="22"/>
        </w:rPr>
        <w:t xml:space="preserve"> en</w:t>
      </w:r>
      <w:r w:rsidR="00F278F6" w:rsidRPr="00DE1FDC">
        <w:rPr>
          <w:rFonts w:asciiTheme="minorHAnsi" w:hAnsiTheme="minorHAnsi" w:cstheme="minorHAnsi"/>
          <w:color w:val="auto"/>
          <w:sz w:val="22"/>
          <w:szCs w:val="22"/>
        </w:rPr>
        <w:t xml:space="preserve"> los procesos judiciales de carácter civil</w:t>
      </w:r>
      <w:r w:rsidR="00DD4E46">
        <w:rPr>
          <w:rFonts w:asciiTheme="minorHAnsi" w:hAnsiTheme="minorHAnsi" w:cstheme="minorHAnsi"/>
          <w:color w:val="auto"/>
          <w:sz w:val="22"/>
          <w:szCs w:val="22"/>
        </w:rPr>
        <w:t xml:space="preserve"> seguidos en su contra</w:t>
      </w:r>
      <w:r w:rsidR="00F278F6" w:rsidRPr="00DE1FDC">
        <w:rPr>
          <w:rFonts w:asciiTheme="minorHAnsi" w:hAnsiTheme="minorHAnsi" w:cstheme="minorHAnsi"/>
          <w:color w:val="auto"/>
          <w:sz w:val="22"/>
          <w:szCs w:val="22"/>
        </w:rPr>
        <w:t xml:space="preserve">, </w:t>
      </w:r>
      <w:r w:rsidR="00DD4E46">
        <w:rPr>
          <w:rFonts w:asciiTheme="minorHAnsi" w:hAnsiTheme="minorHAnsi" w:cstheme="minorHAnsi"/>
          <w:color w:val="auto"/>
          <w:sz w:val="22"/>
          <w:szCs w:val="22"/>
        </w:rPr>
        <w:t xml:space="preserve">con ocasión de un reclamo cubierto por la póliza. No están amparados los costos por </w:t>
      </w:r>
      <w:r w:rsidR="00F278F6" w:rsidRPr="00DE1FDC">
        <w:rPr>
          <w:rFonts w:asciiTheme="minorHAnsi" w:hAnsiTheme="minorHAnsi" w:cstheme="minorHAnsi"/>
          <w:color w:val="auto"/>
          <w:sz w:val="22"/>
          <w:szCs w:val="22"/>
        </w:rPr>
        <w:t>honorarios</w:t>
      </w:r>
      <w:r w:rsidR="00DD4E46">
        <w:rPr>
          <w:rFonts w:asciiTheme="minorHAnsi" w:hAnsiTheme="minorHAnsi" w:cstheme="minorHAnsi"/>
          <w:color w:val="auto"/>
          <w:sz w:val="22"/>
          <w:szCs w:val="22"/>
        </w:rPr>
        <w:t xml:space="preserve"> que correspondan a la </w:t>
      </w:r>
      <w:r w:rsidR="00F278F6" w:rsidRPr="00DE1FDC">
        <w:rPr>
          <w:rFonts w:asciiTheme="minorHAnsi" w:hAnsiTheme="minorHAnsi" w:cstheme="minorHAnsi"/>
          <w:color w:val="auto"/>
          <w:sz w:val="22"/>
          <w:szCs w:val="22"/>
        </w:rPr>
        <w:t>defensa penal, aunque concurran paralelamente o en eventos posteriores. L</w:t>
      </w:r>
      <w:r w:rsidR="006F1FE7">
        <w:rPr>
          <w:rFonts w:asciiTheme="minorHAnsi" w:hAnsiTheme="minorHAnsi" w:cstheme="minorHAnsi"/>
          <w:color w:val="auto"/>
          <w:sz w:val="22"/>
          <w:szCs w:val="22"/>
        </w:rPr>
        <w:t xml:space="preserve">a defensa legal </w:t>
      </w:r>
      <w:r w:rsidR="00F278F6" w:rsidRPr="00DE1FDC">
        <w:rPr>
          <w:rFonts w:asciiTheme="minorHAnsi" w:hAnsiTheme="minorHAnsi" w:cstheme="minorHAnsi"/>
          <w:color w:val="auto"/>
          <w:sz w:val="22"/>
          <w:szCs w:val="22"/>
        </w:rPr>
        <w:t>amparad</w:t>
      </w:r>
      <w:r w:rsidR="006F1FE7">
        <w:rPr>
          <w:rFonts w:asciiTheme="minorHAnsi" w:hAnsiTheme="minorHAnsi" w:cstheme="minorHAnsi"/>
          <w:color w:val="auto"/>
          <w:sz w:val="22"/>
          <w:szCs w:val="22"/>
        </w:rPr>
        <w:t>a</w:t>
      </w:r>
      <w:r w:rsidR="00F278F6" w:rsidRPr="00DE1FDC">
        <w:rPr>
          <w:rFonts w:asciiTheme="minorHAnsi" w:hAnsiTheme="minorHAnsi" w:cstheme="minorHAnsi"/>
          <w:color w:val="auto"/>
          <w:sz w:val="22"/>
          <w:szCs w:val="22"/>
        </w:rPr>
        <w:t xml:space="preserve"> por esta </w:t>
      </w:r>
      <w:r w:rsidR="006F1FE7" w:rsidRPr="00DE1FDC">
        <w:rPr>
          <w:rFonts w:asciiTheme="minorHAnsi" w:hAnsiTheme="minorHAnsi" w:cstheme="minorHAnsi"/>
          <w:color w:val="auto"/>
          <w:sz w:val="22"/>
          <w:szCs w:val="22"/>
        </w:rPr>
        <w:t>cobertura</w:t>
      </w:r>
      <w:r w:rsidR="00F278F6" w:rsidRPr="00DE1FDC">
        <w:rPr>
          <w:rFonts w:asciiTheme="minorHAnsi" w:hAnsiTheme="minorHAnsi" w:cstheme="minorHAnsi"/>
          <w:color w:val="auto"/>
          <w:sz w:val="22"/>
          <w:szCs w:val="22"/>
        </w:rPr>
        <w:t xml:space="preserve"> será ejercida por profesionales en derecho provistos por </w:t>
      </w:r>
      <w:r w:rsidR="00F278F6" w:rsidRPr="00DE1FDC">
        <w:rPr>
          <w:rFonts w:asciiTheme="minorHAnsi" w:hAnsiTheme="minorHAnsi" w:cstheme="minorHAnsi"/>
          <w:b/>
          <w:color w:val="auto"/>
          <w:sz w:val="22"/>
          <w:szCs w:val="22"/>
        </w:rPr>
        <w:t>SEGUROS LAFISE</w:t>
      </w:r>
      <w:r w:rsidR="00F278F6" w:rsidRPr="00DE1FDC">
        <w:rPr>
          <w:rFonts w:asciiTheme="minorHAnsi" w:hAnsiTheme="minorHAnsi" w:cstheme="minorHAnsi"/>
          <w:color w:val="auto"/>
          <w:sz w:val="22"/>
          <w:szCs w:val="22"/>
        </w:rPr>
        <w:t xml:space="preserve">. </w:t>
      </w:r>
      <w:r w:rsidR="002D360D" w:rsidRPr="00DE1FDC">
        <w:rPr>
          <w:rFonts w:asciiTheme="minorHAnsi" w:hAnsiTheme="minorHAnsi" w:cstheme="minorHAnsi"/>
          <w:color w:val="auto"/>
          <w:sz w:val="22"/>
          <w:szCs w:val="22"/>
        </w:rPr>
        <w:t>Tales servicios serán extensivos a la defensa de</w:t>
      </w:r>
      <w:r w:rsidR="006F1FE7">
        <w:rPr>
          <w:rFonts w:asciiTheme="minorHAnsi" w:hAnsiTheme="minorHAnsi" w:cstheme="minorHAnsi"/>
          <w:color w:val="auto"/>
          <w:sz w:val="22"/>
          <w:szCs w:val="22"/>
        </w:rPr>
        <w:t>l</w:t>
      </w:r>
      <w:r w:rsidR="002D360D" w:rsidRPr="00DE1FDC">
        <w:rPr>
          <w:rFonts w:asciiTheme="minorHAnsi" w:hAnsiTheme="minorHAnsi" w:cstheme="minorHAnsi"/>
          <w:color w:val="auto"/>
          <w:sz w:val="22"/>
          <w:szCs w:val="22"/>
        </w:rPr>
        <w:t xml:space="preserve"> Tomador y/o Asegurado en la celebración de arreglos judiciales, extrajudiciales u otra forma de solución alternativa de conflictos, en los casos en que </w:t>
      </w:r>
      <w:r w:rsidR="002D360D" w:rsidRPr="00DE1FDC">
        <w:rPr>
          <w:rFonts w:asciiTheme="minorHAnsi" w:hAnsiTheme="minorHAnsi" w:cstheme="minorHAnsi"/>
          <w:b/>
          <w:color w:val="auto"/>
          <w:sz w:val="22"/>
          <w:szCs w:val="22"/>
        </w:rPr>
        <w:t>SEGUROS LAFISE</w:t>
      </w:r>
      <w:r w:rsidR="00FE5DE9">
        <w:rPr>
          <w:rFonts w:asciiTheme="minorHAnsi" w:hAnsiTheme="minorHAnsi" w:cstheme="minorHAnsi"/>
          <w:b/>
          <w:color w:val="auto"/>
          <w:sz w:val="22"/>
          <w:szCs w:val="22"/>
        </w:rPr>
        <w:t xml:space="preserve"> </w:t>
      </w:r>
      <w:r w:rsidR="00FE5DE9" w:rsidRPr="00FE5DE9">
        <w:rPr>
          <w:rFonts w:asciiTheme="minorHAnsi" w:hAnsiTheme="minorHAnsi" w:cstheme="minorHAnsi"/>
          <w:bCs/>
          <w:color w:val="auto"/>
          <w:sz w:val="22"/>
          <w:szCs w:val="22"/>
        </w:rPr>
        <w:t xml:space="preserve">los </w:t>
      </w:r>
      <w:r w:rsidR="002D360D" w:rsidRPr="00DE1FDC">
        <w:rPr>
          <w:rFonts w:asciiTheme="minorHAnsi" w:hAnsiTheme="minorHAnsi" w:cstheme="minorHAnsi"/>
          <w:color w:val="auto"/>
          <w:sz w:val="22"/>
          <w:szCs w:val="22"/>
        </w:rPr>
        <w:t>hubiere autorizado</w:t>
      </w:r>
      <w:r w:rsidR="00FE5DE9">
        <w:rPr>
          <w:rFonts w:asciiTheme="minorHAnsi" w:hAnsiTheme="minorHAnsi" w:cstheme="minorHAnsi"/>
          <w:color w:val="auto"/>
          <w:sz w:val="22"/>
          <w:szCs w:val="22"/>
        </w:rPr>
        <w:t xml:space="preserve">. </w:t>
      </w:r>
      <w:r w:rsidR="002D360D" w:rsidRPr="00DE1FDC">
        <w:rPr>
          <w:rFonts w:asciiTheme="minorHAnsi" w:hAnsiTheme="minorHAnsi" w:cstheme="minorHAnsi"/>
          <w:color w:val="auto"/>
          <w:sz w:val="22"/>
          <w:szCs w:val="22"/>
        </w:rPr>
        <w:t xml:space="preserve"> </w:t>
      </w:r>
    </w:p>
    <w:p w14:paraId="26AF14B1" w14:textId="77777777" w:rsidR="002D360D" w:rsidRPr="00DE1FDC" w:rsidRDefault="002D360D" w:rsidP="002D360D">
      <w:pPr>
        <w:spacing w:after="0" w:line="240" w:lineRule="auto"/>
        <w:jc w:val="both"/>
        <w:rPr>
          <w:rFonts w:asciiTheme="minorHAnsi" w:hAnsiTheme="minorHAnsi" w:cstheme="minorHAnsi"/>
          <w:lang w:eastAsia="es-ES"/>
        </w:rPr>
      </w:pPr>
    </w:p>
    <w:p w14:paraId="25B9898B" w14:textId="46335C39" w:rsidR="002D360D" w:rsidRDefault="006F1FE7" w:rsidP="002D360D">
      <w:pPr>
        <w:spacing w:after="0" w:line="240" w:lineRule="auto"/>
        <w:jc w:val="both"/>
        <w:rPr>
          <w:rFonts w:asciiTheme="minorHAnsi" w:hAnsiTheme="minorHAnsi" w:cstheme="minorHAnsi"/>
          <w:lang w:eastAsia="es-ES"/>
        </w:rPr>
      </w:pPr>
      <w:r>
        <w:rPr>
          <w:rFonts w:asciiTheme="minorHAnsi" w:hAnsiTheme="minorHAnsi" w:cstheme="minorHAnsi"/>
          <w:lang w:val="es-ES" w:eastAsia="es-ES"/>
        </w:rPr>
        <w:t xml:space="preserve">Previo </w:t>
      </w:r>
      <w:r w:rsidR="002D360D" w:rsidRPr="00DE1FDC">
        <w:rPr>
          <w:rFonts w:asciiTheme="minorHAnsi" w:hAnsiTheme="minorHAnsi" w:cstheme="minorHAnsi"/>
          <w:lang w:val="es-ES" w:eastAsia="es-ES"/>
        </w:rPr>
        <w:t xml:space="preserve">acuerdo de </w:t>
      </w:r>
      <w:r>
        <w:rPr>
          <w:rFonts w:asciiTheme="minorHAnsi" w:hAnsiTheme="minorHAnsi" w:cstheme="minorHAnsi"/>
          <w:lang w:val="es-ES" w:eastAsia="es-ES"/>
        </w:rPr>
        <w:t xml:space="preserve">las </w:t>
      </w:r>
      <w:r w:rsidRPr="00DE1FDC">
        <w:rPr>
          <w:rFonts w:asciiTheme="minorHAnsi" w:hAnsiTheme="minorHAnsi" w:cstheme="minorHAnsi"/>
          <w:lang w:val="es-ES" w:eastAsia="es-ES"/>
        </w:rPr>
        <w:t>partes</w:t>
      </w:r>
      <w:r>
        <w:rPr>
          <w:rFonts w:asciiTheme="minorHAnsi" w:hAnsiTheme="minorHAnsi" w:cstheme="minorHAnsi"/>
          <w:lang w:val="es-ES" w:eastAsia="es-ES"/>
        </w:rPr>
        <w:t xml:space="preserve">, </w:t>
      </w:r>
      <w:r w:rsidRPr="00DE1FDC">
        <w:rPr>
          <w:rFonts w:asciiTheme="minorHAnsi" w:hAnsiTheme="minorHAnsi" w:cstheme="minorHAnsi"/>
          <w:lang w:val="es-ES" w:eastAsia="es-ES"/>
        </w:rPr>
        <w:t>la</w:t>
      </w:r>
      <w:r w:rsidR="002D360D" w:rsidRPr="00DE1FDC">
        <w:rPr>
          <w:rFonts w:asciiTheme="minorHAnsi" w:hAnsiTheme="minorHAnsi" w:cstheme="minorHAnsi"/>
          <w:lang w:val="es-ES" w:eastAsia="es-ES"/>
        </w:rPr>
        <w:t xml:space="preserve"> defensa del Tomador y/o Asegurado </w:t>
      </w:r>
      <w:r>
        <w:rPr>
          <w:rFonts w:asciiTheme="minorHAnsi" w:hAnsiTheme="minorHAnsi" w:cstheme="minorHAnsi"/>
          <w:lang w:val="es-ES" w:eastAsia="es-ES"/>
        </w:rPr>
        <w:t xml:space="preserve">podrá ser </w:t>
      </w:r>
      <w:r w:rsidR="002D360D" w:rsidRPr="00DE1FDC">
        <w:rPr>
          <w:rFonts w:asciiTheme="minorHAnsi" w:hAnsiTheme="minorHAnsi" w:cstheme="minorHAnsi"/>
          <w:lang w:val="es-ES" w:eastAsia="es-ES"/>
        </w:rPr>
        <w:t>ejercida por</w:t>
      </w:r>
      <w:r>
        <w:rPr>
          <w:rFonts w:asciiTheme="minorHAnsi" w:hAnsiTheme="minorHAnsi" w:cstheme="minorHAnsi"/>
          <w:lang w:val="es-ES" w:eastAsia="es-ES"/>
        </w:rPr>
        <w:t xml:space="preserve"> el</w:t>
      </w:r>
      <w:r w:rsidR="002D360D" w:rsidRPr="00DE1FDC">
        <w:rPr>
          <w:rFonts w:asciiTheme="minorHAnsi" w:hAnsiTheme="minorHAnsi" w:cstheme="minorHAnsi"/>
          <w:lang w:val="es-ES" w:eastAsia="es-ES"/>
        </w:rPr>
        <w:t xml:space="preserve"> profesional en derecho de su elección; no </w:t>
      </w:r>
      <w:r w:rsidRPr="00DE1FDC">
        <w:rPr>
          <w:rFonts w:asciiTheme="minorHAnsi" w:hAnsiTheme="minorHAnsi" w:cstheme="minorHAnsi"/>
          <w:lang w:val="es-ES" w:eastAsia="es-ES"/>
        </w:rPr>
        <w:t>obstante, SEGUROS</w:t>
      </w:r>
      <w:r w:rsidR="002D360D" w:rsidRPr="00DE1FDC">
        <w:rPr>
          <w:rFonts w:asciiTheme="minorHAnsi" w:hAnsiTheme="minorHAnsi" w:cstheme="minorHAnsi"/>
          <w:b/>
          <w:lang w:val="es-ES" w:eastAsia="es-ES"/>
        </w:rPr>
        <w:t xml:space="preserve"> LAFISE</w:t>
      </w:r>
      <w:r w:rsidR="002D360D" w:rsidRPr="00DE1FDC">
        <w:rPr>
          <w:rFonts w:asciiTheme="minorHAnsi" w:hAnsiTheme="minorHAnsi" w:cstheme="minorHAnsi"/>
          <w:lang w:val="es-ES" w:eastAsia="es-ES"/>
        </w:rPr>
        <w:t xml:space="preserve"> quedará obligado a resarcir </w:t>
      </w:r>
      <w:r>
        <w:rPr>
          <w:rFonts w:asciiTheme="minorHAnsi" w:hAnsiTheme="minorHAnsi" w:cstheme="minorHAnsi"/>
          <w:lang w:val="es-ES" w:eastAsia="es-ES"/>
        </w:rPr>
        <w:t xml:space="preserve">como </w:t>
      </w:r>
      <w:r w:rsidRPr="00DE1FDC">
        <w:rPr>
          <w:rFonts w:asciiTheme="minorHAnsi" w:hAnsiTheme="minorHAnsi" w:cstheme="minorHAnsi"/>
          <w:lang w:val="es-ES" w:eastAsia="es-ES"/>
        </w:rPr>
        <w:t xml:space="preserve">máximo </w:t>
      </w:r>
      <w:r w:rsidR="000A5CC1">
        <w:rPr>
          <w:rFonts w:asciiTheme="minorHAnsi" w:hAnsiTheme="minorHAnsi" w:cstheme="minorHAnsi"/>
          <w:lang w:val="es-ES" w:eastAsia="es-ES"/>
        </w:rPr>
        <w:t xml:space="preserve">el </w:t>
      </w:r>
      <w:r w:rsidR="000A5CC1" w:rsidRPr="00DE1FDC">
        <w:rPr>
          <w:rFonts w:asciiTheme="minorHAnsi" w:hAnsiTheme="minorHAnsi" w:cstheme="minorHAnsi"/>
          <w:lang w:eastAsia="es-ES"/>
        </w:rPr>
        <w:t>honorario</w:t>
      </w:r>
      <w:r w:rsidR="005B24C5" w:rsidRPr="00DE1FDC">
        <w:rPr>
          <w:rFonts w:asciiTheme="minorHAnsi" w:hAnsiTheme="minorHAnsi" w:cstheme="minorHAnsi"/>
          <w:lang w:eastAsia="es-ES"/>
        </w:rPr>
        <w:t xml:space="preserve"> mínimo dispuesto en el Arancel de Honorarios por Servicios Profesionales de Abogacía y </w:t>
      </w:r>
      <w:r w:rsidR="00FE5DE9" w:rsidRPr="00DE1FDC">
        <w:rPr>
          <w:rFonts w:asciiTheme="minorHAnsi" w:hAnsiTheme="minorHAnsi" w:cstheme="minorHAnsi"/>
          <w:lang w:eastAsia="es-ES"/>
        </w:rPr>
        <w:t>Notariado</w:t>
      </w:r>
      <w:r w:rsidR="00FE5DE9">
        <w:rPr>
          <w:rFonts w:asciiTheme="minorHAnsi" w:hAnsiTheme="minorHAnsi" w:cstheme="minorHAnsi"/>
          <w:lang w:eastAsia="es-ES"/>
        </w:rPr>
        <w:t xml:space="preserve">, </w:t>
      </w:r>
      <w:r w:rsidR="00FE5DE9" w:rsidRPr="00DE1FDC">
        <w:rPr>
          <w:rFonts w:asciiTheme="minorHAnsi" w:hAnsiTheme="minorHAnsi" w:cstheme="minorHAnsi"/>
          <w:lang w:eastAsia="es-ES"/>
        </w:rPr>
        <w:t>salvo</w:t>
      </w:r>
      <w:r w:rsidR="005B24C5" w:rsidRPr="00DE1FDC">
        <w:rPr>
          <w:rFonts w:asciiTheme="minorHAnsi" w:hAnsiTheme="minorHAnsi" w:cstheme="minorHAnsi"/>
          <w:lang w:eastAsia="es-ES"/>
        </w:rPr>
        <w:t xml:space="preserve"> que </w:t>
      </w:r>
      <w:r>
        <w:rPr>
          <w:rFonts w:asciiTheme="minorHAnsi" w:hAnsiTheme="minorHAnsi" w:cstheme="minorHAnsi"/>
          <w:lang w:eastAsia="es-ES"/>
        </w:rPr>
        <w:t xml:space="preserve">entre </w:t>
      </w:r>
      <w:r w:rsidR="005B24C5" w:rsidRPr="00DE1FDC">
        <w:rPr>
          <w:rFonts w:asciiTheme="minorHAnsi" w:hAnsiTheme="minorHAnsi" w:cstheme="minorHAnsi"/>
          <w:lang w:eastAsia="es-ES"/>
        </w:rPr>
        <w:t xml:space="preserve">el Tomador y/o Asegurado y </w:t>
      </w:r>
      <w:r w:rsidR="005B24C5" w:rsidRPr="00DE1FDC">
        <w:rPr>
          <w:rFonts w:asciiTheme="minorHAnsi" w:hAnsiTheme="minorHAnsi" w:cstheme="minorHAnsi"/>
          <w:b/>
          <w:lang w:eastAsia="es-ES"/>
        </w:rPr>
        <w:t>SEGUROS LAFISE</w:t>
      </w:r>
      <w:r>
        <w:rPr>
          <w:rFonts w:asciiTheme="minorHAnsi" w:hAnsiTheme="minorHAnsi" w:cstheme="minorHAnsi"/>
          <w:b/>
          <w:lang w:eastAsia="es-ES"/>
        </w:rPr>
        <w:t xml:space="preserve"> </w:t>
      </w:r>
      <w:r>
        <w:rPr>
          <w:rFonts w:asciiTheme="minorHAnsi" w:hAnsiTheme="minorHAnsi" w:cstheme="minorHAnsi"/>
          <w:bCs/>
          <w:lang w:eastAsia="es-ES"/>
        </w:rPr>
        <w:t xml:space="preserve">se pacte </w:t>
      </w:r>
      <w:r w:rsidR="005B24C5" w:rsidRPr="00DE1FDC">
        <w:rPr>
          <w:rFonts w:asciiTheme="minorHAnsi" w:hAnsiTheme="minorHAnsi" w:cstheme="minorHAnsi"/>
          <w:lang w:eastAsia="es-ES"/>
        </w:rPr>
        <w:t xml:space="preserve">un honorario mayor.  </w:t>
      </w:r>
    </w:p>
    <w:p w14:paraId="3B65DC76" w14:textId="4DC767F8" w:rsidR="00380407" w:rsidRDefault="00380407" w:rsidP="002D360D">
      <w:pPr>
        <w:spacing w:after="0" w:line="240" w:lineRule="auto"/>
        <w:jc w:val="both"/>
        <w:rPr>
          <w:rFonts w:asciiTheme="minorHAnsi" w:hAnsiTheme="minorHAnsi" w:cstheme="minorHAnsi"/>
          <w:lang w:eastAsia="es-ES"/>
        </w:rPr>
      </w:pPr>
    </w:p>
    <w:p w14:paraId="09E17E94" w14:textId="77777777" w:rsidR="00380407" w:rsidRPr="00DE1FDC" w:rsidRDefault="00380407" w:rsidP="0038040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Asimismo, estarán </w:t>
      </w:r>
      <w:r w:rsidRPr="00DE1FDC">
        <w:rPr>
          <w:rFonts w:asciiTheme="minorHAnsi" w:hAnsiTheme="minorHAnsi" w:cstheme="minorHAnsi"/>
          <w:color w:val="auto"/>
          <w:sz w:val="22"/>
          <w:szCs w:val="22"/>
        </w:rPr>
        <w:t>amparados bajo esta cobertura los costos razonables de otro</w:t>
      </w:r>
      <w:r>
        <w:rPr>
          <w:rFonts w:asciiTheme="minorHAnsi" w:hAnsiTheme="minorHAnsi" w:cstheme="minorHAnsi"/>
          <w:color w:val="auto"/>
          <w:sz w:val="22"/>
          <w:szCs w:val="22"/>
        </w:rPr>
        <w:t>s</w:t>
      </w:r>
      <w:r w:rsidRPr="00DE1FDC">
        <w:rPr>
          <w:rFonts w:asciiTheme="minorHAnsi" w:hAnsiTheme="minorHAnsi" w:cstheme="minorHAnsi"/>
          <w:color w:val="auto"/>
          <w:sz w:val="22"/>
          <w:szCs w:val="22"/>
        </w:rPr>
        <w:t xml:space="preserve"> servicios y los gastos complementarios que se requieran para el adecuado ejercicio de la defensa del Asegurado. </w:t>
      </w:r>
    </w:p>
    <w:p w14:paraId="75EC6B68" w14:textId="77777777" w:rsidR="00380407" w:rsidRPr="00380407" w:rsidRDefault="00380407" w:rsidP="002D360D">
      <w:pPr>
        <w:spacing w:after="0" w:line="240" w:lineRule="auto"/>
        <w:jc w:val="both"/>
        <w:rPr>
          <w:rFonts w:asciiTheme="minorHAnsi" w:hAnsiTheme="minorHAnsi" w:cstheme="minorHAnsi"/>
          <w:lang w:eastAsia="es-ES"/>
        </w:rPr>
      </w:pPr>
    </w:p>
    <w:p w14:paraId="59DE58A9" w14:textId="77777777" w:rsidR="002D360D" w:rsidRPr="00DE1FDC" w:rsidRDefault="002D360D" w:rsidP="002D360D">
      <w:pPr>
        <w:spacing w:after="0" w:line="240" w:lineRule="auto"/>
        <w:jc w:val="both"/>
        <w:rPr>
          <w:rFonts w:asciiTheme="minorHAnsi" w:hAnsiTheme="minorHAnsi" w:cstheme="minorHAnsi"/>
          <w:lang w:val="es-ES" w:eastAsia="es-ES"/>
        </w:rPr>
      </w:pPr>
    </w:p>
    <w:p w14:paraId="41FC29F4" w14:textId="00409913" w:rsidR="002D360D" w:rsidRPr="00DE1FDC" w:rsidRDefault="00C565BF" w:rsidP="002D360D">
      <w:pPr>
        <w:pStyle w:val="Default"/>
        <w:jc w:val="both"/>
        <w:rPr>
          <w:rFonts w:asciiTheme="minorHAnsi" w:hAnsiTheme="minorHAnsi" w:cstheme="minorHAnsi"/>
          <w:color w:val="auto"/>
          <w:sz w:val="22"/>
          <w:szCs w:val="22"/>
        </w:rPr>
      </w:pPr>
      <w:r w:rsidRPr="00C565BF">
        <w:rPr>
          <w:rFonts w:asciiTheme="minorHAnsi" w:hAnsiTheme="minorHAnsi" w:cstheme="minorHAnsi"/>
          <w:b/>
          <w:bCs/>
          <w:color w:val="auto"/>
          <w:sz w:val="22"/>
          <w:szCs w:val="22"/>
        </w:rPr>
        <w:t>Arreglos Extrajudiciales o Judiciales</w:t>
      </w:r>
      <w:r>
        <w:rPr>
          <w:rFonts w:asciiTheme="minorHAnsi" w:hAnsiTheme="minorHAnsi" w:cstheme="minorHAnsi"/>
          <w:color w:val="auto"/>
          <w:sz w:val="22"/>
          <w:szCs w:val="22"/>
        </w:rPr>
        <w:t xml:space="preserve">. </w:t>
      </w:r>
      <w:r w:rsidR="000A5CC1" w:rsidRPr="000A5CC1">
        <w:rPr>
          <w:rFonts w:asciiTheme="minorHAnsi" w:hAnsiTheme="minorHAnsi" w:cstheme="minorHAnsi"/>
          <w:color w:val="auto"/>
          <w:sz w:val="22"/>
          <w:szCs w:val="22"/>
        </w:rPr>
        <w:t xml:space="preserve">Previo consentimiento de </w:t>
      </w:r>
      <w:r w:rsidR="000A5CC1" w:rsidRPr="000A5CC1">
        <w:rPr>
          <w:rFonts w:asciiTheme="minorHAnsi" w:hAnsiTheme="minorHAnsi" w:cstheme="minorHAnsi"/>
          <w:b/>
          <w:bCs/>
          <w:color w:val="auto"/>
          <w:sz w:val="22"/>
          <w:szCs w:val="22"/>
        </w:rPr>
        <w:t>SEGUROS LAFISE</w:t>
      </w:r>
      <w:r w:rsidR="000A5CC1" w:rsidRPr="000A5CC1">
        <w:rPr>
          <w:rFonts w:asciiTheme="minorHAnsi" w:hAnsiTheme="minorHAnsi" w:cstheme="minorHAnsi"/>
          <w:color w:val="auto"/>
          <w:sz w:val="22"/>
          <w:szCs w:val="22"/>
        </w:rPr>
        <w:t xml:space="preserve">, serán cubiertos </w:t>
      </w:r>
      <w:r w:rsidR="002D360D" w:rsidRPr="000A5CC1">
        <w:rPr>
          <w:rFonts w:asciiTheme="minorHAnsi" w:hAnsiTheme="minorHAnsi" w:cstheme="minorHAnsi"/>
          <w:color w:val="auto"/>
          <w:sz w:val="22"/>
          <w:szCs w:val="22"/>
        </w:rPr>
        <w:t xml:space="preserve">los casos </w:t>
      </w:r>
      <w:r w:rsidR="000A5CC1" w:rsidRPr="000A5CC1">
        <w:rPr>
          <w:rFonts w:asciiTheme="minorHAnsi" w:hAnsiTheme="minorHAnsi" w:cstheme="minorHAnsi"/>
          <w:color w:val="auto"/>
          <w:sz w:val="22"/>
          <w:szCs w:val="22"/>
        </w:rPr>
        <w:t xml:space="preserve">en que </w:t>
      </w:r>
      <w:r w:rsidR="000A5CC1">
        <w:rPr>
          <w:rFonts w:asciiTheme="minorHAnsi" w:hAnsiTheme="minorHAnsi" w:cstheme="minorHAnsi"/>
          <w:color w:val="auto"/>
          <w:sz w:val="22"/>
          <w:szCs w:val="22"/>
        </w:rPr>
        <w:t xml:space="preserve">se </w:t>
      </w:r>
      <w:r w:rsidR="000A5CC1" w:rsidRPr="000A5CC1">
        <w:rPr>
          <w:rFonts w:asciiTheme="minorHAnsi" w:hAnsiTheme="minorHAnsi" w:cstheme="minorHAnsi"/>
          <w:color w:val="auto"/>
          <w:sz w:val="22"/>
          <w:szCs w:val="22"/>
        </w:rPr>
        <w:t>produzca</w:t>
      </w:r>
      <w:r w:rsidR="002D360D" w:rsidRPr="000A5CC1">
        <w:rPr>
          <w:rFonts w:asciiTheme="minorHAnsi" w:hAnsiTheme="minorHAnsi" w:cstheme="minorHAnsi"/>
          <w:color w:val="auto"/>
          <w:sz w:val="22"/>
          <w:szCs w:val="22"/>
        </w:rPr>
        <w:t xml:space="preserve"> un arreglo extrajudicial o judicial o la aplicación de una solución alternativa de conflictos, siempre que se cumpla con las disposiciones vigentes para ese efecto.</w:t>
      </w:r>
    </w:p>
    <w:p w14:paraId="01E25853" w14:textId="77777777" w:rsidR="002D360D" w:rsidRPr="00DE1FDC" w:rsidRDefault="002D360D" w:rsidP="002D360D">
      <w:pPr>
        <w:spacing w:after="0" w:line="240" w:lineRule="auto"/>
        <w:jc w:val="both"/>
        <w:rPr>
          <w:rFonts w:asciiTheme="minorHAnsi" w:hAnsiTheme="minorHAnsi" w:cstheme="minorHAnsi"/>
          <w:lang w:eastAsia="es-ES"/>
        </w:rPr>
      </w:pPr>
    </w:p>
    <w:p w14:paraId="793EEFEE" w14:textId="1A0FCCFF" w:rsidR="002D360D" w:rsidRPr="00DE1FDC" w:rsidRDefault="002D360D" w:rsidP="002D360D">
      <w:pPr>
        <w:pStyle w:val="Default"/>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Todos los costos y gastos atribuibles a la defensa del Tomador y/o Asegurado que sean satisfechos por </w:t>
      </w:r>
      <w:r w:rsidRPr="00DE1FDC">
        <w:rPr>
          <w:rFonts w:asciiTheme="minorHAnsi" w:hAnsiTheme="minorHAnsi" w:cstheme="minorHAnsi"/>
          <w:b/>
          <w:color w:val="auto"/>
          <w:sz w:val="22"/>
          <w:szCs w:val="22"/>
        </w:rPr>
        <w:t>SEGUROS LAFISE</w:t>
      </w:r>
      <w:r w:rsidR="00DB596D">
        <w:rPr>
          <w:rFonts w:asciiTheme="minorHAnsi" w:hAnsiTheme="minorHAnsi" w:cstheme="minorHAnsi"/>
          <w:bCs/>
          <w:color w:val="auto"/>
          <w:sz w:val="22"/>
          <w:szCs w:val="22"/>
        </w:rPr>
        <w:t xml:space="preserve">, serán deducidos de </w:t>
      </w:r>
      <w:r w:rsidR="000A5CC1">
        <w:rPr>
          <w:rFonts w:asciiTheme="minorHAnsi" w:hAnsiTheme="minorHAnsi" w:cstheme="minorHAnsi"/>
          <w:bCs/>
          <w:color w:val="auto"/>
          <w:sz w:val="22"/>
          <w:szCs w:val="22"/>
        </w:rPr>
        <w:t xml:space="preserve">la </w:t>
      </w:r>
      <w:r w:rsidR="000A5CC1" w:rsidRPr="00DE1FDC">
        <w:rPr>
          <w:rFonts w:asciiTheme="minorHAnsi" w:hAnsiTheme="minorHAnsi" w:cstheme="minorHAnsi"/>
          <w:color w:val="auto"/>
          <w:sz w:val="22"/>
          <w:szCs w:val="22"/>
        </w:rPr>
        <w:t>suma</w:t>
      </w:r>
      <w:r w:rsidRPr="00DE1FDC">
        <w:rPr>
          <w:rFonts w:asciiTheme="minorHAnsi" w:hAnsiTheme="minorHAnsi" w:cstheme="minorHAnsi"/>
          <w:color w:val="auto"/>
          <w:sz w:val="22"/>
          <w:szCs w:val="22"/>
        </w:rPr>
        <w:t xml:space="preserve"> asegurada </w:t>
      </w:r>
      <w:r w:rsidR="00DB596D">
        <w:rPr>
          <w:rFonts w:asciiTheme="minorHAnsi" w:hAnsiTheme="minorHAnsi" w:cstheme="minorHAnsi"/>
          <w:bCs/>
          <w:color w:val="auto"/>
          <w:sz w:val="22"/>
          <w:szCs w:val="22"/>
        </w:rPr>
        <w:t>para esta cobertura</w:t>
      </w:r>
      <w:r w:rsidR="00DB596D">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 xml:space="preserve">y en consecuencia reducirán el límite máximo de responsabilidad de </w:t>
      </w:r>
      <w:r w:rsidRPr="00DE1FDC">
        <w:rPr>
          <w:rFonts w:asciiTheme="minorHAnsi" w:hAnsiTheme="minorHAnsi" w:cstheme="minorHAnsi"/>
          <w:b/>
          <w:color w:val="auto"/>
          <w:sz w:val="22"/>
          <w:szCs w:val="22"/>
        </w:rPr>
        <w:t>SEGUROS LAFISE</w:t>
      </w:r>
      <w:r w:rsidR="00DB596D">
        <w:rPr>
          <w:rFonts w:asciiTheme="minorHAnsi" w:hAnsiTheme="minorHAnsi" w:cstheme="minorHAnsi"/>
          <w:b/>
          <w:color w:val="auto"/>
          <w:sz w:val="22"/>
          <w:szCs w:val="22"/>
        </w:rPr>
        <w:t xml:space="preserve">. </w:t>
      </w:r>
      <w:r w:rsidRPr="00DE1FDC">
        <w:rPr>
          <w:rFonts w:asciiTheme="minorHAnsi" w:hAnsiTheme="minorHAnsi" w:cstheme="minorHAnsi"/>
          <w:color w:val="auto"/>
          <w:sz w:val="22"/>
          <w:szCs w:val="22"/>
        </w:rPr>
        <w:t xml:space="preserve"> </w:t>
      </w:r>
    </w:p>
    <w:p w14:paraId="7E876D07" w14:textId="77777777" w:rsidR="002D360D" w:rsidRPr="00DE1FDC" w:rsidRDefault="002D360D" w:rsidP="002D360D">
      <w:pPr>
        <w:pStyle w:val="Default"/>
        <w:jc w:val="both"/>
        <w:rPr>
          <w:rFonts w:asciiTheme="minorHAnsi" w:hAnsiTheme="minorHAnsi" w:cstheme="minorHAnsi"/>
          <w:color w:val="auto"/>
          <w:sz w:val="22"/>
          <w:szCs w:val="22"/>
        </w:rPr>
      </w:pPr>
    </w:p>
    <w:p w14:paraId="2C6E9137" w14:textId="6B14AB90" w:rsidR="002D360D" w:rsidRPr="00DE1FDC" w:rsidRDefault="00C565BF" w:rsidP="002D360D">
      <w:pPr>
        <w:pStyle w:val="Default"/>
        <w:jc w:val="both"/>
        <w:rPr>
          <w:rFonts w:asciiTheme="minorHAnsi" w:hAnsiTheme="minorHAnsi" w:cstheme="minorHAnsi"/>
          <w:color w:val="auto"/>
          <w:sz w:val="22"/>
          <w:szCs w:val="22"/>
        </w:rPr>
      </w:pPr>
      <w:r w:rsidRPr="00C565BF">
        <w:rPr>
          <w:rFonts w:asciiTheme="minorHAnsi" w:hAnsiTheme="minorHAnsi" w:cstheme="minorHAnsi"/>
          <w:b/>
          <w:bCs/>
          <w:color w:val="auto"/>
          <w:sz w:val="22"/>
          <w:szCs w:val="22"/>
        </w:rPr>
        <w:lastRenderedPageBreak/>
        <w:t>Declaración de conductor designado</w:t>
      </w:r>
      <w:r>
        <w:rPr>
          <w:rFonts w:asciiTheme="minorHAnsi" w:hAnsiTheme="minorHAnsi" w:cstheme="minorHAnsi"/>
          <w:color w:val="auto"/>
          <w:sz w:val="22"/>
          <w:szCs w:val="22"/>
        </w:rPr>
        <w:t xml:space="preserve">. </w:t>
      </w:r>
      <w:r w:rsidR="002D360D" w:rsidRPr="00DE1FDC">
        <w:rPr>
          <w:rFonts w:asciiTheme="minorHAnsi" w:hAnsiTheme="minorHAnsi" w:cstheme="minorHAnsi"/>
          <w:color w:val="auto"/>
          <w:sz w:val="22"/>
          <w:szCs w:val="22"/>
        </w:rPr>
        <w:t xml:space="preserve">En caso de Vehículos inscritos </w:t>
      </w:r>
      <w:r>
        <w:rPr>
          <w:rFonts w:asciiTheme="minorHAnsi" w:hAnsiTheme="minorHAnsi" w:cstheme="minorHAnsi"/>
          <w:color w:val="auto"/>
          <w:sz w:val="22"/>
          <w:szCs w:val="22"/>
        </w:rPr>
        <w:t xml:space="preserve">y </w:t>
      </w:r>
      <w:r w:rsidR="002D360D" w:rsidRPr="00DE1FDC">
        <w:rPr>
          <w:rFonts w:asciiTheme="minorHAnsi" w:hAnsiTheme="minorHAnsi" w:cstheme="minorHAnsi"/>
          <w:color w:val="auto"/>
          <w:sz w:val="22"/>
          <w:szCs w:val="22"/>
        </w:rPr>
        <w:t>asegurados a nombre de personas jurídicas, de uso personal o personal-comercial, el Tomador deberá declarar al o los conductores a ser designados como “Conductor(es) Designado(s)”</w:t>
      </w:r>
      <w:r w:rsidR="005B24C5" w:rsidRPr="00DE1FDC">
        <w:rPr>
          <w:rFonts w:asciiTheme="minorHAnsi" w:hAnsiTheme="minorHAnsi" w:cstheme="minorHAnsi"/>
          <w:color w:val="auto"/>
          <w:sz w:val="22"/>
          <w:szCs w:val="22"/>
        </w:rPr>
        <w:t xml:space="preserve"> al momento de la suscripción</w:t>
      </w:r>
      <w:r w:rsidR="002D360D" w:rsidRPr="00DE1FDC">
        <w:rPr>
          <w:rFonts w:asciiTheme="minorHAnsi" w:hAnsiTheme="minorHAnsi" w:cstheme="minorHAnsi"/>
          <w:color w:val="auto"/>
          <w:sz w:val="22"/>
          <w:szCs w:val="22"/>
        </w:rPr>
        <w:t>.</w:t>
      </w:r>
      <w:r w:rsidR="0098731B" w:rsidRPr="00DE1FDC">
        <w:rPr>
          <w:rFonts w:asciiTheme="minorHAnsi" w:hAnsiTheme="minorHAnsi" w:cstheme="minorHAnsi"/>
          <w:color w:val="auto"/>
          <w:sz w:val="22"/>
          <w:szCs w:val="22"/>
        </w:rPr>
        <w:t xml:space="preserve"> </w:t>
      </w:r>
    </w:p>
    <w:p w14:paraId="28C5C592" w14:textId="77777777" w:rsidR="002D360D" w:rsidRPr="00DE1FDC" w:rsidRDefault="002D360D" w:rsidP="002D360D">
      <w:pPr>
        <w:pStyle w:val="Default"/>
        <w:jc w:val="both"/>
        <w:rPr>
          <w:rFonts w:asciiTheme="minorHAnsi" w:hAnsiTheme="minorHAnsi" w:cstheme="minorHAnsi"/>
          <w:color w:val="auto"/>
          <w:sz w:val="22"/>
          <w:szCs w:val="22"/>
        </w:rPr>
      </w:pPr>
    </w:p>
    <w:p w14:paraId="46393CAB" w14:textId="608475AC" w:rsidR="002D360D" w:rsidRPr="008C5C96" w:rsidRDefault="002D360D" w:rsidP="00791449">
      <w:pPr>
        <w:pStyle w:val="Ttulo3"/>
        <w:numPr>
          <w:ilvl w:val="1"/>
          <w:numId w:val="10"/>
        </w:numPr>
        <w:spacing w:before="0"/>
        <w:rPr>
          <w:rFonts w:asciiTheme="minorHAnsi" w:hAnsiTheme="minorHAnsi" w:cstheme="minorHAnsi"/>
          <w:b w:val="0"/>
          <w:color w:val="auto"/>
          <w:sz w:val="22"/>
          <w:szCs w:val="22"/>
        </w:rPr>
      </w:pPr>
      <w:bookmarkStart w:id="11" w:name="_Toc1471271"/>
      <w:r w:rsidRPr="008C5C96">
        <w:rPr>
          <w:rFonts w:asciiTheme="minorHAnsi" w:hAnsiTheme="minorHAnsi" w:cstheme="minorHAnsi"/>
          <w:color w:val="auto"/>
          <w:sz w:val="22"/>
          <w:szCs w:val="22"/>
        </w:rPr>
        <w:t>Límite de responsabilidad</w:t>
      </w:r>
      <w:bookmarkEnd w:id="11"/>
    </w:p>
    <w:p w14:paraId="4BACEE34" w14:textId="6D80FEAA" w:rsidR="0000738E" w:rsidRPr="00DE1FDC" w:rsidRDefault="00DB596D" w:rsidP="002D360D">
      <w:pPr>
        <w:pStyle w:val="Default"/>
        <w:jc w:val="both"/>
        <w:rPr>
          <w:rFonts w:asciiTheme="minorHAnsi" w:hAnsiTheme="minorHAnsi" w:cstheme="minorHAnsi"/>
          <w:color w:val="auto"/>
          <w:sz w:val="22"/>
          <w:szCs w:val="22"/>
        </w:rPr>
      </w:pPr>
      <w:r w:rsidRPr="00B46943">
        <w:rPr>
          <w:rFonts w:asciiTheme="minorHAnsi" w:hAnsiTheme="minorHAnsi" w:cstheme="minorHAnsi"/>
          <w:color w:val="auto"/>
          <w:sz w:val="22"/>
          <w:szCs w:val="22"/>
        </w:rPr>
        <w:t>El límite máximo</w:t>
      </w:r>
      <w:r w:rsidR="002D360D" w:rsidRPr="00B46943">
        <w:rPr>
          <w:rFonts w:asciiTheme="minorHAnsi" w:hAnsiTheme="minorHAnsi" w:cstheme="minorHAnsi"/>
          <w:color w:val="auto"/>
          <w:sz w:val="22"/>
          <w:szCs w:val="22"/>
        </w:rPr>
        <w:t xml:space="preserve"> de responsabilidad de </w:t>
      </w:r>
      <w:r w:rsidR="002D360D" w:rsidRPr="00B46943">
        <w:rPr>
          <w:rFonts w:asciiTheme="minorHAnsi" w:hAnsiTheme="minorHAnsi" w:cstheme="minorHAnsi"/>
          <w:b/>
          <w:color w:val="auto"/>
          <w:sz w:val="22"/>
          <w:szCs w:val="22"/>
        </w:rPr>
        <w:t>SEGUROS LAFISE</w:t>
      </w:r>
      <w:r w:rsidRPr="00B46943">
        <w:rPr>
          <w:rFonts w:asciiTheme="minorHAnsi" w:hAnsiTheme="minorHAnsi" w:cstheme="minorHAnsi"/>
          <w:b/>
          <w:color w:val="auto"/>
          <w:sz w:val="22"/>
          <w:szCs w:val="22"/>
        </w:rPr>
        <w:t xml:space="preserve"> </w:t>
      </w:r>
      <w:r w:rsidR="002D360D" w:rsidRPr="00B46943">
        <w:rPr>
          <w:rFonts w:asciiTheme="minorHAnsi" w:hAnsiTheme="minorHAnsi" w:cstheme="minorHAnsi"/>
          <w:color w:val="auto"/>
          <w:sz w:val="22"/>
          <w:szCs w:val="22"/>
        </w:rPr>
        <w:t>bajo esta co</w:t>
      </w:r>
      <w:r w:rsidR="00050973" w:rsidRPr="00B46943">
        <w:rPr>
          <w:rFonts w:asciiTheme="minorHAnsi" w:hAnsiTheme="minorHAnsi" w:cstheme="minorHAnsi"/>
          <w:color w:val="auto"/>
          <w:sz w:val="22"/>
          <w:szCs w:val="22"/>
        </w:rPr>
        <w:t xml:space="preserve">bertura </w:t>
      </w:r>
      <w:r w:rsidRPr="00B46943">
        <w:rPr>
          <w:rFonts w:asciiTheme="minorHAnsi" w:hAnsiTheme="minorHAnsi" w:cstheme="minorHAnsi"/>
          <w:color w:val="auto"/>
          <w:sz w:val="22"/>
          <w:szCs w:val="22"/>
        </w:rPr>
        <w:t xml:space="preserve">será por la suma de </w:t>
      </w:r>
      <w:r w:rsidR="00050973" w:rsidRPr="00B46943">
        <w:rPr>
          <w:rFonts w:asciiTheme="minorHAnsi" w:hAnsiTheme="minorHAnsi" w:cstheme="minorHAnsi"/>
          <w:b/>
          <w:bCs/>
          <w:color w:val="auto"/>
          <w:sz w:val="22"/>
          <w:szCs w:val="22"/>
        </w:rPr>
        <w:t>¢25</w:t>
      </w:r>
      <w:r w:rsidR="002D360D" w:rsidRPr="00B46943">
        <w:rPr>
          <w:rFonts w:asciiTheme="minorHAnsi" w:hAnsiTheme="minorHAnsi" w:cstheme="minorHAnsi"/>
          <w:b/>
          <w:bCs/>
          <w:color w:val="auto"/>
          <w:sz w:val="22"/>
          <w:szCs w:val="22"/>
        </w:rPr>
        <w:t>.000.000,00</w:t>
      </w:r>
      <w:r w:rsidR="002D360D" w:rsidRPr="00B46943">
        <w:rPr>
          <w:rFonts w:asciiTheme="minorHAnsi" w:hAnsiTheme="minorHAnsi" w:cstheme="minorHAnsi"/>
          <w:color w:val="auto"/>
          <w:sz w:val="22"/>
          <w:szCs w:val="22"/>
        </w:rPr>
        <w:t xml:space="preserve"> (</w:t>
      </w:r>
      <w:r w:rsidR="00050973" w:rsidRPr="00B46943">
        <w:rPr>
          <w:rFonts w:asciiTheme="minorHAnsi" w:hAnsiTheme="minorHAnsi" w:cstheme="minorHAnsi"/>
          <w:color w:val="auto"/>
          <w:sz w:val="22"/>
          <w:szCs w:val="22"/>
        </w:rPr>
        <w:t>Veinticinco</w:t>
      </w:r>
      <w:r w:rsidR="002D360D" w:rsidRPr="00B46943">
        <w:rPr>
          <w:rFonts w:asciiTheme="minorHAnsi" w:hAnsiTheme="minorHAnsi" w:cstheme="minorHAnsi"/>
          <w:color w:val="auto"/>
          <w:sz w:val="22"/>
          <w:szCs w:val="22"/>
        </w:rPr>
        <w:t xml:space="preserve"> Millones de </w:t>
      </w:r>
      <w:r w:rsidRPr="00B46943">
        <w:rPr>
          <w:rFonts w:asciiTheme="minorHAnsi" w:hAnsiTheme="minorHAnsi" w:cstheme="minorHAnsi"/>
          <w:color w:val="auto"/>
          <w:sz w:val="22"/>
          <w:szCs w:val="22"/>
        </w:rPr>
        <w:t>colones</w:t>
      </w:r>
      <w:r w:rsidR="002D360D" w:rsidRPr="00B46943">
        <w:rPr>
          <w:rFonts w:asciiTheme="minorHAnsi" w:hAnsiTheme="minorHAnsi" w:cstheme="minorHAnsi"/>
          <w:color w:val="auto"/>
          <w:sz w:val="22"/>
          <w:szCs w:val="22"/>
        </w:rPr>
        <w:t xml:space="preserve"> Netos)</w:t>
      </w:r>
      <w:r w:rsidRPr="00B46943">
        <w:rPr>
          <w:rFonts w:asciiTheme="minorHAnsi" w:hAnsiTheme="minorHAnsi" w:cstheme="minorHAnsi"/>
          <w:color w:val="auto"/>
          <w:sz w:val="22"/>
          <w:szCs w:val="22"/>
        </w:rPr>
        <w:t xml:space="preserve">, o por la </w:t>
      </w:r>
      <w:r w:rsidR="0000738E" w:rsidRPr="00B46943">
        <w:rPr>
          <w:rFonts w:asciiTheme="minorHAnsi" w:hAnsiTheme="minorHAnsi" w:cstheme="minorHAnsi"/>
          <w:color w:val="auto"/>
          <w:sz w:val="22"/>
          <w:szCs w:val="22"/>
        </w:rPr>
        <w:t>suma de</w:t>
      </w:r>
      <w:r w:rsidR="002C3237" w:rsidRPr="00B46943">
        <w:rPr>
          <w:rFonts w:asciiTheme="minorHAnsi" w:hAnsiTheme="minorHAnsi" w:cstheme="minorHAnsi"/>
          <w:color w:val="auto"/>
          <w:sz w:val="22"/>
          <w:szCs w:val="22"/>
        </w:rPr>
        <w:t xml:space="preserve"> </w:t>
      </w:r>
      <w:r w:rsidR="00050973" w:rsidRPr="00B46943">
        <w:rPr>
          <w:rFonts w:ascii="Calibri" w:hAnsi="Calibri" w:cs="Arial"/>
          <w:b/>
          <w:bCs/>
          <w:color w:val="auto"/>
          <w:sz w:val="22"/>
          <w:szCs w:val="22"/>
        </w:rPr>
        <w:t>US$5</w:t>
      </w:r>
      <w:r w:rsidR="002C3237" w:rsidRPr="00B46943">
        <w:rPr>
          <w:rFonts w:ascii="Calibri" w:hAnsi="Calibri" w:cs="Arial"/>
          <w:b/>
          <w:bCs/>
          <w:color w:val="auto"/>
          <w:sz w:val="22"/>
          <w:szCs w:val="22"/>
        </w:rPr>
        <w:t>0.000.00</w:t>
      </w:r>
      <w:r w:rsidR="002C3237" w:rsidRPr="00B46943">
        <w:rPr>
          <w:rFonts w:ascii="Calibri" w:hAnsi="Calibri" w:cs="Arial"/>
          <w:color w:val="auto"/>
          <w:sz w:val="22"/>
          <w:szCs w:val="22"/>
        </w:rPr>
        <w:t xml:space="preserve"> (</w:t>
      </w:r>
      <w:r w:rsidR="00050973" w:rsidRPr="00B46943">
        <w:rPr>
          <w:rFonts w:ascii="Calibri" w:hAnsi="Calibri" w:cs="Arial"/>
          <w:color w:val="auto"/>
          <w:sz w:val="22"/>
          <w:szCs w:val="22"/>
        </w:rPr>
        <w:t>Cincuenta</w:t>
      </w:r>
      <w:r w:rsidR="002C3237" w:rsidRPr="00B46943">
        <w:rPr>
          <w:rFonts w:ascii="Calibri" w:hAnsi="Calibri" w:cs="Arial"/>
          <w:color w:val="auto"/>
          <w:sz w:val="22"/>
          <w:szCs w:val="22"/>
        </w:rPr>
        <w:t xml:space="preserve"> mil dólares </w:t>
      </w:r>
      <w:r w:rsidRPr="00B46943">
        <w:rPr>
          <w:rFonts w:ascii="Calibri" w:hAnsi="Calibri" w:cs="Arial"/>
          <w:color w:val="auto"/>
          <w:sz w:val="22"/>
          <w:szCs w:val="22"/>
        </w:rPr>
        <w:t>n</w:t>
      </w:r>
      <w:r w:rsidR="002C3237" w:rsidRPr="00B46943">
        <w:rPr>
          <w:rFonts w:ascii="Calibri" w:hAnsi="Calibri" w:cs="Arial"/>
          <w:color w:val="auto"/>
          <w:sz w:val="22"/>
          <w:szCs w:val="22"/>
        </w:rPr>
        <w:t>etos</w:t>
      </w:r>
      <w:r w:rsidR="0000738E" w:rsidRPr="00B46943">
        <w:rPr>
          <w:rFonts w:asciiTheme="minorHAnsi" w:hAnsiTheme="minorHAnsi" w:cstheme="minorHAnsi"/>
          <w:color w:val="auto"/>
          <w:sz w:val="22"/>
          <w:szCs w:val="22"/>
        </w:rPr>
        <w:t>)</w:t>
      </w:r>
      <w:r w:rsidRPr="00B46943">
        <w:rPr>
          <w:rFonts w:asciiTheme="minorHAnsi" w:hAnsiTheme="minorHAnsi" w:cstheme="minorHAnsi"/>
          <w:color w:val="auto"/>
          <w:sz w:val="22"/>
          <w:szCs w:val="22"/>
        </w:rPr>
        <w:t>, según la moneda en que sea contratado el seguro.</w:t>
      </w:r>
      <w:r>
        <w:rPr>
          <w:rFonts w:asciiTheme="minorHAnsi" w:hAnsiTheme="minorHAnsi" w:cstheme="minorHAnsi"/>
          <w:color w:val="auto"/>
          <w:sz w:val="22"/>
          <w:szCs w:val="22"/>
        </w:rPr>
        <w:t xml:space="preserve"> </w:t>
      </w:r>
    </w:p>
    <w:p w14:paraId="7182E5D5" w14:textId="61EA0069" w:rsidR="002D360D" w:rsidRPr="00DE1FDC" w:rsidRDefault="002D360D" w:rsidP="002D360D">
      <w:pPr>
        <w:pStyle w:val="Default"/>
        <w:jc w:val="both"/>
        <w:rPr>
          <w:rFonts w:asciiTheme="minorHAnsi" w:hAnsiTheme="minorHAnsi" w:cstheme="minorHAnsi"/>
          <w:color w:val="auto"/>
          <w:sz w:val="22"/>
          <w:szCs w:val="22"/>
        </w:rPr>
      </w:pPr>
    </w:p>
    <w:p w14:paraId="45B8007C" w14:textId="2B1D83DD" w:rsidR="002D360D" w:rsidRPr="00DE1FDC" w:rsidRDefault="002D360D" w:rsidP="00791449">
      <w:pPr>
        <w:pStyle w:val="Ttulo3"/>
        <w:numPr>
          <w:ilvl w:val="1"/>
          <w:numId w:val="10"/>
        </w:numPr>
        <w:spacing w:before="0"/>
        <w:rPr>
          <w:rFonts w:asciiTheme="minorHAnsi" w:hAnsiTheme="minorHAnsi" w:cstheme="minorHAnsi"/>
          <w:color w:val="auto"/>
          <w:sz w:val="22"/>
          <w:szCs w:val="22"/>
        </w:rPr>
      </w:pPr>
      <w:bookmarkStart w:id="12" w:name="_Toc1471272"/>
      <w:r w:rsidRPr="00DE1FDC">
        <w:rPr>
          <w:rFonts w:asciiTheme="minorHAnsi" w:hAnsiTheme="minorHAnsi" w:cstheme="minorHAnsi"/>
          <w:color w:val="auto"/>
          <w:sz w:val="22"/>
          <w:szCs w:val="22"/>
        </w:rPr>
        <w:t xml:space="preserve">Deducible </w:t>
      </w:r>
      <w:bookmarkEnd w:id="12"/>
    </w:p>
    <w:p w14:paraId="3E9C7037" w14:textId="7E6CF266" w:rsidR="00D25A53" w:rsidRDefault="00C565BF" w:rsidP="00C565BF">
      <w:pPr>
        <w:pStyle w:val="Default"/>
        <w:numPr>
          <w:ilvl w:val="0"/>
          <w:numId w:val="33"/>
        </w:numPr>
        <w:ind w:left="0" w:firstLine="0"/>
        <w:contextualSpacing/>
        <w:jc w:val="both"/>
        <w:rPr>
          <w:rFonts w:asciiTheme="minorHAnsi" w:hAnsiTheme="minorHAnsi" w:cstheme="minorHAnsi"/>
          <w:sz w:val="22"/>
          <w:szCs w:val="22"/>
          <w:lang w:eastAsia="es-ES"/>
        </w:rPr>
      </w:pPr>
      <w:r>
        <w:rPr>
          <w:rFonts w:asciiTheme="minorHAnsi" w:hAnsiTheme="minorHAnsi" w:cstheme="minorHAnsi"/>
          <w:sz w:val="22"/>
          <w:szCs w:val="22"/>
          <w:lang w:eastAsia="es-ES"/>
        </w:rPr>
        <w:t>R</w:t>
      </w:r>
      <w:r w:rsidR="00D25A53">
        <w:rPr>
          <w:rFonts w:asciiTheme="minorHAnsi" w:hAnsiTheme="minorHAnsi" w:cstheme="minorHAnsi"/>
          <w:sz w:val="22"/>
          <w:szCs w:val="22"/>
          <w:lang w:eastAsia="es-ES"/>
        </w:rPr>
        <w:t xml:space="preserve">eclamos por </w:t>
      </w:r>
      <w:r w:rsidR="002D360D" w:rsidRPr="00DE1FDC">
        <w:rPr>
          <w:rFonts w:asciiTheme="minorHAnsi" w:hAnsiTheme="minorHAnsi" w:cstheme="minorHAnsi"/>
          <w:sz w:val="22"/>
          <w:szCs w:val="22"/>
          <w:lang w:eastAsia="es-ES"/>
        </w:rPr>
        <w:t>lesión o muerte de terceras personas</w:t>
      </w:r>
      <w:r>
        <w:rPr>
          <w:rFonts w:asciiTheme="minorHAnsi" w:hAnsiTheme="minorHAnsi" w:cstheme="minorHAnsi"/>
          <w:sz w:val="22"/>
          <w:szCs w:val="22"/>
          <w:lang w:eastAsia="es-ES"/>
        </w:rPr>
        <w:t xml:space="preserve">: </w:t>
      </w:r>
      <w:r w:rsidR="002D360D" w:rsidRPr="00DE1FDC">
        <w:rPr>
          <w:rFonts w:asciiTheme="minorHAnsi" w:hAnsiTheme="minorHAnsi" w:cstheme="minorHAnsi"/>
          <w:sz w:val="22"/>
          <w:szCs w:val="22"/>
          <w:lang w:eastAsia="es-ES"/>
        </w:rPr>
        <w:t xml:space="preserve"> no se aplicará deducible</w:t>
      </w:r>
      <w:r>
        <w:rPr>
          <w:rFonts w:asciiTheme="minorHAnsi" w:hAnsiTheme="minorHAnsi" w:cstheme="minorHAnsi"/>
          <w:sz w:val="22"/>
          <w:szCs w:val="22"/>
          <w:lang w:eastAsia="es-ES"/>
        </w:rPr>
        <w:t>.</w:t>
      </w:r>
    </w:p>
    <w:p w14:paraId="4C646235" w14:textId="77777777" w:rsidR="00D25A53" w:rsidRDefault="00D25A53" w:rsidP="00C565BF">
      <w:pPr>
        <w:pStyle w:val="Default"/>
        <w:contextualSpacing/>
        <w:jc w:val="both"/>
        <w:rPr>
          <w:rFonts w:asciiTheme="minorHAnsi" w:hAnsiTheme="minorHAnsi" w:cstheme="minorHAnsi"/>
          <w:sz w:val="22"/>
          <w:szCs w:val="22"/>
          <w:lang w:eastAsia="es-ES"/>
        </w:rPr>
      </w:pPr>
    </w:p>
    <w:p w14:paraId="3382E1DD" w14:textId="2DF2F76B" w:rsidR="002D360D" w:rsidRDefault="00C565BF" w:rsidP="00C565BF">
      <w:pPr>
        <w:pStyle w:val="Default"/>
        <w:numPr>
          <w:ilvl w:val="0"/>
          <w:numId w:val="33"/>
        </w:numPr>
        <w:ind w:left="0" w:firstLine="0"/>
        <w:contextualSpacing/>
        <w:jc w:val="both"/>
        <w:rPr>
          <w:rFonts w:asciiTheme="minorHAnsi" w:hAnsiTheme="minorHAnsi" w:cstheme="minorHAnsi"/>
          <w:bCs/>
          <w:sz w:val="22"/>
          <w:szCs w:val="22"/>
        </w:rPr>
      </w:pPr>
      <w:r>
        <w:rPr>
          <w:rFonts w:asciiTheme="minorHAnsi" w:hAnsiTheme="minorHAnsi" w:cstheme="minorHAnsi"/>
          <w:sz w:val="22"/>
          <w:szCs w:val="22"/>
          <w:lang w:eastAsia="es-ES"/>
        </w:rPr>
        <w:t>R</w:t>
      </w:r>
      <w:r w:rsidR="00D25A53">
        <w:rPr>
          <w:rFonts w:asciiTheme="minorHAnsi" w:hAnsiTheme="minorHAnsi" w:cstheme="minorHAnsi"/>
          <w:sz w:val="22"/>
          <w:szCs w:val="22"/>
          <w:lang w:eastAsia="es-ES"/>
        </w:rPr>
        <w:t xml:space="preserve">eclamos por </w:t>
      </w:r>
      <w:r w:rsidR="002D360D" w:rsidRPr="00DE1FDC">
        <w:rPr>
          <w:rFonts w:asciiTheme="minorHAnsi" w:hAnsiTheme="minorHAnsi" w:cstheme="minorHAnsi"/>
          <w:sz w:val="22"/>
          <w:szCs w:val="22"/>
          <w:lang w:eastAsia="es-ES"/>
        </w:rPr>
        <w:t>daños a la propiedad de terceros</w:t>
      </w:r>
      <w:r>
        <w:rPr>
          <w:rFonts w:asciiTheme="minorHAnsi" w:hAnsiTheme="minorHAnsi" w:cstheme="minorHAnsi"/>
          <w:sz w:val="22"/>
          <w:szCs w:val="22"/>
          <w:lang w:eastAsia="es-ES"/>
        </w:rPr>
        <w:t xml:space="preserve">: </w:t>
      </w:r>
      <w:r w:rsidR="002D360D" w:rsidRPr="00DE1FDC">
        <w:rPr>
          <w:rFonts w:asciiTheme="minorHAnsi" w:hAnsiTheme="minorHAnsi" w:cstheme="minorHAnsi"/>
          <w:bCs/>
          <w:sz w:val="22"/>
          <w:szCs w:val="22"/>
        </w:rPr>
        <w:t xml:space="preserve"> aplicará un</w:t>
      </w:r>
      <w:r w:rsidR="001A78AD">
        <w:rPr>
          <w:rFonts w:asciiTheme="minorHAnsi" w:hAnsiTheme="minorHAnsi" w:cstheme="minorHAnsi"/>
          <w:bCs/>
          <w:sz w:val="22"/>
          <w:szCs w:val="22"/>
        </w:rPr>
        <w:t xml:space="preserve"> deducible </w:t>
      </w:r>
      <w:r w:rsidR="002D360D" w:rsidRPr="00DE1FDC">
        <w:rPr>
          <w:rFonts w:asciiTheme="minorHAnsi" w:hAnsiTheme="minorHAnsi" w:cstheme="minorHAnsi"/>
          <w:bCs/>
          <w:sz w:val="22"/>
          <w:szCs w:val="22"/>
        </w:rPr>
        <w:t xml:space="preserve">de ¢200.000.00 (Doscientos Mil </w:t>
      </w:r>
      <w:r w:rsidR="00FA79AB" w:rsidRPr="00DE1FDC">
        <w:rPr>
          <w:rFonts w:asciiTheme="minorHAnsi" w:hAnsiTheme="minorHAnsi" w:cstheme="minorHAnsi"/>
          <w:bCs/>
          <w:sz w:val="22"/>
          <w:szCs w:val="22"/>
        </w:rPr>
        <w:t>colones</w:t>
      </w:r>
      <w:r w:rsidR="002D360D" w:rsidRPr="00DE1FDC">
        <w:rPr>
          <w:rFonts w:asciiTheme="minorHAnsi" w:hAnsiTheme="minorHAnsi" w:cstheme="minorHAnsi"/>
          <w:bCs/>
          <w:sz w:val="22"/>
          <w:szCs w:val="22"/>
        </w:rPr>
        <w:t>)</w:t>
      </w:r>
      <w:r w:rsidR="002C3237">
        <w:rPr>
          <w:rFonts w:asciiTheme="minorHAnsi" w:hAnsiTheme="minorHAnsi" w:cstheme="minorHAnsi"/>
          <w:bCs/>
          <w:sz w:val="22"/>
          <w:szCs w:val="22"/>
        </w:rPr>
        <w:t xml:space="preserve"> </w:t>
      </w:r>
      <w:r w:rsidR="00D25A53" w:rsidRPr="00DE1FDC">
        <w:rPr>
          <w:rFonts w:asciiTheme="minorHAnsi" w:hAnsiTheme="minorHAnsi" w:cstheme="minorHAnsi"/>
          <w:bCs/>
          <w:sz w:val="22"/>
          <w:szCs w:val="22"/>
        </w:rPr>
        <w:t xml:space="preserve">por </w:t>
      </w:r>
      <w:r w:rsidR="00FA79AB" w:rsidRPr="00DE1FDC">
        <w:rPr>
          <w:rFonts w:asciiTheme="minorHAnsi" w:hAnsiTheme="minorHAnsi" w:cstheme="minorHAnsi"/>
          <w:bCs/>
          <w:sz w:val="22"/>
          <w:szCs w:val="22"/>
        </w:rPr>
        <w:t>evento</w:t>
      </w:r>
      <w:r w:rsidR="00FA79AB">
        <w:rPr>
          <w:rFonts w:asciiTheme="minorHAnsi" w:hAnsiTheme="minorHAnsi" w:cstheme="minorHAnsi"/>
          <w:bCs/>
          <w:sz w:val="22"/>
          <w:szCs w:val="22"/>
        </w:rPr>
        <w:t xml:space="preserve"> y</w:t>
      </w:r>
      <w:r w:rsidR="009C4712">
        <w:rPr>
          <w:rFonts w:asciiTheme="minorHAnsi" w:hAnsiTheme="minorHAnsi" w:cstheme="minorHAnsi"/>
          <w:bCs/>
          <w:sz w:val="22"/>
          <w:szCs w:val="22"/>
        </w:rPr>
        <w:t xml:space="preserve"> de </w:t>
      </w:r>
      <w:r w:rsidR="002C3237">
        <w:rPr>
          <w:rFonts w:ascii="Calibri" w:hAnsi="Calibri" w:cs="Arial"/>
          <w:bCs/>
          <w:sz w:val="22"/>
          <w:szCs w:val="22"/>
        </w:rPr>
        <w:t>US$400.00</w:t>
      </w:r>
      <w:r w:rsidR="002C3237" w:rsidRPr="00852C8F">
        <w:rPr>
          <w:rFonts w:ascii="Calibri" w:hAnsi="Calibri" w:cs="Arial"/>
          <w:bCs/>
          <w:sz w:val="22"/>
          <w:szCs w:val="22"/>
        </w:rPr>
        <w:t xml:space="preserve"> (</w:t>
      </w:r>
      <w:r w:rsidR="002C3237">
        <w:rPr>
          <w:rFonts w:ascii="Calibri" w:hAnsi="Calibri" w:cs="Arial"/>
          <w:bCs/>
          <w:sz w:val="22"/>
          <w:szCs w:val="22"/>
        </w:rPr>
        <w:t>Cuatrocientos dólares</w:t>
      </w:r>
      <w:r w:rsidR="002C3237" w:rsidRPr="00852C8F">
        <w:rPr>
          <w:rFonts w:ascii="Calibri" w:hAnsi="Calibri" w:cs="Arial"/>
          <w:bCs/>
          <w:sz w:val="22"/>
          <w:szCs w:val="22"/>
        </w:rPr>
        <w:t>)</w:t>
      </w:r>
      <w:r>
        <w:rPr>
          <w:rFonts w:ascii="Calibri" w:hAnsi="Calibri" w:cs="Arial"/>
          <w:bCs/>
          <w:sz w:val="22"/>
          <w:szCs w:val="22"/>
        </w:rPr>
        <w:t xml:space="preserve">, según la moneda en que haya sido contratada la </w:t>
      </w:r>
      <w:r w:rsidR="00AA7CFA">
        <w:rPr>
          <w:rFonts w:ascii="Calibri" w:hAnsi="Calibri" w:cs="Arial"/>
          <w:bCs/>
          <w:sz w:val="22"/>
          <w:szCs w:val="22"/>
        </w:rPr>
        <w:t xml:space="preserve">póliza, </w:t>
      </w:r>
      <w:r w:rsidR="00AA7CFA">
        <w:rPr>
          <w:rFonts w:asciiTheme="minorHAnsi" w:hAnsiTheme="minorHAnsi" w:cstheme="minorHAnsi"/>
          <w:bCs/>
          <w:sz w:val="22"/>
          <w:szCs w:val="22"/>
        </w:rPr>
        <w:t>con</w:t>
      </w:r>
      <w:r w:rsidR="00D25A53">
        <w:rPr>
          <w:rFonts w:asciiTheme="minorHAnsi" w:hAnsiTheme="minorHAnsi" w:cstheme="minorHAnsi"/>
          <w:bCs/>
          <w:sz w:val="22"/>
          <w:szCs w:val="22"/>
        </w:rPr>
        <w:t xml:space="preserve"> las siguientes excepciones: </w:t>
      </w:r>
    </w:p>
    <w:p w14:paraId="5CF4B7F8" w14:textId="77777777" w:rsidR="00FA79AB" w:rsidRPr="00DE1FDC" w:rsidRDefault="00FA79AB" w:rsidP="002D360D">
      <w:pPr>
        <w:pStyle w:val="Default"/>
        <w:contextualSpacing/>
        <w:jc w:val="both"/>
        <w:rPr>
          <w:rFonts w:asciiTheme="minorHAnsi" w:hAnsiTheme="minorHAnsi" w:cstheme="minorHAnsi"/>
          <w:color w:val="auto"/>
          <w:sz w:val="22"/>
          <w:szCs w:val="22"/>
        </w:rPr>
      </w:pPr>
    </w:p>
    <w:p w14:paraId="3EA81BF8" w14:textId="25C17B67" w:rsidR="002D360D" w:rsidRPr="00DE1FDC" w:rsidRDefault="002D360D" w:rsidP="001A78AD">
      <w:pPr>
        <w:numPr>
          <w:ilvl w:val="0"/>
          <w:numId w:val="30"/>
        </w:numPr>
        <w:spacing w:after="0" w:line="240" w:lineRule="auto"/>
        <w:contextualSpacing/>
        <w:jc w:val="both"/>
        <w:rPr>
          <w:rFonts w:asciiTheme="minorHAnsi" w:hAnsiTheme="minorHAnsi" w:cstheme="minorHAnsi"/>
          <w:lang w:eastAsia="es-ES"/>
        </w:rPr>
      </w:pPr>
      <w:r w:rsidRPr="00DE1FDC">
        <w:rPr>
          <w:rFonts w:asciiTheme="minorHAnsi" w:hAnsiTheme="minorHAnsi" w:cstheme="minorHAnsi"/>
          <w:lang w:eastAsia="es-ES"/>
        </w:rPr>
        <w:t xml:space="preserve">Si la propiedad afectada </w:t>
      </w:r>
      <w:r w:rsidR="00FA79AB">
        <w:rPr>
          <w:rFonts w:asciiTheme="minorHAnsi" w:hAnsiTheme="minorHAnsi" w:cstheme="minorHAnsi"/>
          <w:lang w:eastAsia="es-ES"/>
        </w:rPr>
        <w:t>p</w:t>
      </w:r>
      <w:r w:rsidRPr="00DE1FDC">
        <w:rPr>
          <w:rFonts w:asciiTheme="minorHAnsi" w:hAnsiTheme="minorHAnsi" w:cstheme="minorHAnsi"/>
          <w:lang w:eastAsia="es-ES"/>
        </w:rPr>
        <w:t>e</w:t>
      </w:r>
      <w:r w:rsidR="00FA79AB">
        <w:rPr>
          <w:rFonts w:asciiTheme="minorHAnsi" w:hAnsiTheme="minorHAnsi" w:cstheme="minorHAnsi"/>
          <w:lang w:eastAsia="es-ES"/>
        </w:rPr>
        <w:t xml:space="preserve">rtenece </w:t>
      </w:r>
      <w:r w:rsidRPr="00DE1FDC">
        <w:rPr>
          <w:rFonts w:asciiTheme="minorHAnsi" w:hAnsiTheme="minorHAnsi" w:cstheme="minorHAnsi"/>
          <w:lang w:eastAsia="es-ES"/>
        </w:rPr>
        <w:t xml:space="preserve">a un familiar del Asegurado hasta el tercer grado de afinidad o consanguinidad, </w:t>
      </w:r>
      <w:r w:rsidR="00FA79AB">
        <w:rPr>
          <w:rFonts w:asciiTheme="minorHAnsi" w:hAnsiTheme="minorHAnsi" w:cstheme="minorHAnsi"/>
          <w:lang w:eastAsia="es-ES"/>
        </w:rPr>
        <w:t xml:space="preserve">se aplicará un </w:t>
      </w:r>
      <w:r w:rsidRPr="00DE1FDC">
        <w:rPr>
          <w:rFonts w:asciiTheme="minorHAnsi" w:hAnsiTheme="minorHAnsi" w:cstheme="minorHAnsi"/>
          <w:lang w:eastAsia="es-ES"/>
        </w:rPr>
        <w:t>deducible máximo</w:t>
      </w:r>
      <w:r w:rsidR="00FA79AB">
        <w:rPr>
          <w:rFonts w:asciiTheme="minorHAnsi" w:hAnsiTheme="minorHAnsi" w:cstheme="minorHAnsi"/>
          <w:lang w:eastAsia="es-ES"/>
        </w:rPr>
        <w:t xml:space="preserve"> por evento</w:t>
      </w:r>
      <w:r w:rsidRPr="00DE1FDC">
        <w:rPr>
          <w:rFonts w:asciiTheme="minorHAnsi" w:hAnsiTheme="minorHAnsi" w:cstheme="minorHAnsi"/>
          <w:lang w:eastAsia="es-ES"/>
        </w:rPr>
        <w:t xml:space="preserve"> del 20% de la pérdida, con un mínimo</w:t>
      </w:r>
      <w:r w:rsidR="008C3892">
        <w:rPr>
          <w:rFonts w:asciiTheme="minorHAnsi" w:hAnsiTheme="minorHAnsi" w:cstheme="minorHAnsi"/>
          <w:lang w:eastAsia="es-ES"/>
        </w:rPr>
        <w:t xml:space="preserve"> de</w:t>
      </w:r>
      <w:r w:rsidRPr="00DE1FDC">
        <w:rPr>
          <w:rFonts w:asciiTheme="minorHAnsi" w:hAnsiTheme="minorHAnsi" w:cstheme="minorHAnsi"/>
          <w:lang w:eastAsia="es-ES"/>
        </w:rPr>
        <w:t xml:space="preserve"> ¢200.000,00 (Doscientos Mil </w:t>
      </w:r>
      <w:r w:rsidR="00AA7CFA" w:rsidRPr="00DE1FDC">
        <w:rPr>
          <w:rFonts w:asciiTheme="minorHAnsi" w:hAnsiTheme="minorHAnsi" w:cstheme="minorHAnsi"/>
          <w:lang w:eastAsia="es-ES"/>
        </w:rPr>
        <w:t xml:space="preserve">colones </w:t>
      </w:r>
      <w:r w:rsidR="00AA7CFA">
        <w:rPr>
          <w:rFonts w:asciiTheme="minorHAnsi" w:hAnsiTheme="minorHAnsi" w:cstheme="minorHAnsi"/>
          <w:lang w:eastAsia="es-ES"/>
        </w:rPr>
        <w:t>o</w:t>
      </w:r>
      <w:r w:rsidR="00FA79AB">
        <w:rPr>
          <w:rFonts w:asciiTheme="minorHAnsi" w:hAnsiTheme="minorHAnsi" w:cstheme="minorHAnsi"/>
          <w:lang w:eastAsia="es-ES"/>
        </w:rPr>
        <w:t xml:space="preserve"> de US</w:t>
      </w:r>
      <w:r w:rsidR="002C3237">
        <w:rPr>
          <w:rFonts w:cs="Arial"/>
          <w:bCs/>
        </w:rPr>
        <w:t>$400.00</w:t>
      </w:r>
      <w:r w:rsidR="002C3237" w:rsidRPr="00852C8F">
        <w:rPr>
          <w:rFonts w:cs="Arial"/>
          <w:bCs/>
        </w:rPr>
        <w:t xml:space="preserve"> (</w:t>
      </w:r>
      <w:r w:rsidR="002C3237">
        <w:rPr>
          <w:rFonts w:cs="Arial"/>
          <w:bCs/>
        </w:rPr>
        <w:t>Cuatrocientos dólares</w:t>
      </w:r>
      <w:r w:rsidR="00AA7CFA">
        <w:rPr>
          <w:rFonts w:cs="Arial"/>
          <w:bCs/>
        </w:rPr>
        <w:t>), según la moneda en que haya sido contratada la póliza</w:t>
      </w:r>
      <w:r w:rsidR="00AA7CFA" w:rsidRPr="00852C8F">
        <w:rPr>
          <w:rFonts w:cs="Arial"/>
          <w:bCs/>
        </w:rPr>
        <w:t>.</w:t>
      </w:r>
      <w:r w:rsidR="00AA7CFA">
        <w:rPr>
          <w:rFonts w:cs="Arial"/>
          <w:bCs/>
        </w:rPr>
        <w:t xml:space="preserve"> </w:t>
      </w:r>
      <w:r w:rsidR="002C3237" w:rsidRPr="00852C8F">
        <w:rPr>
          <w:rFonts w:cs="Arial"/>
          <w:lang w:eastAsia="es-ES"/>
        </w:rPr>
        <w:t xml:space="preserve"> </w:t>
      </w:r>
    </w:p>
    <w:p w14:paraId="5E21F94C" w14:textId="5C701BFE" w:rsidR="00AA7CFA" w:rsidRPr="00DE1FDC" w:rsidRDefault="00FA79AB" w:rsidP="00AA7CFA">
      <w:pPr>
        <w:numPr>
          <w:ilvl w:val="0"/>
          <w:numId w:val="30"/>
        </w:numPr>
        <w:spacing w:after="0" w:line="240" w:lineRule="auto"/>
        <w:contextualSpacing/>
        <w:jc w:val="both"/>
        <w:rPr>
          <w:rFonts w:asciiTheme="minorHAnsi" w:hAnsiTheme="minorHAnsi" w:cstheme="minorHAnsi"/>
          <w:lang w:eastAsia="es-ES"/>
        </w:rPr>
      </w:pPr>
      <w:r>
        <w:rPr>
          <w:rFonts w:asciiTheme="minorHAnsi" w:hAnsiTheme="minorHAnsi" w:cstheme="minorHAnsi"/>
          <w:lang w:eastAsia="es-ES"/>
        </w:rPr>
        <w:t xml:space="preserve">Si el </w:t>
      </w:r>
      <w:r w:rsidRPr="00DE1FDC">
        <w:rPr>
          <w:rFonts w:asciiTheme="minorHAnsi" w:hAnsiTheme="minorHAnsi" w:cstheme="minorHAnsi"/>
          <w:lang w:eastAsia="es-ES"/>
        </w:rPr>
        <w:t>vehículo</w:t>
      </w:r>
      <w:r w:rsidR="002D360D" w:rsidRPr="00DE1FDC">
        <w:rPr>
          <w:rFonts w:asciiTheme="minorHAnsi" w:hAnsiTheme="minorHAnsi" w:cstheme="minorHAnsi"/>
          <w:lang w:eastAsia="es-ES"/>
        </w:rPr>
        <w:t xml:space="preserve"> asegurado al momento del siniestro</w:t>
      </w:r>
      <w:r>
        <w:rPr>
          <w:rFonts w:asciiTheme="minorHAnsi" w:hAnsiTheme="minorHAnsi" w:cstheme="minorHAnsi"/>
          <w:lang w:eastAsia="es-ES"/>
        </w:rPr>
        <w:t xml:space="preserve"> es conducido </w:t>
      </w:r>
      <w:r w:rsidRPr="00DE1FDC">
        <w:rPr>
          <w:rFonts w:asciiTheme="minorHAnsi" w:hAnsiTheme="minorHAnsi" w:cstheme="minorHAnsi"/>
          <w:lang w:eastAsia="es-ES"/>
        </w:rPr>
        <w:t>por</w:t>
      </w:r>
      <w:r w:rsidR="002D360D" w:rsidRPr="00DE1FDC">
        <w:rPr>
          <w:rFonts w:asciiTheme="minorHAnsi" w:hAnsiTheme="minorHAnsi" w:cstheme="minorHAnsi"/>
          <w:lang w:eastAsia="es-ES"/>
        </w:rPr>
        <w:t xml:space="preserve"> una persona sin licencia </w:t>
      </w:r>
      <w:r w:rsidR="000013CC">
        <w:rPr>
          <w:rFonts w:asciiTheme="minorHAnsi" w:hAnsiTheme="minorHAnsi" w:cstheme="minorHAnsi"/>
          <w:lang w:eastAsia="es-ES"/>
        </w:rPr>
        <w:t xml:space="preserve">habilitante, </w:t>
      </w:r>
      <w:r w:rsidR="000013CC" w:rsidRPr="00DE1FDC">
        <w:rPr>
          <w:rFonts w:asciiTheme="minorHAnsi" w:hAnsiTheme="minorHAnsi" w:cstheme="minorHAnsi"/>
          <w:lang w:eastAsia="es-ES"/>
        </w:rPr>
        <w:t>pero</w:t>
      </w:r>
      <w:r w:rsidR="002D360D" w:rsidRPr="00DE1FDC">
        <w:rPr>
          <w:rFonts w:asciiTheme="minorHAnsi" w:hAnsiTheme="minorHAnsi" w:cstheme="minorHAnsi"/>
          <w:lang w:eastAsia="es-ES"/>
        </w:rPr>
        <w:t xml:space="preserve"> con Permiso temporal de conducir emitido por </w:t>
      </w:r>
      <w:r w:rsidR="00AA7CFA">
        <w:rPr>
          <w:rFonts w:asciiTheme="minorHAnsi" w:hAnsiTheme="minorHAnsi" w:cstheme="minorHAnsi"/>
          <w:lang w:eastAsia="es-ES"/>
        </w:rPr>
        <w:t xml:space="preserve">la autoridad competente, </w:t>
      </w:r>
      <w:r w:rsidR="00AA7CFA" w:rsidRPr="00DE1FDC">
        <w:rPr>
          <w:rFonts w:asciiTheme="minorHAnsi" w:hAnsiTheme="minorHAnsi" w:cstheme="minorHAnsi"/>
          <w:lang w:eastAsia="es-ES"/>
        </w:rPr>
        <w:t>se</w:t>
      </w:r>
      <w:r w:rsidR="002D360D" w:rsidRPr="00DE1FDC">
        <w:rPr>
          <w:rFonts w:asciiTheme="minorHAnsi" w:hAnsiTheme="minorHAnsi" w:cstheme="minorHAnsi"/>
          <w:lang w:eastAsia="es-ES"/>
        </w:rPr>
        <w:t xml:space="preserve"> aplicará un deducible máximo</w:t>
      </w:r>
      <w:r w:rsidR="00525565">
        <w:rPr>
          <w:rFonts w:asciiTheme="minorHAnsi" w:hAnsiTheme="minorHAnsi" w:cstheme="minorHAnsi"/>
          <w:lang w:eastAsia="es-ES"/>
        </w:rPr>
        <w:t xml:space="preserve"> por evento</w:t>
      </w:r>
      <w:r w:rsidR="002D360D" w:rsidRPr="00DE1FDC">
        <w:rPr>
          <w:rFonts w:asciiTheme="minorHAnsi" w:hAnsiTheme="minorHAnsi" w:cstheme="minorHAnsi"/>
          <w:lang w:eastAsia="es-ES"/>
        </w:rPr>
        <w:t xml:space="preserve"> del 30%</w:t>
      </w:r>
      <w:r w:rsidR="00FB2DFF" w:rsidRPr="00DE1FDC">
        <w:rPr>
          <w:rFonts w:asciiTheme="minorHAnsi" w:hAnsiTheme="minorHAnsi" w:cstheme="minorHAnsi"/>
          <w:lang w:eastAsia="es-ES"/>
        </w:rPr>
        <w:t xml:space="preserve"> de la pérdida,</w:t>
      </w:r>
      <w:r w:rsidR="002D360D" w:rsidRPr="00DE1FDC">
        <w:rPr>
          <w:rFonts w:asciiTheme="minorHAnsi" w:hAnsiTheme="minorHAnsi" w:cstheme="minorHAnsi"/>
          <w:lang w:eastAsia="es-ES"/>
        </w:rPr>
        <w:t xml:space="preserve"> con un mínimo</w:t>
      </w:r>
      <w:r w:rsidR="008C3892">
        <w:rPr>
          <w:rFonts w:asciiTheme="minorHAnsi" w:hAnsiTheme="minorHAnsi" w:cstheme="minorHAnsi"/>
          <w:lang w:eastAsia="es-ES"/>
        </w:rPr>
        <w:t xml:space="preserve"> </w:t>
      </w:r>
      <w:r w:rsidR="002D360D" w:rsidRPr="00DE1FDC">
        <w:rPr>
          <w:rFonts w:asciiTheme="minorHAnsi" w:hAnsiTheme="minorHAnsi" w:cstheme="minorHAnsi"/>
          <w:lang w:eastAsia="es-ES"/>
        </w:rPr>
        <w:t xml:space="preserve">de ¢200.000,00 (Doscientos Mil </w:t>
      </w:r>
      <w:r w:rsidR="005E3CF5" w:rsidRPr="00DE1FDC">
        <w:rPr>
          <w:rFonts w:asciiTheme="minorHAnsi" w:hAnsiTheme="minorHAnsi" w:cstheme="minorHAnsi"/>
          <w:lang w:eastAsia="es-ES"/>
        </w:rPr>
        <w:t>colones)</w:t>
      </w:r>
      <w:r w:rsidR="002C3237">
        <w:rPr>
          <w:rFonts w:asciiTheme="minorHAnsi" w:hAnsiTheme="minorHAnsi" w:cstheme="minorHAnsi"/>
          <w:lang w:eastAsia="es-ES"/>
        </w:rPr>
        <w:t xml:space="preserve"> o </w:t>
      </w:r>
      <w:r>
        <w:rPr>
          <w:rFonts w:asciiTheme="minorHAnsi" w:hAnsiTheme="minorHAnsi" w:cstheme="minorHAnsi"/>
          <w:lang w:eastAsia="es-ES"/>
        </w:rPr>
        <w:t xml:space="preserve">de </w:t>
      </w:r>
      <w:r w:rsidR="002C3237">
        <w:rPr>
          <w:rFonts w:cs="Arial"/>
          <w:bCs/>
        </w:rPr>
        <w:t>US$400.00</w:t>
      </w:r>
      <w:r w:rsidR="002C3237" w:rsidRPr="00852C8F">
        <w:rPr>
          <w:rFonts w:cs="Arial"/>
          <w:bCs/>
        </w:rPr>
        <w:t xml:space="preserve"> (</w:t>
      </w:r>
      <w:r w:rsidR="002C3237">
        <w:rPr>
          <w:rFonts w:cs="Arial"/>
          <w:bCs/>
        </w:rPr>
        <w:t>Cuatrocientos dólares</w:t>
      </w:r>
      <w:r w:rsidR="002C3237" w:rsidRPr="00852C8F">
        <w:rPr>
          <w:rFonts w:cs="Arial"/>
          <w:bCs/>
        </w:rPr>
        <w:t xml:space="preserve"> Netos)</w:t>
      </w:r>
      <w:r w:rsidR="00AA7CFA" w:rsidRPr="00AA7CFA">
        <w:rPr>
          <w:rFonts w:cs="Arial"/>
          <w:bCs/>
        </w:rPr>
        <w:t xml:space="preserve"> </w:t>
      </w:r>
      <w:r w:rsidR="00AA7CFA">
        <w:rPr>
          <w:rFonts w:cs="Arial"/>
          <w:bCs/>
        </w:rPr>
        <w:t>según la moneda en que haya sido contratada la póliza</w:t>
      </w:r>
      <w:r w:rsidR="00AA7CFA" w:rsidRPr="00852C8F">
        <w:rPr>
          <w:rFonts w:cs="Arial"/>
          <w:bCs/>
        </w:rPr>
        <w:t>.</w:t>
      </w:r>
      <w:r w:rsidR="00AA7CFA">
        <w:rPr>
          <w:rFonts w:cs="Arial"/>
          <w:bCs/>
        </w:rPr>
        <w:t xml:space="preserve"> </w:t>
      </w:r>
      <w:r w:rsidR="00AA7CFA" w:rsidRPr="00852C8F">
        <w:rPr>
          <w:rFonts w:cs="Arial"/>
          <w:lang w:eastAsia="es-ES"/>
        </w:rPr>
        <w:t xml:space="preserve"> </w:t>
      </w:r>
    </w:p>
    <w:p w14:paraId="5C0A68E0" w14:textId="44C03BA5" w:rsidR="002D360D" w:rsidRPr="00DE1FDC" w:rsidRDefault="002D360D" w:rsidP="00AA7CFA">
      <w:pPr>
        <w:spacing w:after="0" w:line="240" w:lineRule="auto"/>
        <w:ind w:left="360"/>
        <w:contextualSpacing/>
        <w:jc w:val="both"/>
        <w:rPr>
          <w:rFonts w:asciiTheme="minorHAnsi" w:hAnsiTheme="minorHAnsi" w:cstheme="minorHAnsi"/>
          <w:lang w:eastAsia="es-ES"/>
        </w:rPr>
      </w:pPr>
    </w:p>
    <w:p w14:paraId="16663278" w14:textId="77777777" w:rsidR="002D360D" w:rsidRPr="00DE1FDC" w:rsidRDefault="002D360D" w:rsidP="002D360D">
      <w:pPr>
        <w:spacing w:after="0" w:line="240" w:lineRule="auto"/>
        <w:jc w:val="both"/>
        <w:rPr>
          <w:rFonts w:asciiTheme="minorHAnsi" w:hAnsiTheme="minorHAnsi" w:cstheme="minorHAnsi"/>
          <w:b/>
          <w:bCs/>
        </w:rPr>
      </w:pPr>
    </w:p>
    <w:p w14:paraId="76129DD5" w14:textId="77777777" w:rsidR="002D360D" w:rsidRPr="00200EF1" w:rsidRDefault="002D360D" w:rsidP="00791449">
      <w:pPr>
        <w:pStyle w:val="Ttulo3"/>
        <w:numPr>
          <w:ilvl w:val="0"/>
          <w:numId w:val="6"/>
        </w:numPr>
        <w:spacing w:before="0"/>
        <w:ind w:left="1418" w:hanging="1418"/>
        <w:rPr>
          <w:rFonts w:asciiTheme="minorHAnsi" w:hAnsiTheme="minorHAnsi" w:cstheme="minorHAnsi"/>
          <w:color w:val="auto"/>
          <w:sz w:val="28"/>
          <w:szCs w:val="28"/>
        </w:rPr>
      </w:pPr>
      <w:bookmarkStart w:id="13" w:name="_Toc1471274"/>
      <w:r w:rsidRPr="00200EF1">
        <w:rPr>
          <w:rFonts w:asciiTheme="minorHAnsi" w:hAnsiTheme="minorHAnsi" w:cstheme="minorHAnsi"/>
          <w:color w:val="auto"/>
          <w:sz w:val="28"/>
          <w:szCs w:val="28"/>
        </w:rPr>
        <w:t>Cobertura B – Daño directo al vehículo asegurado</w:t>
      </w:r>
      <w:bookmarkEnd w:id="13"/>
      <w:r w:rsidRPr="00200EF1">
        <w:rPr>
          <w:rFonts w:asciiTheme="minorHAnsi" w:hAnsiTheme="minorHAnsi" w:cstheme="minorHAnsi"/>
          <w:color w:val="auto"/>
          <w:sz w:val="28"/>
          <w:szCs w:val="28"/>
        </w:rPr>
        <w:t xml:space="preserve"> </w:t>
      </w:r>
    </w:p>
    <w:p w14:paraId="0FD4D08E" w14:textId="5A384F4C" w:rsidR="00726BE4" w:rsidRPr="00DE1FDC" w:rsidRDefault="00726BE4" w:rsidP="00DE1FDC">
      <w:pPr>
        <w:autoSpaceDE w:val="0"/>
        <w:autoSpaceDN w:val="0"/>
        <w:adjustRightInd w:val="0"/>
        <w:spacing w:line="240" w:lineRule="auto"/>
        <w:jc w:val="both"/>
        <w:rPr>
          <w:rFonts w:asciiTheme="minorHAnsi" w:hAnsiTheme="minorHAnsi" w:cstheme="minorHAnsi"/>
        </w:rPr>
      </w:pPr>
      <w:r w:rsidRPr="00871FEC">
        <w:rPr>
          <w:rFonts w:asciiTheme="minorHAnsi" w:eastAsia="Calibri" w:hAnsiTheme="minorHAnsi" w:cstheme="minorHAnsi"/>
          <w:lang w:eastAsia="en-US"/>
        </w:rPr>
        <w:t xml:space="preserve">Cubre </w:t>
      </w:r>
      <w:r w:rsidR="00A77C9F" w:rsidRPr="00871FEC">
        <w:rPr>
          <w:rFonts w:asciiTheme="minorHAnsi" w:eastAsia="Calibri" w:hAnsiTheme="minorHAnsi" w:cstheme="minorHAnsi"/>
          <w:lang w:eastAsia="en-US"/>
        </w:rPr>
        <w:t xml:space="preserve">únicamente </w:t>
      </w:r>
      <w:r w:rsidRPr="00871FEC">
        <w:rPr>
          <w:rFonts w:asciiTheme="minorHAnsi" w:eastAsia="Calibri" w:hAnsiTheme="minorHAnsi" w:cstheme="minorHAnsi"/>
          <w:lang w:eastAsia="en-US"/>
        </w:rPr>
        <w:t>las pérdidas directas, súbitas y accidentales que sufra el Automóvil Asegurado a consecuencia de</w:t>
      </w:r>
      <w:r w:rsidR="00CD0F8C" w:rsidRPr="00871FEC">
        <w:rPr>
          <w:rFonts w:asciiTheme="minorHAnsi" w:eastAsia="Calibri" w:hAnsiTheme="minorHAnsi" w:cstheme="minorHAnsi"/>
          <w:lang w:eastAsia="en-US"/>
        </w:rPr>
        <w:t xml:space="preserve"> los siguientes riesgos, siempre y cuando ocurran dentro de vías autorizadas para circular </w:t>
      </w:r>
      <w:r w:rsidR="004D3910" w:rsidRPr="00871FEC">
        <w:rPr>
          <w:rFonts w:asciiTheme="minorHAnsi" w:eastAsia="Calibri" w:hAnsiTheme="minorHAnsi" w:cstheme="minorHAnsi"/>
          <w:lang w:eastAsia="en-US"/>
        </w:rPr>
        <w:t>de acuerdo con el</w:t>
      </w:r>
      <w:r w:rsidR="00CD0F8C" w:rsidRPr="00871FEC">
        <w:rPr>
          <w:rFonts w:asciiTheme="minorHAnsi" w:eastAsia="Calibri" w:hAnsiTheme="minorHAnsi" w:cstheme="minorHAnsi"/>
          <w:lang w:eastAsia="en-US"/>
        </w:rPr>
        <w:t xml:space="preserve"> tipo de vehículo</w:t>
      </w:r>
      <w:r w:rsidRPr="00871FEC">
        <w:rPr>
          <w:rFonts w:asciiTheme="minorHAnsi" w:eastAsia="Calibri" w:hAnsiTheme="minorHAnsi" w:cstheme="minorHAnsi"/>
          <w:lang w:eastAsia="en-US"/>
        </w:rPr>
        <w:t>:</w:t>
      </w:r>
      <w:r w:rsidRPr="00DE1FDC">
        <w:rPr>
          <w:rFonts w:asciiTheme="minorHAnsi" w:eastAsia="Calibri" w:hAnsiTheme="minorHAnsi" w:cstheme="minorHAnsi"/>
          <w:lang w:eastAsia="en-US"/>
        </w:rPr>
        <w:t xml:space="preserve"> </w:t>
      </w:r>
    </w:p>
    <w:p w14:paraId="48A0C39A" w14:textId="6B23CF8B" w:rsidR="002D360D" w:rsidRPr="00DE1FDC" w:rsidRDefault="002D360D" w:rsidP="00791449">
      <w:pPr>
        <w:pStyle w:val="Default"/>
        <w:numPr>
          <w:ilvl w:val="0"/>
          <w:numId w:val="4"/>
        </w:numPr>
        <w:ind w:left="360"/>
        <w:jc w:val="both"/>
        <w:rPr>
          <w:rFonts w:asciiTheme="minorHAnsi" w:hAnsiTheme="minorHAnsi" w:cstheme="minorHAnsi"/>
          <w:color w:val="auto"/>
          <w:sz w:val="22"/>
          <w:szCs w:val="22"/>
        </w:rPr>
      </w:pPr>
      <w:r w:rsidRPr="00DE1FDC">
        <w:rPr>
          <w:rFonts w:asciiTheme="minorHAnsi" w:hAnsiTheme="minorHAnsi" w:cstheme="minorHAnsi"/>
          <w:sz w:val="22"/>
          <w:szCs w:val="22"/>
        </w:rPr>
        <w:t xml:space="preserve">Colisión del vehículo asegurado con otro vehículo, o cualquier objeto erigido o que se levante sobre la superficie. </w:t>
      </w:r>
    </w:p>
    <w:p w14:paraId="7DDB789B" w14:textId="435665A4" w:rsidR="002D360D" w:rsidRPr="00091774" w:rsidRDefault="002D360D" w:rsidP="00791449">
      <w:pPr>
        <w:pStyle w:val="Default"/>
        <w:numPr>
          <w:ilvl w:val="0"/>
          <w:numId w:val="4"/>
        </w:numPr>
        <w:ind w:left="360"/>
        <w:jc w:val="both"/>
        <w:rPr>
          <w:rFonts w:asciiTheme="minorHAnsi" w:hAnsiTheme="minorHAnsi" w:cstheme="minorHAnsi"/>
          <w:sz w:val="22"/>
          <w:szCs w:val="22"/>
        </w:rPr>
      </w:pPr>
      <w:r w:rsidRPr="00DE1FDC">
        <w:rPr>
          <w:rFonts w:asciiTheme="minorHAnsi" w:hAnsiTheme="minorHAnsi" w:cstheme="minorHAnsi"/>
          <w:sz w:val="22"/>
          <w:szCs w:val="22"/>
        </w:rPr>
        <w:t xml:space="preserve">Vuelco del automóvil asegurado. </w:t>
      </w:r>
    </w:p>
    <w:p w14:paraId="361CDC60" w14:textId="1371C3DF" w:rsidR="002D360D" w:rsidRPr="00091774" w:rsidRDefault="002D360D" w:rsidP="00791449">
      <w:pPr>
        <w:pStyle w:val="Default"/>
        <w:numPr>
          <w:ilvl w:val="0"/>
          <w:numId w:val="4"/>
        </w:numPr>
        <w:ind w:left="360"/>
        <w:jc w:val="both"/>
        <w:rPr>
          <w:rFonts w:asciiTheme="minorHAnsi" w:hAnsiTheme="minorHAnsi" w:cstheme="minorHAnsi"/>
          <w:sz w:val="22"/>
          <w:szCs w:val="22"/>
        </w:rPr>
      </w:pPr>
      <w:r w:rsidRPr="00091774">
        <w:rPr>
          <w:rFonts w:asciiTheme="minorHAnsi" w:hAnsiTheme="minorHAnsi" w:cstheme="minorHAnsi"/>
          <w:sz w:val="22"/>
          <w:szCs w:val="22"/>
        </w:rPr>
        <w:t>Daños por el atropello de personas</w:t>
      </w:r>
      <w:r w:rsidR="00726BE4" w:rsidRPr="00091774">
        <w:rPr>
          <w:rFonts w:asciiTheme="minorHAnsi" w:hAnsiTheme="minorHAnsi" w:cstheme="minorHAnsi"/>
          <w:sz w:val="22"/>
          <w:szCs w:val="22"/>
        </w:rPr>
        <w:t xml:space="preserve"> o animales, sean estos últimos propiedad o no del Asegurado.</w:t>
      </w:r>
    </w:p>
    <w:p w14:paraId="3359CD4D" w14:textId="0584E725" w:rsidR="00F86312" w:rsidRPr="00902A5B" w:rsidRDefault="002D360D" w:rsidP="00AA7CFA">
      <w:pPr>
        <w:pStyle w:val="Default"/>
        <w:numPr>
          <w:ilvl w:val="0"/>
          <w:numId w:val="4"/>
        </w:numPr>
        <w:ind w:left="284"/>
        <w:jc w:val="both"/>
        <w:rPr>
          <w:rFonts w:asciiTheme="minorHAnsi" w:hAnsiTheme="minorHAnsi" w:cstheme="minorHAnsi"/>
          <w:sz w:val="22"/>
          <w:szCs w:val="22"/>
        </w:rPr>
      </w:pPr>
      <w:r w:rsidRPr="00DE1FDC">
        <w:rPr>
          <w:rFonts w:asciiTheme="minorHAnsi" w:hAnsiTheme="minorHAnsi" w:cstheme="minorHAnsi"/>
          <w:sz w:val="22"/>
          <w:szCs w:val="22"/>
        </w:rPr>
        <w:t xml:space="preserve">Rotura y/o desprendimiento con daño de los cristales del vehículo cuando ocurra de forma accidental y materialmente comprobable. </w:t>
      </w:r>
      <w:r w:rsidR="00902A5B">
        <w:rPr>
          <w:rFonts w:asciiTheme="minorHAnsi" w:hAnsiTheme="minorHAnsi" w:cstheme="minorHAnsi"/>
          <w:sz w:val="22"/>
          <w:szCs w:val="22"/>
        </w:rPr>
        <w:t xml:space="preserve">Cubre los daños del </w:t>
      </w:r>
      <w:r w:rsidR="00902A5B" w:rsidRPr="00DE1FDC">
        <w:rPr>
          <w:rFonts w:asciiTheme="minorHAnsi" w:hAnsiTheme="minorHAnsi" w:cstheme="minorHAnsi"/>
          <w:sz w:val="22"/>
          <w:szCs w:val="22"/>
        </w:rPr>
        <w:t>parabrisas</w:t>
      </w:r>
      <w:r w:rsidRPr="00DE1FDC">
        <w:rPr>
          <w:rFonts w:asciiTheme="minorHAnsi" w:hAnsiTheme="minorHAnsi" w:cstheme="minorHAnsi"/>
          <w:sz w:val="22"/>
          <w:szCs w:val="22"/>
        </w:rPr>
        <w:t xml:space="preserve"> delantero y trasero, los vidrios laterales, así como el techo solar, cuando éste último fuese instalado de fábrica</w:t>
      </w:r>
      <w:r w:rsidR="00902A5B">
        <w:rPr>
          <w:rFonts w:asciiTheme="minorHAnsi" w:hAnsiTheme="minorHAnsi" w:cstheme="minorHAnsi"/>
          <w:sz w:val="22"/>
          <w:szCs w:val="22"/>
        </w:rPr>
        <w:t xml:space="preserve">, </w:t>
      </w:r>
      <w:r w:rsidR="00902A5B" w:rsidRPr="00902A5B">
        <w:rPr>
          <w:rFonts w:asciiTheme="minorHAnsi" w:hAnsiTheme="minorHAnsi" w:cstheme="minorHAnsi"/>
          <w:sz w:val="22"/>
          <w:szCs w:val="22"/>
        </w:rPr>
        <w:t xml:space="preserve">no así aquellos daños </w:t>
      </w:r>
      <w:r w:rsidR="00F86312" w:rsidRPr="00902A5B">
        <w:rPr>
          <w:rFonts w:asciiTheme="minorHAnsi" w:hAnsiTheme="minorHAnsi" w:cstheme="minorHAnsi"/>
          <w:sz w:val="22"/>
          <w:szCs w:val="22"/>
        </w:rPr>
        <w:t xml:space="preserve">causados por bultos u otros objetos que sean transportados </w:t>
      </w:r>
      <w:r w:rsidR="00902A5B" w:rsidRPr="00902A5B">
        <w:rPr>
          <w:rFonts w:asciiTheme="minorHAnsi" w:hAnsiTheme="minorHAnsi" w:cstheme="minorHAnsi"/>
          <w:sz w:val="22"/>
          <w:szCs w:val="22"/>
        </w:rPr>
        <w:t xml:space="preserve">en la cabina. </w:t>
      </w:r>
      <w:r w:rsidR="00F86312" w:rsidRPr="00902A5B">
        <w:rPr>
          <w:rFonts w:asciiTheme="minorHAnsi" w:hAnsiTheme="minorHAnsi" w:cstheme="minorHAnsi"/>
          <w:sz w:val="22"/>
          <w:szCs w:val="22"/>
        </w:rPr>
        <w:t xml:space="preserve"> </w:t>
      </w:r>
    </w:p>
    <w:p w14:paraId="3B992A1B" w14:textId="249CCA88" w:rsidR="002D360D" w:rsidRPr="00091774" w:rsidRDefault="002D360D" w:rsidP="00791449">
      <w:pPr>
        <w:pStyle w:val="Default"/>
        <w:numPr>
          <w:ilvl w:val="0"/>
          <w:numId w:val="4"/>
        </w:numPr>
        <w:ind w:left="360"/>
        <w:jc w:val="both"/>
        <w:rPr>
          <w:rFonts w:asciiTheme="minorHAnsi" w:hAnsiTheme="minorHAnsi" w:cstheme="minorHAnsi"/>
          <w:sz w:val="22"/>
          <w:szCs w:val="22"/>
        </w:rPr>
      </w:pPr>
      <w:r w:rsidRPr="00DE1FDC">
        <w:rPr>
          <w:rFonts w:asciiTheme="minorHAnsi" w:hAnsiTheme="minorHAnsi" w:cstheme="minorHAnsi"/>
          <w:sz w:val="22"/>
          <w:szCs w:val="22"/>
        </w:rPr>
        <w:t xml:space="preserve">Levantamiento súbito de la tapa del motor. </w:t>
      </w:r>
    </w:p>
    <w:p w14:paraId="2EA9FA36" w14:textId="17DD1174" w:rsidR="002D360D" w:rsidRPr="00091774" w:rsidRDefault="002D360D" w:rsidP="00791449">
      <w:pPr>
        <w:pStyle w:val="Default"/>
        <w:numPr>
          <w:ilvl w:val="0"/>
          <w:numId w:val="4"/>
        </w:numPr>
        <w:ind w:left="360"/>
        <w:jc w:val="both"/>
        <w:rPr>
          <w:rFonts w:asciiTheme="minorHAnsi" w:hAnsiTheme="minorHAnsi" w:cstheme="minorHAnsi"/>
          <w:sz w:val="22"/>
          <w:szCs w:val="22"/>
        </w:rPr>
      </w:pPr>
      <w:r w:rsidRPr="00DE1FDC">
        <w:rPr>
          <w:rFonts w:asciiTheme="minorHAnsi" w:hAnsiTheme="minorHAnsi" w:cstheme="minorHAnsi"/>
          <w:sz w:val="22"/>
          <w:szCs w:val="22"/>
        </w:rPr>
        <w:t xml:space="preserve">Inundación, ciclón, huracán, granizada, y, tornado. </w:t>
      </w:r>
    </w:p>
    <w:p w14:paraId="3414365A" w14:textId="16F35461" w:rsidR="002D360D" w:rsidRPr="00091774" w:rsidRDefault="002D360D" w:rsidP="00791449">
      <w:pPr>
        <w:pStyle w:val="Default"/>
        <w:numPr>
          <w:ilvl w:val="0"/>
          <w:numId w:val="4"/>
        </w:numPr>
        <w:ind w:left="360"/>
        <w:jc w:val="both"/>
        <w:rPr>
          <w:rFonts w:asciiTheme="minorHAnsi" w:hAnsiTheme="minorHAnsi" w:cstheme="minorHAnsi"/>
          <w:sz w:val="22"/>
          <w:szCs w:val="22"/>
        </w:rPr>
      </w:pPr>
      <w:r w:rsidRPr="00DE1FDC">
        <w:rPr>
          <w:rFonts w:asciiTheme="minorHAnsi" w:hAnsiTheme="minorHAnsi" w:cstheme="minorHAnsi"/>
          <w:sz w:val="22"/>
          <w:szCs w:val="22"/>
        </w:rPr>
        <w:t>Temblor, terremoto, erupción volcánica, caída de cenizas, y/o arena volcánica.</w:t>
      </w:r>
    </w:p>
    <w:p w14:paraId="7216ECC6" w14:textId="54148904" w:rsidR="002D360D" w:rsidRPr="00091774" w:rsidRDefault="002D360D" w:rsidP="00791449">
      <w:pPr>
        <w:pStyle w:val="Default"/>
        <w:numPr>
          <w:ilvl w:val="0"/>
          <w:numId w:val="4"/>
        </w:numPr>
        <w:ind w:left="360"/>
        <w:jc w:val="both"/>
        <w:rPr>
          <w:rFonts w:asciiTheme="minorHAnsi" w:hAnsiTheme="minorHAnsi" w:cstheme="minorHAnsi"/>
          <w:sz w:val="22"/>
          <w:szCs w:val="22"/>
        </w:rPr>
      </w:pPr>
      <w:r w:rsidRPr="00DE1FDC">
        <w:rPr>
          <w:rFonts w:asciiTheme="minorHAnsi" w:hAnsiTheme="minorHAnsi" w:cstheme="minorHAnsi"/>
          <w:sz w:val="22"/>
          <w:szCs w:val="22"/>
        </w:rPr>
        <w:t>Deslizamiento, hundimiento o derrumbe.</w:t>
      </w:r>
    </w:p>
    <w:p w14:paraId="5F566023" w14:textId="32D938BE" w:rsidR="002D360D" w:rsidRPr="00091774" w:rsidRDefault="002D360D" w:rsidP="00791449">
      <w:pPr>
        <w:pStyle w:val="Default"/>
        <w:numPr>
          <w:ilvl w:val="0"/>
          <w:numId w:val="4"/>
        </w:numPr>
        <w:ind w:left="360"/>
        <w:jc w:val="both"/>
        <w:rPr>
          <w:rFonts w:asciiTheme="minorHAnsi" w:hAnsiTheme="minorHAnsi" w:cstheme="minorHAnsi"/>
          <w:sz w:val="22"/>
          <w:szCs w:val="22"/>
        </w:rPr>
      </w:pPr>
      <w:r w:rsidRPr="00DE1FDC">
        <w:rPr>
          <w:rFonts w:asciiTheme="minorHAnsi" w:hAnsiTheme="minorHAnsi" w:cstheme="minorHAnsi"/>
          <w:sz w:val="22"/>
          <w:szCs w:val="22"/>
        </w:rPr>
        <w:t xml:space="preserve">Explosión externa. </w:t>
      </w:r>
    </w:p>
    <w:p w14:paraId="625795D7" w14:textId="5262A624" w:rsidR="002D360D" w:rsidRPr="00091774" w:rsidRDefault="002D360D" w:rsidP="00791449">
      <w:pPr>
        <w:pStyle w:val="Default"/>
        <w:numPr>
          <w:ilvl w:val="0"/>
          <w:numId w:val="4"/>
        </w:numPr>
        <w:ind w:left="360"/>
        <w:jc w:val="both"/>
        <w:rPr>
          <w:rFonts w:asciiTheme="minorHAnsi" w:hAnsiTheme="minorHAnsi" w:cstheme="minorHAnsi"/>
          <w:sz w:val="22"/>
          <w:szCs w:val="22"/>
        </w:rPr>
      </w:pPr>
      <w:r w:rsidRPr="00DE1FDC">
        <w:rPr>
          <w:rFonts w:asciiTheme="minorHAnsi" w:hAnsiTheme="minorHAnsi" w:cstheme="minorHAnsi"/>
          <w:sz w:val="22"/>
          <w:szCs w:val="22"/>
        </w:rPr>
        <w:t>Por el aterrizaje forzoso de aviones, su caída, la caída de sus partes o su equipo.</w:t>
      </w:r>
    </w:p>
    <w:p w14:paraId="551C3B30" w14:textId="3CE1DBF2" w:rsidR="002D360D" w:rsidRDefault="002D360D" w:rsidP="00791449">
      <w:pPr>
        <w:pStyle w:val="Default"/>
        <w:numPr>
          <w:ilvl w:val="0"/>
          <w:numId w:val="4"/>
        </w:numPr>
        <w:ind w:left="360"/>
        <w:jc w:val="both"/>
        <w:rPr>
          <w:rFonts w:asciiTheme="minorHAnsi" w:hAnsiTheme="minorHAnsi" w:cstheme="minorHAnsi"/>
          <w:color w:val="auto"/>
          <w:sz w:val="22"/>
          <w:szCs w:val="22"/>
        </w:rPr>
      </w:pPr>
      <w:r w:rsidRPr="00091774">
        <w:rPr>
          <w:rFonts w:asciiTheme="minorHAnsi" w:hAnsiTheme="minorHAnsi" w:cstheme="minorHAnsi"/>
          <w:sz w:val="22"/>
          <w:szCs w:val="22"/>
        </w:rPr>
        <w:t>Rayo</w:t>
      </w:r>
      <w:r w:rsidRPr="00DE1FDC">
        <w:rPr>
          <w:rFonts w:asciiTheme="minorHAnsi" w:hAnsiTheme="minorHAnsi" w:cstheme="minorHAnsi"/>
          <w:color w:val="auto"/>
          <w:sz w:val="22"/>
          <w:szCs w:val="22"/>
        </w:rPr>
        <w:t xml:space="preserve"> o incendio</w:t>
      </w:r>
      <w:r w:rsidR="00875D5D">
        <w:rPr>
          <w:rFonts w:asciiTheme="minorHAnsi" w:hAnsiTheme="minorHAnsi" w:cstheme="minorHAnsi"/>
          <w:color w:val="auto"/>
          <w:sz w:val="22"/>
          <w:szCs w:val="22"/>
        </w:rPr>
        <w:t xml:space="preserve"> casual</w:t>
      </w:r>
      <w:r w:rsidRPr="00DE1FDC">
        <w:rPr>
          <w:rFonts w:asciiTheme="minorHAnsi" w:hAnsiTheme="minorHAnsi" w:cstheme="minorHAnsi"/>
          <w:color w:val="auto"/>
          <w:sz w:val="22"/>
          <w:szCs w:val="22"/>
        </w:rPr>
        <w:t xml:space="preserve"> por cualquier causa. </w:t>
      </w:r>
    </w:p>
    <w:p w14:paraId="3FBFB37F" w14:textId="4E449FA9" w:rsidR="00CD0F8C" w:rsidRPr="00871FEC" w:rsidRDefault="00C72A0E" w:rsidP="00791449">
      <w:pPr>
        <w:pStyle w:val="Default"/>
        <w:numPr>
          <w:ilvl w:val="0"/>
          <w:numId w:val="4"/>
        </w:numPr>
        <w:ind w:left="360"/>
        <w:jc w:val="both"/>
        <w:rPr>
          <w:rFonts w:asciiTheme="minorHAnsi" w:hAnsiTheme="minorHAnsi" w:cstheme="minorHAnsi"/>
          <w:color w:val="auto"/>
          <w:sz w:val="22"/>
          <w:szCs w:val="22"/>
        </w:rPr>
      </w:pPr>
      <w:r w:rsidRPr="00871FEC">
        <w:rPr>
          <w:rFonts w:asciiTheme="minorHAnsi" w:hAnsiTheme="minorHAnsi" w:cstheme="minorHAnsi"/>
          <w:color w:val="auto"/>
          <w:sz w:val="22"/>
          <w:szCs w:val="22"/>
        </w:rPr>
        <w:lastRenderedPageBreak/>
        <w:t xml:space="preserve">Daños que sufra el vehículo a causa de </w:t>
      </w:r>
      <w:r w:rsidR="007B52F8">
        <w:rPr>
          <w:rFonts w:asciiTheme="minorHAnsi" w:hAnsiTheme="minorHAnsi" w:cstheme="minorHAnsi"/>
          <w:color w:val="auto"/>
          <w:sz w:val="22"/>
          <w:szCs w:val="22"/>
        </w:rPr>
        <w:t>la acción de remolque,</w:t>
      </w:r>
      <w:r w:rsidR="00CD0F8C" w:rsidRPr="00871FEC">
        <w:rPr>
          <w:rFonts w:asciiTheme="minorHAnsi" w:hAnsiTheme="minorHAnsi" w:cstheme="minorHAnsi"/>
          <w:color w:val="auto"/>
          <w:sz w:val="22"/>
          <w:szCs w:val="22"/>
        </w:rPr>
        <w:t xml:space="preserve"> siempre </w:t>
      </w:r>
      <w:r w:rsidRPr="00871FEC">
        <w:rPr>
          <w:rFonts w:asciiTheme="minorHAnsi" w:hAnsiTheme="minorHAnsi" w:cstheme="minorHAnsi"/>
          <w:color w:val="auto"/>
          <w:sz w:val="22"/>
          <w:szCs w:val="22"/>
        </w:rPr>
        <w:t xml:space="preserve">que </w:t>
      </w:r>
      <w:r w:rsidR="00871FEC">
        <w:rPr>
          <w:rFonts w:asciiTheme="minorHAnsi" w:hAnsiTheme="minorHAnsi" w:cstheme="minorHAnsi"/>
          <w:color w:val="auto"/>
          <w:sz w:val="22"/>
          <w:szCs w:val="22"/>
        </w:rPr>
        <w:t xml:space="preserve">la acción sea </w:t>
      </w:r>
      <w:r w:rsidR="007B52F8">
        <w:rPr>
          <w:rFonts w:asciiTheme="minorHAnsi" w:hAnsiTheme="minorHAnsi" w:cstheme="minorHAnsi"/>
          <w:color w:val="auto"/>
          <w:sz w:val="22"/>
          <w:szCs w:val="22"/>
        </w:rPr>
        <w:t xml:space="preserve">realizada por un </w:t>
      </w:r>
      <w:r w:rsidR="00871FEC">
        <w:rPr>
          <w:rFonts w:asciiTheme="minorHAnsi" w:hAnsiTheme="minorHAnsi" w:cstheme="minorHAnsi"/>
          <w:color w:val="auto"/>
          <w:sz w:val="22"/>
          <w:szCs w:val="22"/>
        </w:rPr>
        <w:t xml:space="preserve">tipo </w:t>
      </w:r>
      <w:r w:rsidR="007B52F8">
        <w:rPr>
          <w:rFonts w:asciiTheme="minorHAnsi" w:hAnsiTheme="minorHAnsi" w:cstheme="minorHAnsi"/>
          <w:color w:val="auto"/>
          <w:sz w:val="22"/>
          <w:szCs w:val="22"/>
        </w:rPr>
        <w:t xml:space="preserve">de </w:t>
      </w:r>
      <w:r w:rsidR="007B52F8" w:rsidRPr="00871FEC">
        <w:rPr>
          <w:rFonts w:asciiTheme="minorHAnsi" w:hAnsiTheme="minorHAnsi" w:cstheme="minorHAnsi"/>
          <w:color w:val="auto"/>
          <w:sz w:val="22"/>
          <w:szCs w:val="22"/>
        </w:rPr>
        <w:t>remolque</w:t>
      </w:r>
      <w:r w:rsidRPr="00871FEC">
        <w:rPr>
          <w:rFonts w:asciiTheme="minorHAnsi" w:hAnsiTheme="minorHAnsi" w:cstheme="minorHAnsi"/>
          <w:color w:val="auto"/>
          <w:sz w:val="22"/>
          <w:szCs w:val="22"/>
        </w:rPr>
        <w:t xml:space="preserve"> autorizado</w:t>
      </w:r>
      <w:r w:rsidR="00871FEC">
        <w:rPr>
          <w:rFonts w:asciiTheme="minorHAnsi" w:hAnsiTheme="minorHAnsi" w:cstheme="minorHAnsi"/>
          <w:color w:val="auto"/>
          <w:sz w:val="22"/>
          <w:szCs w:val="22"/>
        </w:rPr>
        <w:t xml:space="preserve">. </w:t>
      </w:r>
    </w:p>
    <w:p w14:paraId="71F098C4" w14:textId="3621837A" w:rsidR="00FA1EAA" w:rsidRPr="00871FEC" w:rsidRDefault="00FA1EAA" w:rsidP="00FA1EAA">
      <w:pPr>
        <w:pStyle w:val="Default"/>
        <w:jc w:val="both"/>
        <w:rPr>
          <w:rFonts w:asciiTheme="minorHAnsi" w:hAnsiTheme="minorHAnsi" w:cstheme="minorHAnsi"/>
          <w:color w:val="auto"/>
          <w:sz w:val="22"/>
          <w:szCs w:val="22"/>
        </w:rPr>
      </w:pPr>
    </w:p>
    <w:p w14:paraId="3EBDA4EE" w14:textId="384054C3" w:rsidR="00FA1EAA" w:rsidRPr="00DE1FDC" w:rsidRDefault="00FA1EAA" w:rsidP="00FA1EAA">
      <w:pPr>
        <w:pStyle w:val="Default"/>
        <w:jc w:val="both"/>
        <w:rPr>
          <w:rFonts w:asciiTheme="minorHAnsi" w:hAnsiTheme="minorHAnsi" w:cstheme="minorHAnsi"/>
          <w:color w:val="auto"/>
          <w:sz w:val="22"/>
          <w:szCs w:val="22"/>
        </w:rPr>
      </w:pPr>
      <w:r w:rsidRPr="00871FEC">
        <w:rPr>
          <w:rFonts w:asciiTheme="minorHAnsi" w:hAnsiTheme="minorHAnsi" w:cstheme="minorHAnsi"/>
          <w:color w:val="auto"/>
          <w:sz w:val="22"/>
          <w:szCs w:val="22"/>
        </w:rPr>
        <w:t>Esta cobertura no incluye el equipo especial</w:t>
      </w:r>
      <w:r>
        <w:rPr>
          <w:rFonts w:asciiTheme="minorHAnsi" w:hAnsiTheme="minorHAnsi" w:cstheme="minorHAnsi"/>
          <w:color w:val="auto"/>
          <w:sz w:val="22"/>
          <w:szCs w:val="22"/>
        </w:rPr>
        <w:t xml:space="preserve"> instalado en el vehículo asegurado.</w:t>
      </w:r>
    </w:p>
    <w:p w14:paraId="3717715C" w14:textId="77777777" w:rsidR="002D360D" w:rsidRPr="00DE1FDC" w:rsidRDefault="002D360D" w:rsidP="002D360D">
      <w:pPr>
        <w:pStyle w:val="Default"/>
        <w:ind w:left="72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 </w:t>
      </w:r>
    </w:p>
    <w:p w14:paraId="1964B6DB" w14:textId="43BA0720" w:rsidR="002D360D" w:rsidRPr="00DE1FDC" w:rsidRDefault="002D360D" w:rsidP="00791449">
      <w:pPr>
        <w:pStyle w:val="Ttulo3"/>
        <w:numPr>
          <w:ilvl w:val="1"/>
          <w:numId w:val="11"/>
        </w:numPr>
        <w:spacing w:before="0"/>
        <w:rPr>
          <w:rFonts w:asciiTheme="minorHAnsi" w:hAnsiTheme="minorHAnsi" w:cstheme="minorHAnsi"/>
          <w:color w:val="auto"/>
          <w:sz w:val="22"/>
          <w:szCs w:val="22"/>
        </w:rPr>
      </w:pPr>
      <w:bookmarkStart w:id="14" w:name="_Toc1471275"/>
      <w:r w:rsidRPr="00DE1FDC">
        <w:rPr>
          <w:rFonts w:asciiTheme="minorHAnsi" w:hAnsiTheme="minorHAnsi" w:cstheme="minorHAnsi"/>
          <w:bCs w:val="0"/>
          <w:color w:val="auto"/>
          <w:sz w:val="22"/>
          <w:szCs w:val="22"/>
        </w:rPr>
        <w:t>Límite de responsabilidad</w:t>
      </w:r>
      <w:bookmarkEnd w:id="14"/>
      <w:r w:rsidRPr="00DE1FDC">
        <w:rPr>
          <w:rFonts w:asciiTheme="minorHAnsi" w:hAnsiTheme="minorHAnsi" w:cstheme="minorHAnsi"/>
          <w:bCs w:val="0"/>
          <w:color w:val="auto"/>
          <w:sz w:val="22"/>
          <w:szCs w:val="22"/>
        </w:rPr>
        <w:t xml:space="preserve"> </w:t>
      </w:r>
    </w:p>
    <w:p w14:paraId="5535CEDB" w14:textId="43D53E2E" w:rsidR="002D360D" w:rsidRPr="00DE1FDC" w:rsidRDefault="002D360D" w:rsidP="002D360D">
      <w:pPr>
        <w:pStyle w:val="Default"/>
        <w:jc w:val="both"/>
        <w:rPr>
          <w:rFonts w:asciiTheme="minorHAnsi" w:hAnsiTheme="minorHAnsi" w:cstheme="minorHAnsi"/>
          <w:color w:val="auto"/>
          <w:sz w:val="22"/>
          <w:szCs w:val="22"/>
        </w:rPr>
      </w:pPr>
      <w:r w:rsidRPr="00B46943">
        <w:rPr>
          <w:rFonts w:asciiTheme="minorHAnsi" w:hAnsiTheme="minorHAnsi" w:cstheme="minorHAnsi"/>
          <w:color w:val="auto"/>
          <w:sz w:val="22"/>
          <w:szCs w:val="22"/>
        </w:rPr>
        <w:t xml:space="preserve">El límite </w:t>
      </w:r>
      <w:r w:rsidR="00BC76E8" w:rsidRPr="00B46943">
        <w:rPr>
          <w:rFonts w:asciiTheme="minorHAnsi" w:hAnsiTheme="minorHAnsi" w:cstheme="minorHAnsi"/>
          <w:color w:val="auto"/>
          <w:sz w:val="22"/>
          <w:szCs w:val="22"/>
        </w:rPr>
        <w:t xml:space="preserve">máximo </w:t>
      </w:r>
      <w:r w:rsidRPr="00B46943">
        <w:rPr>
          <w:rFonts w:asciiTheme="minorHAnsi" w:hAnsiTheme="minorHAnsi" w:cstheme="minorHAnsi"/>
          <w:color w:val="auto"/>
          <w:sz w:val="22"/>
          <w:szCs w:val="22"/>
        </w:rPr>
        <w:t xml:space="preserve">de responsabilidad de </w:t>
      </w:r>
      <w:r w:rsidRPr="00B46943">
        <w:rPr>
          <w:rFonts w:asciiTheme="minorHAnsi" w:hAnsiTheme="minorHAnsi" w:cstheme="minorHAnsi"/>
          <w:b/>
          <w:color w:val="auto"/>
          <w:sz w:val="22"/>
          <w:szCs w:val="22"/>
        </w:rPr>
        <w:t>SEGUROS LAFISE</w:t>
      </w:r>
      <w:r w:rsidR="00BC76E8" w:rsidRPr="00B46943">
        <w:rPr>
          <w:rFonts w:asciiTheme="minorHAnsi" w:hAnsiTheme="minorHAnsi" w:cstheme="minorHAnsi"/>
          <w:b/>
          <w:color w:val="auto"/>
          <w:sz w:val="22"/>
          <w:szCs w:val="22"/>
        </w:rPr>
        <w:t xml:space="preserve"> </w:t>
      </w:r>
      <w:r w:rsidR="00BC76E8" w:rsidRPr="00B46943">
        <w:rPr>
          <w:rFonts w:asciiTheme="minorHAnsi" w:hAnsiTheme="minorHAnsi" w:cstheme="minorHAnsi"/>
          <w:bCs/>
          <w:color w:val="auto"/>
          <w:sz w:val="22"/>
          <w:szCs w:val="22"/>
        </w:rPr>
        <w:t xml:space="preserve">bajo esta cobertura </w:t>
      </w:r>
      <w:r w:rsidR="00BC76E8" w:rsidRPr="00AA7CFA">
        <w:rPr>
          <w:rFonts w:asciiTheme="minorHAnsi" w:hAnsiTheme="minorHAnsi" w:cstheme="minorHAnsi"/>
          <w:bCs/>
          <w:color w:val="auto"/>
          <w:sz w:val="22"/>
          <w:szCs w:val="22"/>
        </w:rPr>
        <w:t>será e</w:t>
      </w:r>
      <w:r w:rsidR="001A78AD" w:rsidRPr="00B46943">
        <w:rPr>
          <w:rFonts w:asciiTheme="minorHAnsi" w:hAnsiTheme="minorHAnsi" w:cstheme="minorHAnsi"/>
          <w:b/>
          <w:color w:val="auto"/>
          <w:sz w:val="22"/>
          <w:szCs w:val="22"/>
        </w:rPr>
        <w:t>l</w:t>
      </w:r>
      <w:r w:rsidRPr="00B46943">
        <w:rPr>
          <w:rFonts w:asciiTheme="minorHAnsi" w:hAnsiTheme="minorHAnsi" w:cstheme="minorHAnsi"/>
          <w:color w:val="auto"/>
          <w:sz w:val="22"/>
          <w:szCs w:val="22"/>
        </w:rPr>
        <w:t xml:space="preserve"> Valor </w:t>
      </w:r>
      <w:r w:rsidR="00E91D32" w:rsidRPr="00B46943">
        <w:rPr>
          <w:rFonts w:asciiTheme="minorHAnsi" w:hAnsiTheme="minorHAnsi" w:cstheme="minorHAnsi"/>
          <w:color w:val="auto"/>
          <w:sz w:val="22"/>
          <w:szCs w:val="22"/>
        </w:rPr>
        <w:t>R</w:t>
      </w:r>
      <w:r w:rsidRPr="00B46943">
        <w:rPr>
          <w:rFonts w:asciiTheme="minorHAnsi" w:hAnsiTheme="minorHAnsi" w:cstheme="minorHAnsi"/>
          <w:color w:val="auto"/>
          <w:sz w:val="22"/>
          <w:szCs w:val="22"/>
        </w:rPr>
        <w:t xml:space="preserve">eal </w:t>
      </w:r>
      <w:r w:rsidR="00E91D32" w:rsidRPr="00B46943">
        <w:rPr>
          <w:rFonts w:asciiTheme="minorHAnsi" w:hAnsiTheme="minorHAnsi" w:cstheme="minorHAnsi"/>
          <w:color w:val="auto"/>
          <w:sz w:val="22"/>
          <w:szCs w:val="22"/>
        </w:rPr>
        <w:t>Efectivo</w:t>
      </w:r>
      <w:r w:rsidRPr="00B46943">
        <w:rPr>
          <w:rFonts w:asciiTheme="minorHAnsi" w:hAnsiTheme="minorHAnsi" w:cstheme="minorHAnsi"/>
          <w:color w:val="auto"/>
          <w:sz w:val="22"/>
          <w:szCs w:val="22"/>
        </w:rPr>
        <w:t xml:space="preserve"> o el Valor </w:t>
      </w:r>
      <w:r w:rsidR="00E91D32" w:rsidRPr="00B46943">
        <w:rPr>
          <w:rFonts w:asciiTheme="minorHAnsi" w:hAnsiTheme="minorHAnsi" w:cstheme="minorHAnsi"/>
          <w:color w:val="auto"/>
          <w:sz w:val="22"/>
          <w:szCs w:val="22"/>
        </w:rPr>
        <w:t>D</w:t>
      </w:r>
      <w:r w:rsidRPr="00B46943">
        <w:rPr>
          <w:rFonts w:asciiTheme="minorHAnsi" w:hAnsiTheme="minorHAnsi" w:cstheme="minorHAnsi"/>
          <w:color w:val="auto"/>
          <w:sz w:val="22"/>
          <w:szCs w:val="22"/>
        </w:rPr>
        <w:t xml:space="preserve">eclarado del automóvil asegurado </w:t>
      </w:r>
      <w:r w:rsidR="004665DD" w:rsidRPr="00B46943">
        <w:rPr>
          <w:rFonts w:asciiTheme="minorHAnsi" w:hAnsiTheme="minorHAnsi" w:cstheme="minorHAnsi"/>
          <w:color w:val="auto"/>
          <w:sz w:val="22"/>
          <w:szCs w:val="22"/>
        </w:rPr>
        <w:t xml:space="preserve">en la Propuesta de Seguro, el que resulte menor, </w:t>
      </w:r>
      <w:r w:rsidRPr="00B46943">
        <w:rPr>
          <w:rFonts w:asciiTheme="minorHAnsi" w:hAnsiTheme="minorHAnsi" w:cstheme="minorHAnsi"/>
          <w:color w:val="auto"/>
          <w:sz w:val="22"/>
          <w:szCs w:val="22"/>
        </w:rPr>
        <w:t>menos</w:t>
      </w:r>
      <w:r w:rsidR="004665DD" w:rsidRPr="00B46943">
        <w:rPr>
          <w:rFonts w:asciiTheme="minorHAnsi" w:hAnsiTheme="minorHAnsi" w:cstheme="minorHAnsi"/>
          <w:color w:val="auto"/>
          <w:sz w:val="22"/>
          <w:szCs w:val="22"/>
        </w:rPr>
        <w:t xml:space="preserve">: </w:t>
      </w:r>
      <w:r w:rsidRPr="00B46943">
        <w:rPr>
          <w:rFonts w:asciiTheme="minorHAnsi" w:hAnsiTheme="minorHAnsi" w:cstheme="minorHAnsi"/>
          <w:color w:val="auto"/>
          <w:sz w:val="22"/>
          <w:szCs w:val="22"/>
        </w:rPr>
        <w:t xml:space="preserve"> el deducible, el valor de salvamento y el infraseguro, si los hubiere.</w:t>
      </w:r>
      <w:r w:rsidRPr="00DE1FDC">
        <w:rPr>
          <w:rFonts w:asciiTheme="minorHAnsi" w:hAnsiTheme="minorHAnsi" w:cstheme="minorHAnsi"/>
          <w:color w:val="auto"/>
          <w:sz w:val="22"/>
          <w:szCs w:val="22"/>
        </w:rPr>
        <w:t xml:space="preserve"> </w:t>
      </w:r>
    </w:p>
    <w:p w14:paraId="0C4D96C1" w14:textId="77777777" w:rsidR="002D360D" w:rsidRPr="00DE1FDC" w:rsidRDefault="002D360D" w:rsidP="002D360D">
      <w:pPr>
        <w:pStyle w:val="Default"/>
        <w:jc w:val="both"/>
        <w:rPr>
          <w:rFonts w:asciiTheme="minorHAnsi" w:hAnsiTheme="minorHAnsi" w:cstheme="minorHAnsi"/>
          <w:color w:val="auto"/>
          <w:sz w:val="22"/>
          <w:szCs w:val="22"/>
        </w:rPr>
      </w:pPr>
    </w:p>
    <w:p w14:paraId="179D32DF" w14:textId="77777777" w:rsidR="002D360D" w:rsidRPr="00DE1FDC" w:rsidRDefault="002D360D" w:rsidP="00791449">
      <w:pPr>
        <w:pStyle w:val="Ttulo3"/>
        <w:numPr>
          <w:ilvl w:val="1"/>
          <w:numId w:val="11"/>
        </w:numPr>
        <w:spacing w:before="0"/>
        <w:rPr>
          <w:rFonts w:asciiTheme="minorHAnsi" w:hAnsiTheme="minorHAnsi" w:cstheme="minorHAnsi"/>
          <w:color w:val="auto"/>
          <w:sz w:val="22"/>
          <w:szCs w:val="22"/>
        </w:rPr>
      </w:pPr>
      <w:bookmarkStart w:id="15" w:name="_Toc1471276"/>
      <w:r w:rsidRPr="00DE1FDC">
        <w:rPr>
          <w:rFonts w:asciiTheme="minorHAnsi" w:hAnsiTheme="minorHAnsi" w:cstheme="minorHAnsi"/>
          <w:bCs w:val="0"/>
          <w:color w:val="auto"/>
          <w:sz w:val="22"/>
          <w:szCs w:val="22"/>
        </w:rPr>
        <w:t>Deducible</w:t>
      </w:r>
      <w:bookmarkEnd w:id="15"/>
    </w:p>
    <w:p w14:paraId="46315DC6" w14:textId="7EEC7E14" w:rsidR="004665DD" w:rsidRDefault="002D360D" w:rsidP="004665DD">
      <w:pPr>
        <w:spacing w:after="0" w:line="240" w:lineRule="auto"/>
        <w:contextualSpacing/>
        <w:jc w:val="both"/>
        <w:rPr>
          <w:rFonts w:cs="Arial"/>
        </w:rPr>
      </w:pPr>
      <w:r w:rsidRPr="00DE1FDC">
        <w:rPr>
          <w:rFonts w:asciiTheme="minorHAnsi" w:eastAsia="Calibri" w:hAnsiTheme="minorHAnsi" w:cstheme="minorHAnsi"/>
          <w:color w:val="000000"/>
          <w:lang w:eastAsia="en-US"/>
        </w:rPr>
        <w:t xml:space="preserve">Al monto de la Pérdida bruta bajo esta cobertura se le aplicará </w:t>
      </w:r>
      <w:r w:rsidRPr="00DE1FDC">
        <w:rPr>
          <w:rFonts w:asciiTheme="minorHAnsi" w:hAnsiTheme="minorHAnsi" w:cstheme="minorHAnsi"/>
        </w:rPr>
        <w:t xml:space="preserve">un deducible máximo </w:t>
      </w:r>
      <w:r w:rsidR="00525565">
        <w:rPr>
          <w:rFonts w:asciiTheme="minorHAnsi" w:hAnsiTheme="minorHAnsi" w:cstheme="minorHAnsi"/>
        </w:rPr>
        <w:t xml:space="preserve">por evento </w:t>
      </w:r>
      <w:r w:rsidRPr="00DE1FDC">
        <w:rPr>
          <w:rFonts w:asciiTheme="minorHAnsi" w:hAnsiTheme="minorHAnsi" w:cstheme="minorHAnsi"/>
        </w:rPr>
        <w:t xml:space="preserve">del </w:t>
      </w:r>
      <w:r w:rsidR="00F04E33">
        <w:rPr>
          <w:rFonts w:asciiTheme="minorHAnsi" w:hAnsiTheme="minorHAnsi" w:cstheme="minorHAnsi"/>
        </w:rPr>
        <w:t>15</w:t>
      </w:r>
      <w:r w:rsidRPr="00DE1FDC">
        <w:rPr>
          <w:rFonts w:asciiTheme="minorHAnsi" w:hAnsiTheme="minorHAnsi" w:cstheme="minorHAnsi"/>
        </w:rPr>
        <w:t xml:space="preserve">% de la pérdida con un mínimo de ¢150.000.00 (Ciento Cincuenta Mil </w:t>
      </w:r>
      <w:r w:rsidR="004665DD" w:rsidRPr="00DE1FDC">
        <w:rPr>
          <w:rFonts w:asciiTheme="minorHAnsi" w:hAnsiTheme="minorHAnsi" w:cstheme="minorHAnsi"/>
        </w:rPr>
        <w:t>colones</w:t>
      </w:r>
      <w:r w:rsidRPr="00DE1FDC">
        <w:rPr>
          <w:rFonts w:asciiTheme="minorHAnsi" w:hAnsiTheme="minorHAnsi" w:cstheme="minorHAnsi"/>
        </w:rPr>
        <w:t>)</w:t>
      </w:r>
      <w:r w:rsidR="008C3892">
        <w:rPr>
          <w:rFonts w:asciiTheme="minorHAnsi" w:hAnsiTheme="minorHAnsi" w:cstheme="minorHAnsi"/>
        </w:rPr>
        <w:t xml:space="preserve"> </w:t>
      </w:r>
      <w:r w:rsidR="004665DD">
        <w:rPr>
          <w:rFonts w:asciiTheme="minorHAnsi" w:hAnsiTheme="minorHAnsi" w:cstheme="minorHAnsi"/>
        </w:rPr>
        <w:t>o de US</w:t>
      </w:r>
      <w:r w:rsidR="002C3237">
        <w:rPr>
          <w:rFonts w:cs="Arial"/>
        </w:rPr>
        <w:t xml:space="preserve">$300.00 (Trescientos </w:t>
      </w:r>
      <w:r w:rsidR="003C632F">
        <w:rPr>
          <w:rFonts w:cs="Arial"/>
        </w:rPr>
        <w:t>dólares</w:t>
      </w:r>
      <w:r w:rsidR="002C3237" w:rsidRPr="00852C8F">
        <w:rPr>
          <w:rFonts w:cs="Arial"/>
        </w:rPr>
        <w:t>)</w:t>
      </w:r>
      <w:r w:rsidR="00AA7CFA" w:rsidRPr="00AA7CFA">
        <w:rPr>
          <w:rFonts w:cs="Arial"/>
          <w:bCs/>
        </w:rPr>
        <w:t xml:space="preserve"> </w:t>
      </w:r>
      <w:r w:rsidR="00AA7CFA">
        <w:rPr>
          <w:rFonts w:cs="Arial"/>
          <w:bCs/>
        </w:rPr>
        <w:t xml:space="preserve">según la moneda en que haya sido contratada la póliza. </w:t>
      </w:r>
      <w:r w:rsidR="002C3237">
        <w:rPr>
          <w:rFonts w:cs="Arial"/>
        </w:rPr>
        <w:t xml:space="preserve"> </w:t>
      </w:r>
      <w:bookmarkStart w:id="16" w:name="_Toc1471277"/>
    </w:p>
    <w:p w14:paraId="3A4A12CD" w14:textId="77777777" w:rsidR="004665DD" w:rsidRPr="003C632F" w:rsidRDefault="004665DD" w:rsidP="004665DD">
      <w:pPr>
        <w:spacing w:after="0" w:line="240" w:lineRule="auto"/>
        <w:contextualSpacing/>
        <w:jc w:val="both"/>
        <w:rPr>
          <w:rFonts w:cs="Arial"/>
          <w:b/>
          <w:bCs/>
        </w:rPr>
      </w:pPr>
    </w:p>
    <w:p w14:paraId="60ADC7DB" w14:textId="3021AE92" w:rsidR="002D360D" w:rsidRPr="003C632F" w:rsidRDefault="003C632F" w:rsidP="004665DD">
      <w:pPr>
        <w:spacing w:after="0" w:line="240" w:lineRule="auto"/>
        <w:contextualSpacing/>
        <w:jc w:val="both"/>
        <w:rPr>
          <w:rFonts w:asciiTheme="minorHAnsi" w:hAnsiTheme="minorHAnsi" w:cstheme="minorHAnsi"/>
          <w:b/>
          <w:bCs/>
        </w:rPr>
      </w:pPr>
      <w:r w:rsidRPr="003C632F">
        <w:rPr>
          <w:rFonts w:asciiTheme="minorHAnsi" w:hAnsiTheme="minorHAnsi" w:cstheme="minorHAnsi"/>
          <w:b/>
          <w:bCs/>
        </w:rPr>
        <w:t>Artículo 5</w:t>
      </w:r>
      <w:r w:rsidRPr="00200EF1">
        <w:rPr>
          <w:rFonts w:asciiTheme="minorHAnsi" w:hAnsiTheme="minorHAnsi" w:cstheme="minorHAnsi"/>
          <w:b/>
          <w:bCs/>
          <w:sz w:val="28"/>
          <w:szCs w:val="28"/>
        </w:rPr>
        <w:t>. Cob</w:t>
      </w:r>
      <w:r w:rsidR="002D360D" w:rsidRPr="00200EF1">
        <w:rPr>
          <w:rFonts w:asciiTheme="minorHAnsi" w:hAnsiTheme="minorHAnsi" w:cstheme="minorHAnsi"/>
          <w:b/>
          <w:bCs/>
          <w:sz w:val="28"/>
          <w:szCs w:val="28"/>
        </w:rPr>
        <w:t>ertura C - Robo y/o Hurto Totales</w:t>
      </w:r>
      <w:bookmarkEnd w:id="16"/>
    </w:p>
    <w:p w14:paraId="207E1E99" w14:textId="10B63182" w:rsidR="004232B7" w:rsidRPr="009F4061" w:rsidRDefault="002D360D" w:rsidP="004232B7">
      <w:pPr>
        <w:pStyle w:val="Default"/>
        <w:jc w:val="both"/>
        <w:rPr>
          <w:rFonts w:asciiTheme="minorHAnsi" w:hAnsiTheme="minorHAnsi" w:cstheme="minorHAnsi"/>
          <w:b/>
          <w:sz w:val="22"/>
          <w:szCs w:val="22"/>
        </w:rPr>
      </w:pPr>
      <w:r w:rsidRPr="00DE1FDC">
        <w:rPr>
          <w:rFonts w:asciiTheme="minorHAnsi" w:hAnsiTheme="minorHAnsi" w:cstheme="minorHAnsi"/>
          <w:sz w:val="22"/>
          <w:szCs w:val="22"/>
        </w:rPr>
        <w:t xml:space="preserve">Bajo esta cobertura </w:t>
      </w:r>
      <w:r w:rsidRPr="00DE1FDC">
        <w:rPr>
          <w:rFonts w:asciiTheme="minorHAnsi" w:hAnsiTheme="minorHAnsi" w:cstheme="minorHAnsi"/>
          <w:b/>
          <w:sz w:val="22"/>
          <w:szCs w:val="22"/>
        </w:rPr>
        <w:t>SEGUROS LAFISE</w:t>
      </w:r>
      <w:r w:rsidRPr="00DE1FDC">
        <w:rPr>
          <w:rFonts w:asciiTheme="minorHAnsi" w:hAnsiTheme="minorHAnsi" w:cstheme="minorHAnsi"/>
          <w:sz w:val="22"/>
          <w:szCs w:val="22"/>
        </w:rPr>
        <w:t xml:space="preserve"> indemnizará al Tomador y/o Asegurado las pérdidas directas, súbitas y accidentales que sufra el vehículo asegurado</w:t>
      </w:r>
      <w:r w:rsidR="00EC5222">
        <w:rPr>
          <w:rFonts w:asciiTheme="minorHAnsi" w:hAnsiTheme="minorHAnsi" w:cstheme="minorHAnsi"/>
          <w:sz w:val="22"/>
          <w:szCs w:val="22"/>
        </w:rPr>
        <w:t xml:space="preserve"> </w:t>
      </w:r>
      <w:r w:rsidR="00EC5222" w:rsidRPr="00DE1FDC">
        <w:rPr>
          <w:rFonts w:asciiTheme="minorHAnsi" w:hAnsiTheme="minorHAnsi" w:cstheme="minorHAnsi"/>
          <w:sz w:val="22"/>
          <w:szCs w:val="22"/>
        </w:rPr>
        <w:t xml:space="preserve">a consecuencia de Robo o hurto total del </w:t>
      </w:r>
      <w:r w:rsidR="00F1324B" w:rsidRPr="00DE1FDC">
        <w:rPr>
          <w:rFonts w:asciiTheme="minorHAnsi" w:hAnsiTheme="minorHAnsi" w:cstheme="minorHAnsi"/>
          <w:sz w:val="22"/>
          <w:szCs w:val="22"/>
        </w:rPr>
        <w:t xml:space="preserve">vehículo, </w:t>
      </w:r>
      <w:r w:rsidR="00AF1BD9">
        <w:rPr>
          <w:rFonts w:asciiTheme="minorHAnsi" w:hAnsiTheme="minorHAnsi" w:cstheme="minorHAnsi"/>
          <w:sz w:val="22"/>
          <w:szCs w:val="22"/>
        </w:rPr>
        <w:t>de acuerdo con el</w:t>
      </w:r>
      <w:r w:rsidR="00B540CA">
        <w:rPr>
          <w:rFonts w:asciiTheme="minorHAnsi" w:hAnsiTheme="minorHAnsi" w:cstheme="minorHAnsi"/>
          <w:sz w:val="22"/>
          <w:szCs w:val="22"/>
        </w:rPr>
        <w:t xml:space="preserve"> límite</w:t>
      </w:r>
      <w:r w:rsidRPr="00DE1FDC">
        <w:rPr>
          <w:rFonts w:asciiTheme="minorHAnsi" w:hAnsiTheme="minorHAnsi" w:cstheme="minorHAnsi"/>
          <w:sz w:val="22"/>
          <w:szCs w:val="22"/>
        </w:rPr>
        <w:t xml:space="preserve"> de responsabilidad</w:t>
      </w:r>
      <w:r w:rsidR="000F2CD9">
        <w:rPr>
          <w:rFonts w:asciiTheme="minorHAnsi" w:hAnsiTheme="minorHAnsi" w:cstheme="minorHAnsi"/>
          <w:sz w:val="22"/>
          <w:szCs w:val="22"/>
        </w:rPr>
        <w:t xml:space="preserve"> establecido</w:t>
      </w:r>
      <w:r w:rsidR="00AA7CFA">
        <w:rPr>
          <w:rFonts w:asciiTheme="minorHAnsi" w:hAnsiTheme="minorHAnsi" w:cstheme="minorHAnsi"/>
          <w:sz w:val="22"/>
          <w:szCs w:val="22"/>
        </w:rPr>
        <w:t xml:space="preserve">. </w:t>
      </w:r>
      <w:r w:rsidR="004232B7">
        <w:rPr>
          <w:rFonts w:asciiTheme="minorHAnsi" w:hAnsiTheme="minorHAnsi" w:cstheme="minorHAnsi"/>
          <w:sz w:val="22"/>
          <w:szCs w:val="22"/>
        </w:rPr>
        <w:t xml:space="preserve"> No ampara </w:t>
      </w:r>
      <w:r w:rsidR="004232B7" w:rsidRPr="004232B7">
        <w:rPr>
          <w:rFonts w:asciiTheme="minorHAnsi" w:hAnsiTheme="minorHAnsi" w:cstheme="minorHAnsi"/>
          <w:bCs/>
          <w:sz w:val="22"/>
          <w:szCs w:val="22"/>
        </w:rPr>
        <w:t>los gastos en que incurra el Tomador y/o Asegurado para procurar la localización del automóvil; a menos que, estén debida</w:t>
      </w:r>
      <w:r w:rsidR="004232B7">
        <w:rPr>
          <w:rFonts w:asciiTheme="minorHAnsi" w:hAnsiTheme="minorHAnsi" w:cstheme="minorHAnsi"/>
          <w:bCs/>
          <w:sz w:val="22"/>
          <w:szCs w:val="22"/>
        </w:rPr>
        <w:t xml:space="preserve"> y </w:t>
      </w:r>
      <w:r w:rsidR="00F968F6">
        <w:rPr>
          <w:rFonts w:asciiTheme="minorHAnsi" w:hAnsiTheme="minorHAnsi" w:cstheme="minorHAnsi"/>
          <w:bCs/>
          <w:sz w:val="22"/>
          <w:szCs w:val="22"/>
        </w:rPr>
        <w:t xml:space="preserve">suficientemente </w:t>
      </w:r>
      <w:r w:rsidR="00F968F6" w:rsidRPr="004232B7">
        <w:rPr>
          <w:rFonts w:asciiTheme="minorHAnsi" w:hAnsiTheme="minorHAnsi" w:cstheme="minorHAnsi"/>
          <w:bCs/>
          <w:sz w:val="22"/>
          <w:szCs w:val="22"/>
        </w:rPr>
        <w:t>justificados</w:t>
      </w:r>
      <w:r w:rsidR="00F968F6">
        <w:rPr>
          <w:rFonts w:asciiTheme="minorHAnsi" w:hAnsiTheme="minorHAnsi" w:cstheme="minorHAnsi"/>
          <w:bCs/>
          <w:sz w:val="22"/>
          <w:szCs w:val="22"/>
        </w:rPr>
        <w:t xml:space="preserve"> </w:t>
      </w:r>
      <w:r w:rsidR="00F968F6" w:rsidRPr="004232B7">
        <w:rPr>
          <w:rFonts w:asciiTheme="minorHAnsi" w:hAnsiTheme="minorHAnsi" w:cstheme="minorHAnsi"/>
          <w:bCs/>
          <w:sz w:val="22"/>
          <w:szCs w:val="22"/>
        </w:rPr>
        <w:t>a</w:t>
      </w:r>
      <w:r w:rsidR="004232B7" w:rsidRPr="004232B7">
        <w:rPr>
          <w:rFonts w:asciiTheme="minorHAnsi" w:hAnsiTheme="minorHAnsi" w:cstheme="minorHAnsi"/>
          <w:bCs/>
          <w:sz w:val="22"/>
          <w:szCs w:val="22"/>
        </w:rPr>
        <w:t xml:space="preserve"> criterio de </w:t>
      </w:r>
      <w:r w:rsidR="004232B7" w:rsidRPr="009F4061">
        <w:rPr>
          <w:rFonts w:asciiTheme="minorHAnsi" w:hAnsiTheme="minorHAnsi" w:cstheme="minorHAnsi"/>
          <w:b/>
          <w:sz w:val="22"/>
          <w:szCs w:val="22"/>
        </w:rPr>
        <w:t xml:space="preserve">SEGUROS LAFISE. </w:t>
      </w:r>
    </w:p>
    <w:p w14:paraId="284E03CC" w14:textId="77777777" w:rsidR="002D360D" w:rsidRPr="009F4061" w:rsidRDefault="002D360D" w:rsidP="00DE1FDC">
      <w:pPr>
        <w:pStyle w:val="Default"/>
        <w:spacing w:before="240"/>
        <w:jc w:val="both"/>
        <w:rPr>
          <w:rFonts w:asciiTheme="minorHAnsi" w:hAnsiTheme="minorHAnsi" w:cstheme="minorHAnsi"/>
          <w:b/>
          <w:bCs/>
          <w:color w:val="auto"/>
          <w:sz w:val="22"/>
          <w:szCs w:val="22"/>
        </w:rPr>
      </w:pPr>
      <w:r w:rsidRPr="009F4061">
        <w:rPr>
          <w:rFonts w:asciiTheme="minorHAnsi" w:hAnsiTheme="minorHAnsi" w:cstheme="minorHAnsi"/>
          <w:b/>
          <w:bCs/>
          <w:color w:val="auto"/>
          <w:sz w:val="22"/>
          <w:szCs w:val="22"/>
        </w:rPr>
        <w:t>Esta cobertura operará una vez transcurrido un mes a partir de la emisión del seguro.</w:t>
      </w:r>
    </w:p>
    <w:p w14:paraId="53F480ED" w14:textId="77777777" w:rsidR="002D360D" w:rsidRPr="009F4061" w:rsidRDefault="002D360D" w:rsidP="002D360D">
      <w:pPr>
        <w:pStyle w:val="Default"/>
        <w:jc w:val="both"/>
        <w:rPr>
          <w:rFonts w:asciiTheme="minorHAnsi" w:hAnsiTheme="minorHAnsi" w:cstheme="minorHAnsi"/>
          <w:b/>
          <w:bCs/>
          <w:color w:val="auto"/>
          <w:sz w:val="22"/>
          <w:szCs w:val="22"/>
        </w:rPr>
      </w:pPr>
    </w:p>
    <w:p w14:paraId="6602D970" w14:textId="2101E646" w:rsidR="002D360D" w:rsidRPr="000F2CD9" w:rsidRDefault="002D360D" w:rsidP="00791449">
      <w:pPr>
        <w:pStyle w:val="Ttulo3"/>
        <w:numPr>
          <w:ilvl w:val="1"/>
          <w:numId w:val="12"/>
        </w:numPr>
        <w:spacing w:before="0"/>
        <w:rPr>
          <w:rFonts w:asciiTheme="minorHAnsi" w:hAnsiTheme="minorHAnsi" w:cstheme="minorHAnsi"/>
          <w:color w:val="auto"/>
          <w:sz w:val="22"/>
          <w:szCs w:val="22"/>
        </w:rPr>
      </w:pPr>
      <w:bookmarkStart w:id="17" w:name="_Toc1471278"/>
      <w:r w:rsidRPr="000F2CD9">
        <w:rPr>
          <w:rFonts w:asciiTheme="minorHAnsi" w:hAnsiTheme="minorHAnsi" w:cstheme="minorHAnsi"/>
          <w:bCs w:val="0"/>
          <w:color w:val="auto"/>
          <w:sz w:val="22"/>
          <w:szCs w:val="22"/>
        </w:rPr>
        <w:t>Límite de responsabilidad</w:t>
      </w:r>
      <w:bookmarkEnd w:id="17"/>
      <w:r w:rsidRPr="000F2CD9">
        <w:rPr>
          <w:rFonts w:asciiTheme="minorHAnsi" w:hAnsiTheme="minorHAnsi" w:cstheme="minorHAnsi"/>
          <w:bCs w:val="0"/>
          <w:color w:val="auto"/>
          <w:sz w:val="22"/>
          <w:szCs w:val="22"/>
        </w:rPr>
        <w:t xml:space="preserve"> </w:t>
      </w:r>
    </w:p>
    <w:p w14:paraId="797E2CDE" w14:textId="1B4C930E" w:rsidR="002D360D" w:rsidRPr="00DE1FDC" w:rsidRDefault="002D360D" w:rsidP="002D360D">
      <w:pPr>
        <w:pStyle w:val="Default"/>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El límite </w:t>
      </w:r>
      <w:r w:rsidR="000F2CD9">
        <w:rPr>
          <w:rFonts w:asciiTheme="minorHAnsi" w:hAnsiTheme="minorHAnsi" w:cstheme="minorHAnsi"/>
          <w:color w:val="auto"/>
          <w:sz w:val="22"/>
          <w:szCs w:val="22"/>
        </w:rPr>
        <w:t xml:space="preserve">máximo </w:t>
      </w:r>
      <w:r w:rsidR="00F1324B">
        <w:rPr>
          <w:rFonts w:asciiTheme="minorHAnsi" w:hAnsiTheme="minorHAnsi" w:cstheme="minorHAnsi"/>
          <w:color w:val="auto"/>
          <w:sz w:val="22"/>
          <w:szCs w:val="22"/>
        </w:rPr>
        <w:t>de responsabilidad</w:t>
      </w:r>
      <w:r w:rsidRPr="00DE1FDC">
        <w:rPr>
          <w:rFonts w:asciiTheme="minorHAnsi" w:hAnsiTheme="minorHAnsi" w:cstheme="minorHAnsi"/>
          <w:color w:val="auto"/>
          <w:sz w:val="22"/>
          <w:szCs w:val="22"/>
        </w:rPr>
        <w:t xml:space="preserve"> de </w:t>
      </w:r>
      <w:r w:rsidRPr="00DE1FDC">
        <w:rPr>
          <w:rFonts w:asciiTheme="minorHAnsi" w:hAnsiTheme="minorHAnsi" w:cstheme="minorHAnsi"/>
          <w:b/>
          <w:color w:val="auto"/>
          <w:sz w:val="22"/>
          <w:szCs w:val="22"/>
        </w:rPr>
        <w:t>SEGUROS LAFISE</w:t>
      </w:r>
      <w:r w:rsidR="000F2CD9">
        <w:rPr>
          <w:rFonts w:asciiTheme="minorHAnsi" w:hAnsiTheme="minorHAnsi" w:cstheme="minorHAnsi"/>
          <w:b/>
          <w:color w:val="auto"/>
          <w:sz w:val="22"/>
          <w:szCs w:val="22"/>
        </w:rPr>
        <w:t xml:space="preserve"> </w:t>
      </w:r>
      <w:r w:rsidR="000F2CD9" w:rsidRPr="000F2CD9">
        <w:rPr>
          <w:rFonts w:asciiTheme="minorHAnsi" w:hAnsiTheme="minorHAnsi" w:cstheme="minorHAnsi"/>
          <w:bCs/>
          <w:color w:val="auto"/>
          <w:sz w:val="22"/>
          <w:szCs w:val="22"/>
        </w:rPr>
        <w:t>es el</w:t>
      </w:r>
      <w:r w:rsidR="000F2CD9">
        <w:rPr>
          <w:rFonts w:asciiTheme="minorHAnsi" w:hAnsiTheme="minorHAnsi" w:cstheme="minorHAnsi"/>
          <w:b/>
          <w:color w:val="auto"/>
          <w:sz w:val="22"/>
          <w:szCs w:val="22"/>
        </w:rPr>
        <w:t xml:space="preserve"> </w:t>
      </w:r>
      <w:r w:rsidRPr="00DE1FDC">
        <w:rPr>
          <w:rFonts w:asciiTheme="minorHAnsi" w:hAnsiTheme="minorHAnsi" w:cstheme="minorHAnsi"/>
          <w:color w:val="auto"/>
          <w:sz w:val="22"/>
          <w:szCs w:val="22"/>
        </w:rPr>
        <w:t xml:space="preserve">Valor </w:t>
      </w:r>
      <w:r w:rsidR="00E91D32" w:rsidRPr="00DE1FDC">
        <w:rPr>
          <w:rFonts w:asciiTheme="minorHAnsi" w:hAnsiTheme="minorHAnsi" w:cstheme="minorHAnsi"/>
          <w:color w:val="auto"/>
          <w:sz w:val="22"/>
          <w:szCs w:val="22"/>
        </w:rPr>
        <w:t>Real Efectivo</w:t>
      </w:r>
      <w:r w:rsidRPr="00DE1FDC">
        <w:rPr>
          <w:rFonts w:asciiTheme="minorHAnsi" w:hAnsiTheme="minorHAnsi" w:cstheme="minorHAnsi"/>
          <w:color w:val="auto"/>
          <w:sz w:val="22"/>
          <w:szCs w:val="22"/>
        </w:rPr>
        <w:t xml:space="preserve"> o el Valor </w:t>
      </w:r>
      <w:r w:rsidR="00936E52" w:rsidRPr="00DE1FDC">
        <w:rPr>
          <w:rFonts w:asciiTheme="minorHAnsi" w:hAnsiTheme="minorHAnsi" w:cstheme="minorHAnsi"/>
          <w:color w:val="auto"/>
          <w:sz w:val="22"/>
          <w:szCs w:val="22"/>
        </w:rPr>
        <w:t>D</w:t>
      </w:r>
      <w:r w:rsidRPr="00DE1FDC">
        <w:rPr>
          <w:rFonts w:asciiTheme="minorHAnsi" w:hAnsiTheme="minorHAnsi" w:cstheme="minorHAnsi"/>
          <w:color w:val="auto"/>
          <w:sz w:val="22"/>
          <w:szCs w:val="22"/>
        </w:rPr>
        <w:t xml:space="preserve">eclarado del automóvil asegurado que conste en la </w:t>
      </w:r>
      <w:r w:rsidR="000F2CD9">
        <w:rPr>
          <w:rFonts w:asciiTheme="minorHAnsi" w:hAnsiTheme="minorHAnsi" w:cstheme="minorHAnsi"/>
          <w:color w:val="auto"/>
          <w:sz w:val="22"/>
          <w:szCs w:val="22"/>
        </w:rPr>
        <w:t xml:space="preserve">Propuesta de Seguro, </w:t>
      </w:r>
      <w:r w:rsidRPr="00DE1FDC">
        <w:rPr>
          <w:rFonts w:asciiTheme="minorHAnsi" w:hAnsiTheme="minorHAnsi" w:cstheme="minorHAnsi"/>
          <w:color w:val="auto"/>
          <w:sz w:val="22"/>
          <w:szCs w:val="22"/>
        </w:rPr>
        <w:t xml:space="preserve">el que sea menor, menos el deducible, el valor de salvamento y el infraseguro, si los hubiere. </w:t>
      </w:r>
    </w:p>
    <w:p w14:paraId="788C451E" w14:textId="77777777" w:rsidR="002D360D" w:rsidRPr="00DE1FDC" w:rsidRDefault="002D360D" w:rsidP="002D360D">
      <w:pPr>
        <w:pStyle w:val="Default"/>
        <w:jc w:val="both"/>
        <w:rPr>
          <w:rFonts w:asciiTheme="minorHAnsi" w:hAnsiTheme="minorHAnsi" w:cstheme="minorHAnsi"/>
          <w:color w:val="auto"/>
          <w:sz w:val="22"/>
          <w:szCs w:val="22"/>
        </w:rPr>
      </w:pPr>
    </w:p>
    <w:p w14:paraId="3844957F" w14:textId="73213F1B" w:rsidR="002D360D" w:rsidRPr="00DE1FDC" w:rsidRDefault="002D360D" w:rsidP="00791449">
      <w:pPr>
        <w:pStyle w:val="Ttulo3"/>
        <w:numPr>
          <w:ilvl w:val="1"/>
          <w:numId w:val="12"/>
        </w:numPr>
        <w:spacing w:before="0"/>
        <w:rPr>
          <w:rFonts w:asciiTheme="minorHAnsi" w:hAnsiTheme="minorHAnsi" w:cstheme="minorHAnsi"/>
          <w:color w:val="auto"/>
          <w:sz w:val="22"/>
          <w:szCs w:val="22"/>
        </w:rPr>
      </w:pPr>
      <w:bookmarkStart w:id="18" w:name="_Toc1471279"/>
      <w:r w:rsidRPr="00DE1FDC">
        <w:rPr>
          <w:rFonts w:asciiTheme="minorHAnsi" w:hAnsiTheme="minorHAnsi" w:cstheme="minorHAnsi"/>
          <w:bCs w:val="0"/>
          <w:color w:val="auto"/>
          <w:sz w:val="22"/>
          <w:szCs w:val="22"/>
        </w:rPr>
        <w:t>Deducible</w:t>
      </w:r>
      <w:bookmarkEnd w:id="18"/>
      <w:r w:rsidRPr="00DE1FDC">
        <w:rPr>
          <w:rFonts w:asciiTheme="minorHAnsi" w:hAnsiTheme="minorHAnsi" w:cstheme="minorHAnsi"/>
          <w:bCs w:val="0"/>
          <w:color w:val="auto"/>
          <w:sz w:val="22"/>
          <w:szCs w:val="22"/>
        </w:rPr>
        <w:t xml:space="preserve"> </w:t>
      </w:r>
    </w:p>
    <w:p w14:paraId="2ACA28F0" w14:textId="77777777" w:rsidR="009F4061" w:rsidRDefault="002D360D" w:rsidP="009F4061">
      <w:pPr>
        <w:spacing w:after="0" w:line="240" w:lineRule="auto"/>
        <w:contextualSpacing/>
        <w:jc w:val="both"/>
        <w:rPr>
          <w:rFonts w:cs="Arial"/>
        </w:rPr>
      </w:pPr>
      <w:r w:rsidRPr="00DE1FDC">
        <w:rPr>
          <w:rFonts w:asciiTheme="minorHAnsi" w:hAnsiTheme="minorHAnsi" w:cstheme="minorHAnsi"/>
        </w:rPr>
        <w:t xml:space="preserve">Al monto de la Pérdida bruta bajo esta cobertura se </w:t>
      </w:r>
      <w:r w:rsidR="00B540CA">
        <w:rPr>
          <w:rFonts w:asciiTheme="minorHAnsi" w:hAnsiTheme="minorHAnsi" w:cstheme="minorHAnsi"/>
        </w:rPr>
        <w:t>deducirá u</w:t>
      </w:r>
      <w:r w:rsidRPr="00DE1FDC">
        <w:rPr>
          <w:rFonts w:asciiTheme="minorHAnsi" w:hAnsiTheme="minorHAnsi" w:cstheme="minorHAnsi"/>
        </w:rPr>
        <w:t xml:space="preserve">n deducible máximo </w:t>
      </w:r>
      <w:r w:rsidR="00525565">
        <w:rPr>
          <w:rFonts w:asciiTheme="minorHAnsi" w:hAnsiTheme="minorHAnsi" w:cstheme="minorHAnsi"/>
        </w:rPr>
        <w:t xml:space="preserve">por evento </w:t>
      </w:r>
      <w:r w:rsidRPr="00DE1FDC">
        <w:rPr>
          <w:rFonts w:asciiTheme="minorHAnsi" w:hAnsiTheme="minorHAnsi" w:cstheme="minorHAnsi"/>
        </w:rPr>
        <w:t xml:space="preserve">del </w:t>
      </w:r>
      <w:r w:rsidR="00F04E33">
        <w:rPr>
          <w:rFonts w:asciiTheme="minorHAnsi" w:hAnsiTheme="minorHAnsi" w:cstheme="minorHAnsi"/>
        </w:rPr>
        <w:t>15</w:t>
      </w:r>
      <w:r w:rsidRPr="00DE1FDC">
        <w:rPr>
          <w:rFonts w:asciiTheme="minorHAnsi" w:hAnsiTheme="minorHAnsi" w:cstheme="minorHAnsi"/>
        </w:rPr>
        <w:t>% de la pérdida con un mínimo de ¢150.000.00 (</w:t>
      </w:r>
      <w:r w:rsidR="00AF1BD9">
        <w:rPr>
          <w:rFonts w:asciiTheme="minorHAnsi" w:hAnsiTheme="minorHAnsi" w:cstheme="minorHAnsi"/>
        </w:rPr>
        <w:t>c</w:t>
      </w:r>
      <w:r w:rsidRPr="00DE1FDC">
        <w:rPr>
          <w:rFonts w:asciiTheme="minorHAnsi" w:hAnsiTheme="minorHAnsi" w:cstheme="minorHAnsi"/>
        </w:rPr>
        <w:t xml:space="preserve">iento </w:t>
      </w:r>
      <w:r w:rsidR="00B540CA">
        <w:rPr>
          <w:rFonts w:asciiTheme="minorHAnsi" w:hAnsiTheme="minorHAnsi" w:cstheme="minorHAnsi"/>
        </w:rPr>
        <w:t>c</w:t>
      </w:r>
      <w:r w:rsidRPr="00DE1FDC">
        <w:rPr>
          <w:rFonts w:asciiTheme="minorHAnsi" w:hAnsiTheme="minorHAnsi" w:cstheme="minorHAnsi"/>
        </w:rPr>
        <w:t xml:space="preserve">incuenta </w:t>
      </w:r>
      <w:r w:rsidR="00B540CA">
        <w:rPr>
          <w:rFonts w:asciiTheme="minorHAnsi" w:hAnsiTheme="minorHAnsi" w:cstheme="minorHAnsi"/>
        </w:rPr>
        <w:t>m</w:t>
      </w:r>
      <w:r w:rsidRPr="00DE1FDC">
        <w:rPr>
          <w:rFonts w:asciiTheme="minorHAnsi" w:hAnsiTheme="minorHAnsi" w:cstheme="minorHAnsi"/>
        </w:rPr>
        <w:t xml:space="preserve">il </w:t>
      </w:r>
      <w:r w:rsidR="00B540CA" w:rsidRPr="00DE1FDC">
        <w:rPr>
          <w:rFonts w:asciiTheme="minorHAnsi" w:hAnsiTheme="minorHAnsi" w:cstheme="minorHAnsi"/>
        </w:rPr>
        <w:t xml:space="preserve">colones) </w:t>
      </w:r>
      <w:r w:rsidR="00B540CA">
        <w:rPr>
          <w:rFonts w:asciiTheme="minorHAnsi" w:hAnsiTheme="minorHAnsi" w:cstheme="minorHAnsi"/>
        </w:rPr>
        <w:t>y</w:t>
      </w:r>
      <w:r w:rsidR="00F543B5">
        <w:rPr>
          <w:rFonts w:asciiTheme="minorHAnsi" w:hAnsiTheme="minorHAnsi" w:cstheme="minorHAnsi"/>
        </w:rPr>
        <w:t xml:space="preserve"> de </w:t>
      </w:r>
      <w:r w:rsidR="00147573">
        <w:rPr>
          <w:rFonts w:cs="Arial"/>
        </w:rPr>
        <w:t>US$300.00 (</w:t>
      </w:r>
      <w:r w:rsidR="00AF1BD9">
        <w:rPr>
          <w:rFonts w:cs="Arial"/>
        </w:rPr>
        <w:t>t</w:t>
      </w:r>
      <w:r w:rsidR="00147573">
        <w:rPr>
          <w:rFonts w:cs="Arial"/>
        </w:rPr>
        <w:t xml:space="preserve">rescientos </w:t>
      </w:r>
      <w:r w:rsidR="00AF1BD9">
        <w:rPr>
          <w:rFonts w:cs="Arial"/>
        </w:rPr>
        <w:t>d</w:t>
      </w:r>
      <w:r w:rsidR="00147573">
        <w:rPr>
          <w:rFonts w:cs="Arial"/>
        </w:rPr>
        <w:t>ólares</w:t>
      </w:r>
      <w:r w:rsidR="00147573" w:rsidRPr="00852C8F">
        <w:rPr>
          <w:rFonts w:cs="Arial"/>
        </w:rPr>
        <w:t>)</w:t>
      </w:r>
      <w:r w:rsidR="008C3892">
        <w:rPr>
          <w:rFonts w:asciiTheme="minorHAnsi" w:hAnsiTheme="minorHAnsi" w:cstheme="minorHAnsi"/>
        </w:rPr>
        <w:t xml:space="preserve"> </w:t>
      </w:r>
      <w:r w:rsidR="009F4061">
        <w:rPr>
          <w:rFonts w:cs="Arial"/>
          <w:bCs/>
        </w:rPr>
        <w:t xml:space="preserve">según la moneda en que haya sido contratada la póliza. </w:t>
      </w:r>
      <w:r w:rsidR="009F4061">
        <w:rPr>
          <w:rFonts w:cs="Arial"/>
        </w:rPr>
        <w:t xml:space="preserve"> </w:t>
      </w:r>
    </w:p>
    <w:p w14:paraId="289154AF" w14:textId="77777777" w:rsidR="009F4061" w:rsidRPr="003C632F" w:rsidRDefault="009F4061" w:rsidP="009F4061">
      <w:pPr>
        <w:spacing w:after="0" w:line="240" w:lineRule="auto"/>
        <w:contextualSpacing/>
        <w:jc w:val="both"/>
        <w:rPr>
          <w:rFonts w:cs="Arial"/>
          <w:b/>
          <w:bCs/>
        </w:rPr>
      </w:pPr>
    </w:p>
    <w:p w14:paraId="14B85609" w14:textId="35213A87" w:rsidR="00200EF1" w:rsidRPr="00200EF1" w:rsidRDefault="00200EF1" w:rsidP="00200EF1">
      <w:pPr>
        <w:pStyle w:val="Ttulo3"/>
        <w:spacing w:before="0"/>
        <w:rPr>
          <w:rFonts w:asciiTheme="minorHAnsi" w:hAnsiTheme="minorHAnsi" w:cstheme="minorHAnsi"/>
          <w:color w:val="auto"/>
          <w:sz w:val="28"/>
          <w:szCs w:val="28"/>
        </w:rPr>
      </w:pPr>
      <w:bookmarkStart w:id="19" w:name="_Toc1471281"/>
      <w:r>
        <w:rPr>
          <w:rFonts w:asciiTheme="minorHAnsi" w:hAnsiTheme="minorHAnsi" w:cstheme="minorHAnsi"/>
          <w:color w:val="auto"/>
          <w:sz w:val="22"/>
          <w:szCs w:val="22"/>
        </w:rPr>
        <w:t>Artículo 6</w:t>
      </w:r>
      <w:r w:rsidRPr="00200EF1">
        <w:rPr>
          <w:rFonts w:asciiTheme="minorHAnsi" w:hAnsiTheme="minorHAnsi" w:cstheme="minorHAnsi"/>
          <w:color w:val="auto"/>
          <w:sz w:val="28"/>
          <w:szCs w:val="28"/>
        </w:rPr>
        <w:t>. Cobertura D: Asistencia en Carretera</w:t>
      </w:r>
      <w:bookmarkEnd w:id="19"/>
      <w:r w:rsidRPr="00200EF1">
        <w:rPr>
          <w:rFonts w:asciiTheme="minorHAnsi" w:hAnsiTheme="minorHAnsi" w:cstheme="minorHAnsi"/>
          <w:color w:val="auto"/>
          <w:sz w:val="28"/>
          <w:szCs w:val="28"/>
        </w:rPr>
        <w:t xml:space="preserve"> </w:t>
      </w:r>
    </w:p>
    <w:p w14:paraId="7EC95408" w14:textId="442E168C" w:rsidR="00200EF1" w:rsidRDefault="00200EF1" w:rsidP="00200EF1">
      <w:pPr>
        <w:pStyle w:val="Default"/>
        <w:spacing w:after="240"/>
        <w:jc w:val="both"/>
        <w:rPr>
          <w:rFonts w:asciiTheme="minorHAnsi" w:hAnsiTheme="minorHAnsi" w:cstheme="minorHAnsi"/>
          <w:color w:val="auto"/>
          <w:sz w:val="22"/>
          <w:szCs w:val="22"/>
        </w:rPr>
      </w:pPr>
      <w:r>
        <w:rPr>
          <w:rFonts w:asciiTheme="minorHAnsi" w:hAnsiTheme="minorHAnsi" w:cstheme="minorHAnsi"/>
          <w:sz w:val="22"/>
          <w:szCs w:val="22"/>
        </w:rPr>
        <w:t xml:space="preserve">Esta </w:t>
      </w:r>
      <w:r w:rsidRPr="00DE1FDC">
        <w:rPr>
          <w:rFonts w:asciiTheme="minorHAnsi" w:hAnsiTheme="minorHAnsi" w:cstheme="minorHAnsi"/>
          <w:sz w:val="22"/>
          <w:szCs w:val="22"/>
        </w:rPr>
        <w:t xml:space="preserve">cobertura </w:t>
      </w:r>
      <w:r>
        <w:rPr>
          <w:rFonts w:asciiTheme="minorHAnsi" w:hAnsiTheme="minorHAnsi" w:cstheme="minorHAnsi"/>
          <w:sz w:val="22"/>
          <w:szCs w:val="22"/>
        </w:rPr>
        <w:t xml:space="preserve">es gratuita y </w:t>
      </w:r>
      <w:r w:rsidRPr="00DE1FDC">
        <w:rPr>
          <w:rFonts w:asciiTheme="minorHAnsi" w:hAnsiTheme="minorHAnsi" w:cstheme="minorHAnsi"/>
          <w:sz w:val="22"/>
          <w:szCs w:val="22"/>
        </w:rPr>
        <w:t xml:space="preserve">ampara la </w:t>
      </w:r>
      <w:r>
        <w:rPr>
          <w:rFonts w:asciiTheme="minorHAnsi" w:hAnsiTheme="minorHAnsi" w:cstheme="minorHAnsi"/>
          <w:sz w:val="22"/>
          <w:szCs w:val="22"/>
        </w:rPr>
        <w:t>A</w:t>
      </w:r>
      <w:r w:rsidRPr="00DE1FDC">
        <w:rPr>
          <w:rFonts w:asciiTheme="minorHAnsi" w:hAnsiTheme="minorHAnsi" w:cstheme="minorHAnsi"/>
          <w:sz w:val="22"/>
          <w:szCs w:val="22"/>
        </w:rPr>
        <w:t xml:space="preserve">sistencia en </w:t>
      </w:r>
      <w:r>
        <w:rPr>
          <w:rFonts w:asciiTheme="minorHAnsi" w:hAnsiTheme="minorHAnsi" w:cstheme="minorHAnsi"/>
          <w:sz w:val="22"/>
          <w:szCs w:val="22"/>
        </w:rPr>
        <w:t>C</w:t>
      </w:r>
      <w:r w:rsidRPr="00DE1FDC">
        <w:rPr>
          <w:rFonts w:asciiTheme="minorHAnsi" w:hAnsiTheme="minorHAnsi" w:cstheme="minorHAnsi"/>
          <w:sz w:val="22"/>
          <w:szCs w:val="22"/>
        </w:rPr>
        <w:t>arretera</w:t>
      </w:r>
      <w:r w:rsidR="00FC34DB">
        <w:rPr>
          <w:rFonts w:asciiTheme="minorHAnsi" w:hAnsiTheme="minorHAnsi" w:cstheme="minorHAnsi"/>
          <w:sz w:val="22"/>
          <w:szCs w:val="22"/>
        </w:rPr>
        <w:t xml:space="preserve"> únicamente </w:t>
      </w:r>
      <w:r w:rsidR="00F85A14">
        <w:rPr>
          <w:rFonts w:asciiTheme="minorHAnsi" w:hAnsiTheme="minorHAnsi" w:cstheme="minorHAnsi"/>
          <w:sz w:val="22"/>
          <w:szCs w:val="22"/>
        </w:rPr>
        <w:t xml:space="preserve">para </w:t>
      </w:r>
      <w:r w:rsidR="00F85A14" w:rsidRPr="00DE1FDC">
        <w:rPr>
          <w:rFonts w:asciiTheme="minorHAnsi" w:hAnsiTheme="minorHAnsi" w:cstheme="minorHAnsi"/>
          <w:sz w:val="22"/>
          <w:szCs w:val="22"/>
        </w:rPr>
        <w:t>los</w:t>
      </w:r>
      <w:r w:rsidR="00FC34DB" w:rsidRPr="00DE1FDC">
        <w:rPr>
          <w:rFonts w:asciiTheme="minorHAnsi" w:hAnsiTheme="minorHAnsi" w:cstheme="minorHAnsi"/>
          <w:color w:val="auto"/>
          <w:sz w:val="22"/>
          <w:szCs w:val="22"/>
        </w:rPr>
        <w:t xml:space="preserve"> vehículos asegurados</w:t>
      </w:r>
      <w:r w:rsidR="00FC34DB">
        <w:rPr>
          <w:rFonts w:asciiTheme="minorHAnsi" w:hAnsiTheme="minorHAnsi" w:cstheme="minorHAnsi"/>
          <w:color w:val="auto"/>
          <w:sz w:val="22"/>
          <w:szCs w:val="22"/>
        </w:rPr>
        <w:t xml:space="preserve"> </w:t>
      </w:r>
      <w:r w:rsidR="00F85A14">
        <w:rPr>
          <w:rFonts w:asciiTheme="minorHAnsi" w:hAnsiTheme="minorHAnsi" w:cstheme="minorHAnsi"/>
          <w:color w:val="auto"/>
          <w:sz w:val="22"/>
          <w:szCs w:val="22"/>
        </w:rPr>
        <w:t xml:space="preserve">con </w:t>
      </w:r>
      <w:r w:rsidR="00F85A14" w:rsidRPr="00DE1FDC">
        <w:rPr>
          <w:rFonts w:asciiTheme="minorHAnsi" w:hAnsiTheme="minorHAnsi" w:cstheme="minorHAnsi"/>
          <w:color w:val="auto"/>
          <w:sz w:val="22"/>
          <w:szCs w:val="22"/>
        </w:rPr>
        <w:t>antigüedad</w:t>
      </w:r>
      <w:r w:rsidR="00FC34DB" w:rsidRPr="00DE1FDC">
        <w:rPr>
          <w:rFonts w:asciiTheme="minorHAnsi" w:hAnsiTheme="minorHAnsi" w:cstheme="minorHAnsi"/>
          <w:color w:val="auto"/>
          <w:sz w:val="22"/>
          <w:szCs w:val="22"/>
        </w:rPr>
        <w:t xml:space="preserve"> menor o igual a 10 años</w:t>
      </w:r>
      <w:r w:rsidR="00FC34DB">
        <w:rPr>
          <w:rFonts w:asciiTheme="minorHAnsi" w:hAnsiTheme="minorHAnsi" w:cstheme="minorHAnsi"/>
          <w:color w:val="auto"/>
          <w:sz w:val="22"/>
          <w:szCs w:val="22"/>
        </w:rPr>
        <w:t xml:space="preserve">, </w:t>
      </w:r>
      <w:r w:rsidRPr="00DE1FDC">
        <w:rPr>
          <w:rFonts w:asciiTheme="minorHAnsi" w:hAnsiTheme="minorHAnsi" w:cstheme="minorHAnsi"/>
          <w:sz w:val="22"/>
          <w:szCs w:val="22"/>
        </w:rPr>
        <w:t>de acuerdo con los beneficios y límites que se indican a continuación</w:t>
      </w:r>
      <w:r w:rsidR="00FC34DB">
        <w:rPr>
          <w:rFonts w:asciiTheme="minorHAnsi" w:hAnsiTheme="minorHAnsi" w:cstheme="minorHAnsi"/>
          <w:sz w:val="22"/>
          <w:szCs w:val="22"/>
        </w:rPr>
        <w:t>.</w:t>
      </w:r>
      <w:r w:rsidRPr="00DE1FDC">
        <w:rPr>
          <w:rFonts w:asciiTheme="minorHAnsi" w:hAnsiTheme="minorHAnsi" w:cstheme="minorHAnsi"/>
          <w:color w:val="auto"/>
          <w:sz w:val="22"/>
          <w:szCs w:val="22"/>
        </w:rPr>
        <w:t xml:space="preserve"> </w:t>
      </w:r>
    </w:p>
    <w:p w14:paraId="5FE8983C" w14:textId="531447F6" w:rsidR="00F85A14" w:rsidRDefault="00F85A14" w:rsidP="00F85A14">
      <w:pPr>
        <w:pStyle w:val="Default"/>
        <w:jc w:val="both"/>
        <w:rPr>
          <w:rFonts w:asciiTheme="minorHAnsi" w:hAnsiTheme="minorHAnsi" w:cstheme="minorHAnsi"/>
          <w:color w:val="auto"/>
          <w:sz w:val="22"/>
          <w:szCs w:val="22"/>
          <w:highlight w:val="yellow"/>
        </w:rPr>
      </w:pPr>
      <w:r>
        <w:rPr>
          <w:rFonts w:asciiTheme="minorHAnsi" w:hAnsiTheme="minorHAnsi" w:cstheme="minorHAnsi"/>
          <w:color w:val="auto"/>
          <w:sz w:val="22"/>
          <w:szCs w:val="22"/>
        </w:rPr>
        <w:t xml:space="preserve">Los beneficios de esta </w:t>
      </w:r>
      <w:r w:rsidR="00200EF1">
        <w:rPr>
          <w:rFonts w:asciiTheme="minorHAnsi" w:hAnsiTheme="minorHAnsi" w:cstheme="minorHAnsi"/>
          <w:color w:val="auto"/>
          <w:sz w:val="22"/>
          <w:szCs w:val="22"/>
        </w:rPr>
        <w:t xml:space="preserve">cobertura </w:t>
      </w:r>
      <w:r>
        <w:rPr>
          <w:rFonts w:asciiTheme="minorHAnsi" w:hAnsiTheme="minorHAnsi" w:cstheme="minorHAnsi"/>
          <w:color w:val="auto"/>
          <w:sz w:val="22"/>
          <w:szCs w:val="22"/>
        </w:rPr>
        <w:t xml:space="preserve">podrán ser solicitados </w:t>
      </w:r>
      <w:r w:rsidR="00200EF1">
        <w:rPr>
          <w:rFonts w:asciiTheme="minorHAnsi" w:hAnsiTheme="minorHAnsi" w:cstheme="minorHAnsi"/>
          <w:color w:val="auto"/>
          <w:sz w:val="22"/>
          <w:szCs w:val="22"/>
        </w:rPr>
        <w:t xml:space="preserve">directamente </w:t>
      </w:r>
      <w:r>
        <w:rPr>
          <w:rFonts w:asciiTheme="minorHAnsi" w:hAnsiTheme="minorHAnsi" w:cstheme="minorHAnsi"/>
          <w:color w:val="auto"/>
          <w:sz w:val="22"/>
          <w:szCs w:val="22"/>
        </w:rPr>
        <w:t>por el Asegurado</w:t>
      </w:r>
      <w:r w:rsidR="00200EF1">
        <w:rPr>
          <w:rFonts w:asciiTheme="minorHAnsi" w:hAnsiTheme="minorHAnsi" w:cstheme="minorHAnsi"/>
          <w:color w:val="auto"/>
          <w:sz w:val="22"/>
          <w:szCs w:val="22"/>
        </w:rPr>
        <w:t>,</w:t>
      </w:r>
      <w:r>
        <w:rPr>
          <w:rFonts w:asciiTheme="minorHAnsi" w:hAnsiTheme="minorHAnsi" w:cstheme="minorHAnsi"/>
          <w:color w:val="auto"/>
          <w:sz w:val="22"/>
          <w:szCs w:val="22"/>
        </w:rPr>
        <w:t xml:space="preserve"> ante </w:t>
      </w:r>
      <w:r w:rsidRPr="000D2336">
        <w:rPr>
          <w:rFonts w:asciiTheme="minorHAnsi" w:hAnsiTheme="minorHAnsi" w:cstheme="minorHAnsi"/>
          <w:b/>
          <w:color w:val="auto"/>
          <w:sz w:val="22"/>
          <w:szCs w:val="22"/>
        </w:rPr>
        <w:t>SEGUROS LAFISE</w:t>
      </w:r>
      <w:r>
        <w:rPr>
          <w:rFonts w:asciiTheme="minorHAnsi" w:hAnsiTheme="minorHAnsi" w:cstheme="minorHAnsi"/>
          <w:color w:val="auto"/>
          <w:sz w:val="22"/>
          <w:szCs w:val="22"/>
        </w:rPr>
        <w:t xml:space="preserve"> o bien llamando al número del proveedor señalado en la Propuesta de Seguro, debiendo</w:t>
      </w:r>
      <w:r w:rsidR="00200EF1">
        <w:rPr>
          <w:rFonts w:asciiTheme="minorHAnsi" w:hAnsiTheme="minorHAnsi" w:cstheme="minorHAnsi"/>
          <w:color w:val="auto"/>
          <w:sz w:val="22"/>
          <w:szCs w:val="22"/>
        </w:rPr>
        <w:t xml:space="preserve"> suministrar la siguiente información: </w:t>
      </w:r>
      <w:r w:rsidR="009F4061">
        <w:rPr>
          <w:rFonts w:asciiTheme="minorHAnsi" w:hAnsiTheme="minorHAnsi" w:cstheme="minorHAnsi"/>
          <w:color w:val="auto"/>
          <w:sz w:val="22"/>
          <w:szCs w:val="22"/>
        </w:rPr>
        <w:t>a</w:t>
      </w:r>
      <w:r w:rsidR="00200EF1" w:rsidRPr="000D2336">
        <w:rPr>
          <w:rFonts w:asciiTheme="minorHAnsi" w:hAnsiTheme="minorHAnsi" w:cstheme="minorHAnsi"/>
          <w:b/>
          <w:color w:val="auto"/>
          <w:sz w:val="22"/>
          <w:szCs w:val="22"/>
        </w:rPr>
        <w:t>)</w:t>
      </w:r>
      <w:r w:rsidR="00200EF1">
        <w:rPr>
          <w:rFonts w:asciiTheme="minorHAnsi" w:hAnsiTheme="minorHAnsi" w:cstheme="minorHAnsi"/>
          <w:color w:val="auto"/>
          <w:sz w:val="22"/>
          <w:szCs w:val="22"/>
        </w:rPr>
        <w:t xml:space="preserve"> Nombre </w:t>
      </w:r>
      <w:r w:rsidR="00C30520">
        <w:rPr>
          <w:rFonts w:asciiTheme="minorHAnsi" w:hAnsiTheme="minorHAnsi" w:cstheme="minorHAnsi"/>
          <w:color w:val="auto"/>
          <w:sz w:val="22"/>
          <w:szCs w:val="22"/>
        </w:rPr>
        <w:t>completo, b</w:t>
      </w:r>
      <w:r w:rsidR="00200EF1" w:rsidRPr="000D2336">
        <w:rPr>
          <w:rFonts w:asciiTheme="minorHAnsi" w:hAnsiTheme="minorHAnsi" w:cstheme="minorHAnsi"/>
          <w:b/>
          <w:color w:val="auto"/>
          <w:sz w:val="22"/>
          <w:szCs w:val="22"/>
        </w:rPr>
        <w:t>)</w:t>
      </w:r>
      <w:r w:rsidR="00200EF1">
        <w:rPr>
          <w:rFonts w:asciiTheme="minorHAnsi" w:hAnsiTheme="minorHAnsi" w:cstheme="minorHAnsi"/>
          <w:color w:val="auto"/>
          <w:sz w:val="22"/>
          <w:szCs w:val="22"/>
        </w:rPr>
        <w:t xml:space="preserve"> Número de identificación, </w:t>
      </w:r>
      <w:r w:rsidR="009F4061">
        <w:rPr>
          <w:rFonts w:asciiTheme="minorHAnsi" w:hAnsiTheme="minorHAnsi" w:cstheme="minorHAnsi"/>
          <w:color w:val="auto"/>
          <w:sz w:val="22"/>
          <w:szCs w:val="22"/>
        </w:rPr>
        <w:t>c</w:t>
      </w:r>
      <w:r w:rsidR="00200EF1" w:rsidRPr="000D2336">
        <w:rPr>
          <w:rFonts w:asciiTheme="minorHAnsi" w:hAnsiTheme="minorHAnsi" w:cstheme="minorHAnsi"/>
          <w:b/>
          <w:color w:val="auto"/>
          <w:sz w:val="22"/>
          <w:szCs w:val="22"/>
        </w:rPr>
        <w:t>)</w:t>
      </w:r>
      <w:r w:rsidR="00200EF1">
        <w:rPr>
          <w:rFonts w:asciiTheme="minorHAnsi" w:hAnsiTheme="minorHAnsi" w:cstheme="minorHAnsi"/>
          <w:color w:val="auto"/>
          <w:sz w:val="22"/>
          <w:szCs w:val="22"/>
        </w:rPr>
        <w:t xml:space="preserve"> Dirección donde solicita el servicio, </w:t>
      </w:r>
      <w:r w:rsidR="009F4061">
        <w:rPr>
          <w:rFonts w:asciiTheme="minorHAnsi" w:hAnsiTheme="minorHAnsi" w:cstheme="minorHAnsi"/>
          <w:color w:val="auto"/>
          <w:sz w:val="22"/>
          <w:szCs w:val="22"/>
        </w:rPr>
        <w:t>c</w:t>
      </w:r>
      <w:r w:rsidR="00200EF1" w:rsidRPr="000D2336">
        <w:rPr>
          <w:rFonts w:asciiTheme="minorHAnsi" w:hAnsiTheme="minorHAnsi" w:cstheme="minorHAnsi"/>
          <w:b/>
          <w:color w:val="auto"/>
          <w:sz w:val="22"/>
          <w:szCs w:val="22"/>
        </w:rPr>
        <w:t>)</w:t>
      </w:r>
      <w:r w:rsidR="00200EF1">
        <w:rPr>
          <w:rFonts w:asciiTheme="minorHAnsi" w:hAnsiTheme="minorHAnsi" w:cstheme="minorHAnsi"/>
          <w:color w:val="auto"/>
          <w:sz w:val="22"/>
          <w:szCs w:val="22"/>
        </w:rPr>
        <w:t xml:space="preserve"> Tipo de asistencia requerida y, </w:t>
      </w:r>
      <w:r w:rsidR="009F4061">
        <w:rPr>
          <w:rFonts w:asciiTheme="minorHAnsi" w:hAnsiTheme="minorHAnsi" w:cstheme="minorHAnsi"/>
          <w:color w:val="auto"/>
          <w:sz w:val="22"/>
          <w:szCs w:val="22"/>
        </w:rPr>
        <w:t>e</w:t>
      </w:r>
      <w:r w:rsidR="00200EF1" w:rsidRPr="000D2336">
        <w:rPr>
          <w:rFonts w:asciiTheme="minorHAnsi" w:hAnsiTheme="minorHAnsi" w:cstheme="minorHAnsi"/>
          <w:b/>
          <w:color w:val="auto"/>
          <w:sz w:val="22"/>
          <w:szCs w:val="22"/>
        </w:rPr>
        <w:t>)</w:t>
      </w:r>
      <w:r w:rsidR="00200EF1">
        <w:rPr>
          <w:rFonts w:asciiTheme="minorHAnsi" w:hAnsiTheme="minorHAnsi" w:cstheme="minorHAnsi"/>
          <w:color w:val="auto"/>
          <w:sz w:val="22"/>
          <w:szCs w:val="22"/>
        </w:rPr>
        <w:t xml:space="preserve"> Número de contacto del Asegurado para efectos de la asistencia.</w:t>
      </w:r>
      <w:r>
        <w:rPr>
          <w:rFonts w:asciiTheme="minorHAnsi" w:hAnsiTheme="minorHAnsi" w:cstheme="minorHAnsi"/>
          <w:color w:val="auto"/>
          <w:sz w:val="22"/>
          <w:szCs w:val="22"/>
        </w:rPr>
        <w:t xml:space="preserve"> La información actualizada del proveedor de servicios de asistencia podrá ser consultada a través de la página web </w:t>
      </w:r>
      <w:hyperlink r:id="rId12" w:history="1">
        <w:r w:rsidRPr="008A2E85">
          <w:rPr>
            <w:rStyle w:val="Hipervnculo"/>
            <w:rFonts w:asciiTheme="minorHAnsi" w:hAnsiTheme="minorHAnsi" w:cstheme="minorHAnsi"/>
            <w:sz w:val="22"/>
            <w:szCs w:val="22"/>
          </w:rPr>
          <w:t>www.lafise.com/slcr</w:t>
        </w:r>
      </w:hyperlink>
      <w:r>
        <w:rPr>
          <w:rFonts w:asciiTheme="minorHAnsi" w:hAnsiTheme="minorHAnsi" w:cstheme="minorHAnsi"/>
          <w:color w:val="auto"/>
          <w:sz w:val="22"/>
          <w:szCs w:val="22"/>
        </w:rPr>
        <w:t>.</w:t>
      </w:r>
    </w:p>
    <w:p w14:paraId="3AEA8237" w14:textId="77777777" w:rsidR="00200EF1" w:rsidRPr="00DE1FDC" w:rsidRDefault="00200EF1" w:rsidP="00200EF1">
      <w:pPr>
        <w:pStyle w:val="Default"/>
        <w:jc w:val="both"/>
        <w:rPr>
          <w:rFonts w:asciiTheme="minorHAnsi" w:hAnsiTheme="minorHAnsi" w:cstheme="minorHAnsi"/>
          <w:color w:val="auto"/>
          <w:sz w:val="22"/>
          <w:szCs w:val="22"/>
        </w:rPr>
      </w:pPr>
    </w:p>
    <w:p w14:paraId="5294E122" w14:textId="4F4C6A59" w:rsidR="00F85A14" w:rsidRPr="00F85A14" w:rsidRDefault="00200EF1" w:rsidP="009F4061">
      <w:pPr>
        <w:pStyle w:val="Default"/>
        <w:widowControl w:val="0"/>
        <w:ind w:right="2946"/>
        <w:jc w:val="both"/>
        <w:rPr>
          <w:rFonts w:asciiTheme="minorHAnsi" w:hAnsiTheme="minorHAnsi" w:cstheme="minorHAnsi"/>
          <w:b/>
          <w:bCs/>
          <w:u w:val="single"/>
        </w:rPr>
      </w:pPr>
      <w:r w:rsidRPr="00F85A14">
        <w:rPr>
          <w:rFonts w:asciiTheme="minorHAnsi" w:hAnsiTheme="minorHAnsi" w:cstheme="minorHAnsi"/>
          <w:b/>
          <w:bCs/>
          <w:color w:val="auto"/>
          <w:sz w:val="22"/>
          <w:szCs w:val="22"/>
        </w:rPr>
        <w:t xml:space="preserve">Descripción de </w:t>
      </w:r>
      <w:r w:rsidR="00F85A14" w:rsidRPr="00F85A14">
        <w:rPr>
          <w:rFonts w:asciiTheme="minorHAnsi" w:hAnsiTheme="minorHAnsi" w:cstheme="minorHAnsi"/>
          <w:b/>
          <w:bCs/>
          <w:color w:val="auto"/>
          <w:sz w:val="22"/>
          <w:szCs w:val="22"/>
        </w:rPr>
        <w:t>Beneficios</w:t>
      </w:r>
      <w:r w:rsidR="00F85A14">
        <w:rPr>
          <w:rFonts w:asciiTheme="minorHAnsi" w:hAnsiTheme="minorHAnsi" w:cstheme="minorHAnsi"/>
          <w:b/>
          <w:bCs/>
          <w:color w:val="auto"/>
          <w:sz w:val="22"/>
          <w:szCs w:val="22"/>
        </w:rPr>
        <w:t xml:space="preserve"> de la Cobertura de Asistencia en Carretera</w:t>
      </w:r>
      <w:r w:rsidR="009F4061">
        <w:rPr>
          <w:rFonts w:asciiTheme="minorHAnsi" w:hAnsiTheme="minorHAnsi" w:cstheme="minorHAnsi"/>
          <w:b/>
          <w:bCs/>
          <w:color w:val="auto"/>
          <w:sz w:val="22"/>
          <w:szCs w:val="22"/>
        </w:rPr>
        <w:t>.</w:t>
      </w:r>
    </w:p>
    <w:p w14:paraId="758D74A1" w14:textId="352B20C4" w:rsidR="00200EF1" w:rsidRPr="001B2939" w:rsidRDefault="00200EF1" w:rsidP="00791449">
      <w:pPr>
        <w:pStyle w:val="Default"/>
        <w:widowControl w:val="0"/>
        <w:numPr>
          <w:ilvl w:val="0"/>
          <w:numId w:val="8"/>
        </w:numPr>
        <w:ind w:right="2946"/>
        <w:jc w:val="both"/>
        <w:rPr>
          <w:rFonts w:asciiTheme="minorHAnsi" w:hAnsiTheme="minorHAnsi" w:cstheme="minorHAnsi"/>
          <w:b/>
          <w:bCs/>
        </w:rPr>
      </w:pPr>
      <w:r w:rsidRPr="001B2939">
        <w:rPr>
          <w:rFonts w:asciiTheme="minorHAnsi" w:hAnsiTheme="minorHAnsi" w:cstheme="minorHAnsi"/>
          <w:b/>
          <w:bCs/>
        </w:rPr>
        <w:lastRenderedPageBreak/>
        <w:t>Servicio de Remolque:</w:t>
      </w:r>
    </w:p>
    <w:p w14:paraId="4EC046CA" w14:textId="77777777" w:rsidR="00200EF1" w:rsidRPr="001B2939" w:rsidRDefault="00200EF1" w:rsidP="00791449">
      <w:pPr>
        <w:widowControl w:val="0"/>
        <w:numPr>
          <w:ilvl w:val="1"/>
          <w:numId w:val="8"/>
        </w:numPr>
        <w:autoSpaceDE w:val="0"/>
        <w:autoSpaceDN w:val="0"/>
        <w:adjustRightInd w:val="0"/>
        <w:spacing w:after="0" w:line="240" w:lineRule="auto"/>
        <w:ind w:left="1110" w:right="3790"/>
        <w:jc w:val="both"/>
        <w:rPr>
          <w:rFonts w:asciiTheme="minorHAnsi" w:hAnsiTheme="minorHAnsi" w:cstheme="minorHAnsi"/>
        </w:rPr>
      </w:pPr>
      <w:r w:rsidRPr="001B2939">
        <w:rPr>
          <w:rFonts w:asciiTheme="minorHAnsi" w:hAnsiTheme="minorHAnsi" w:cstheme="minorHAnsi"/>
          <w:b/>
          <w:bCs/>
        </w:rPr>
        <w:t>Por</w:t>
      </w:r>
      <w:r w:rsidRPr="001B2939">
        <w:rPr>
          <w:rFonts w:asciiTheme="minorHAnsi" w:hAnsiTheme="minorHAnsi" w:cstheme="minorHAnsi"/>
          <w:b/>
          <w:bCs/>
          <w:spacing w:val="-3"/>
        </w:rPr>
        <w:t xml:space="preserve"> </w:t>
      </w:r>
      <w:r w:rsidRPr="001B2939">
        <w:rPr>
          <w:rFonts w:asciiTheme="minorHAnsi" w:hAnsiTheme="minorHAnsi" w:cstheme="minorHAnsi"/>
          <w:b/>
          <w:bCs/>
        </w:rPr>
        <w:t>avería y/o accidente</w:t>
      </w:r>
    </w:p>
    <w:p w14:paraId="4168886D" w14:textId="77777777" w:rsidR="00200EF1" w:rsidRPr="00DE1FDC" w:rsidRDefault="00200EF1" w:rsidP="00200EF1">
      <w:pPr>
        <w:widowControl w:val="0"/>
        <w:autoSpaceDE w:val="0"/>
        <w:autoSpaceDN w:val="0"/>
        <w:adjustRightInd w:val="0"/>
        <w:spacing w:after="0" w:line="240" w:lineRule="auto"/>
        <w:ind w:left="390" w:right="76"/>
        <w:jc w:val="both"/>
        <w:rPr>
          <w:rFonts w:asciiTheme="minorHAnsi" w:hAnsiTheme="minorHAnsi" w:cstheme="minorHAnsi"/>
        </w:rPr>
      </w:pPr>
      <w:r w:rsidRPr="00DE1FDC">
        <w:rPr>
          <w:rFonts w:asciiTheme="minorHAnsi" w:hAnsiTheme="minorHAnsi" w:cstheme="minorHAnsi"/>
        </w:rPr>
        <w:t>En</w:t>
      </w:r>
      <w:r w:rsidRPr="00DE1FDC">
        <w:rPr>
          <w:rFonts w:asciiTheme="minorHAnsi" w:hAnsiTheme="minorHAnsi" w:cstheme="minorHAnsi"/>
          <w:spacing w:val="-13"/>
        </w:rPr>
        <w:t xml:space="preserve"> </w:t>
      </w:r>
      <w:r w:rsidRPr="00DE1FDC">
        <w:rPr>
          <w:rFonts w:asciiTheme="minorHAnsi" w:hAnsiTheme="minorHAnsi" w:cstheme="minorHAnsi"/>
        </w:rPr>
        <w:t>caso</w:t>
      </w:r>
      <w:r w:rsidRPr="00DE1FDC">
        <w:rPr>
          <w:rFonts w:asciiTheme="minorHAnsi" w:hAnsiTheme="minorHAnsi" w:cstheme="minorHAnsi"/>
          <w:spacing w:val="-13"/>
        </w:rPr>
        <w:t xml:space="preserve"> </w:t>
      </w:r>
      <w:r w:rsidRPr="00DE1FDC">
        <w:rPr>
          <w:rFonts w:asciiTheme="minorHAnsi" w:hAnsiTheme="minorHAnsi" w:cstheme="minorHAnsi"/>
        </w:rPr>
        <w:t>de</w:t>
      </w:r>
      <w:r w:rsidRPr="00DE1FDC">
        <w:rPr>
          <w:rFonts w:asciiTheme="minorHAnsi" w:hAnsiTheme="minorHAnsi" w:cstheme="minorHAnsi"/>
          <w:spacing w:val="-13"/>
        </w:rPr>
        <w:t xml:space="preserve"> </w:t>
      </w:r>
      <w:r w:rsidRPr="00DE1FDC">
        <w:rPr>
          <w:rFonts w:asciiTheme="minorHAnsi" w:hAnsiTheme="minorHAnsi" w:cstheme="minorHAnsi"/>
        </w:rPr>
        <w:t>que</w:t>
      </w:r>
      <w:r w:rsidRPr="00DE1FDC">
        <w:rPr>
          <w:rFonts w:asciiTheme="minorHAnsi" w:hAnsiTheme="minorHAnsi" w:cstheme="minorHAnsi"/>
          <w:spacing w:val="-13"/>
        </w:rPr>
        <w:t xml:space="preserve"> </w:t>
      </w:r>
      <w:r w:rsidRPr="00DE1FDC">
        <w:rPr>
          <w:rFonts w:asciiTheme="minorHAnsi" w:hAnsiTheme="minorHAnsi" w:cstheme="minorHAnsi"/>
        </w:rPr>
        <w:t>el</w:t>
      </w:r>
      <w:r w:rsidRPr="00DE1FDC">
        <w:rPr>
          <w:rFonts w:asciiTheme="minorHAnsi" w:hAnsiTheme="minorHAnsi" w:cstheme="minorHAnsi"/>
          <w:spacing w:val="-13"/>
        </w:rPr>
        <w:t xml:space="preserve"> </w:t>
      </w:r>
      <w:r w:rsidRPr="00DE1FDC">
        <w:rPr>
          <w:rFonts w:asciiTheme="minorHAnsi" w:hAnsiTheme="minorHAnsi" w:cstheme="minorHAnsi"/>
        </w:rPr>
        <w:t>vehículo</w:t>
      </w:r>
      <w:r w:rsidRPr="00DE1FDC">
        <w:rPr>
          <w:rFonts w:asciiTheme="minorHAnsi" w:hAnsiTheme="minorHAnsi" w:cstheme="minorHAnsi"/>
          <w:spacing w:val="-13"/>
        </w:rPr>
        <w:t xml:space="preserve"> </w:t>
      </w:r>
      <w:r w:rsidRPr="00DE1FDC">
        <w:rPr>
          <w:rFonts w:asciiTheme="minorHAnsi" w:hAnsiTheme="minorHAnsi" w:cstheme="minorHAnsi"/>
        </w:rPr>
        <w:t>asegurado</w:t>
      </w:r>
      <w:r w:rsidRPr="00DE1FDC">
        <w:rPr>
          <w:rFonts w:asciiTheme="minorHAnsi" w:hAnsiTheme="minorHAnsi" w:cstheme="minorHAnsi"/>
          <w:spacing w:val="-13"/>
        </w:rPr>
        <w:t xml:space="preserve"> </w:t>
      </w:r>
      <w:r w:rsidRPr="00DE1FDC">
        <w:rPr>
          <w:rFonts w:asciiTheme="minorHAnsi" w:hAnsiTheme="minorHAnsi" w:cstheme="minorHAnsi"/>
        </w:rPr>
        <w:t>pierda</w:t>
      </w:r>
      <w:r w:rsidRPr="00DE1FDC">
        <w:rPr>
          <w:rFonts w:asciiTheme="minorHAnsi" w:hAnsiTheme="minorHAnsi" w:cstheme="minorHAnsi"/>
          <w:spacing w:val="-13"/>
        </w:rPr>
        <w:t xml:space="preserve"> </w:t>
      </w:r>
      <w:r w:rsidRPr="00DE1FDC">
        <w:rPr>
          <w:rFonts w:asciiTheme="minorHAnsi" w:hAnsiTheme="minorHAnsi" w:cstheme="minorHAnsi"/>
        </w:rPr>
        <w:t>la</w:t>
      </w:r>
      <w:r w:rsidRPr="00DE1FDC">
        <w:rPr>
          <w:rFonts w:asciiTheme="minorHAnsi" w:hAnsiTheme="minorHAnsi" w:cstheme="minorHAnsi"/>
          <w:spacing w:val="-13"/>
        </w:rPr>
        <w:t xml:space="preserve"> </w:t>
      </w:r>
      <w:r w:rsidRPr="00DE1FDC">
        <w:rPr>
          <w:rFonts w:asciiTheme="minorHAnsi" w:hAnsiTheme="minorHAnsi" w:cstheme="minorHAnsi"/>
        </w:rPr>
        <w:t>circulación</w:t>
      </w:r>
      <w:r w:rsidRPr="00DE1FDC">
        <w:rPr>
          <w:rFonts w:asciiTheme="minorHAnsi" w:hAnsiTheme="minorHAnsi" w:cstheme="minorHAnsi"/>
          <w:spacing w:val="-13"/>
        </w:rPr>
        <w:t xml:space="preserve"> </w:t>
      </w:r>
      <w:r w:rsidRPr="00DE1FDC">
        <w:rPr>
          <w:rFonts w:asciiTheme="minorHAnsi" w:hAnsiTheme="minorHAnsi" w:cstheme="minorHAnsi"/>
        </w:rPr>
        <w:t>autónoma por avería y/o accidente, se coordinará el servicio de remolque tipo plataforma hasta</w:t>
      </w:r>
      <w:r w:rsidRPr="00DE1FDC">
        <w:rPr>
          <w:rFonts w:asciiTheme="minorHAnsi" w:hAnsiTheme="minorHAnsi" w:cstheme="minorHAnsi"/>
          <w:spacing w:val="-8"/>
        </w:rPr>
        <w:t xml:space="preserve"> </w:t>
      </w:r>
      <w:r w:rsidRPr="00DE1FDC">
        <w:rPr>
          <w:rFonts w:asciiTheme="minorHAnsi" w:hAnsiTheme="minorHAnsi" w:cstheme="minorHAnsi"/>
        </w:rPr>
        <w:t>el</w:t>
      </w:r>
      <w:r w:rsidRPr="00DE1FDC">
        <w:rPr>
          <w:rFonts w:asciiTheme="minorHAnsi" w:hAnsiTheme="minorHAnsi" w:cstheme="minorHAnsi"/>
          <w:spacing w:val="-8"/>
        </w:rPr>
        <w:t xml:space="preserve"> </w:t>
      </w:r>
      <w:r w:rsidRPr="00DE1FDC">
        <w:rPr>
          <w:rFonts w:asciiTheme="minorHAnsi" w:hAnsiTheme="minorHAnsi" w:cstheme="minorHAnsi"/>
        </w:rPr>
        <w:t>lugar</w:t>
      </w:r>
      <w:r w:rsidRPr="00DE1FDC">
        <w:rPr>
          <w:rFonts w:asciiTheme="minorHAnsi" w:hAnsiTheme="minorHAnsi" w:cstheme="minorHAnsi"/>
          <w:spacing w:val="-8"/>
        </w:rPr>
        <w:t xml:space="preserve"> </w:t>
      </w:r>
      <w:r w:rsidRPr="00DE1FDC">
        <w:rPr>
          <w:rFonts w:asciiTheme="minorHAnsi" w:hAnsiTheme="minorHAnsi" w:cstheme="minorHAnsi"/>
        </w:rPr>
        <w:t>donde</w:t>
      </w:r>
      <w:r w:rsidRPr="00DE1FDC">
        <w:rPr>
          <w:rFonts w:asciiTheme="minorHAnsi" w:hAnsiTheme="minorHAnsi" w:cstheme="minorHAnsi"/>
          <w:spacing w:val="-8"/>
        </w:rPr>
        <w:t xml:space="preserve"> </w:t>
      </w:r>
      <w:r w:rsidRPr="00DE1FDC">
        <w:rPr>
          <w:rFonts w:asciiTheme="minorHAnsi" w:hAnsiTheme="minorHAnsi" w:cstheme="minorHAnsi"/>
        </w:rPr>
        <w:t>elija</w:t>
      </w:r>
      <w:r w:rsidRPr="00DE1FDC">
        <w:rPr>
          <w:rFonts w:asciiTheme="minorHAnsi" w:hAnsiTheme="minorHAnsi" w:cstheme="minorHAnsi"/>
          <w:spacing w:val="-8"/>
        </w:rPr>
        <w:t xml:space="preserve"> </w:t>
      </w:r>
      <w:r w:rsidRPr="00DE1FDC">
        <w:rPr>
          <w:rFonts w:asciiTheme="minorHAnsi" w:hAnsiTheme="minorHAnsi" w:cstheme="minorHAnsi"/>
        </w:rPr>
        <w:t>el</w:t>
      </w:r>
      <w:r w:rsidRPr="00DE1FDC">
        <w:rPr>
          <w:rFonts w:asciiTheme="minorHAnsi" w:hAnsiTheme="minorHAnsi" w:cstheme="minorHAnsi"/>
          <w:spacing w:val="-17"/>
        </w:rPr>
        <w:t xml:space="preserve"> </w:t>
      </w:r>
      <w:r w:rsidRPr="00DE1FDC">
        <w:rPr>
          <w:rFonts w:asciiTheme="minorHAnsi" w:hAnsiTheme="minorHAnsi" w:cstheme="minorHAnsi"/>
        </w:rPr>
        <w:t>Asegurado,</w:t>
      </w:r>
      <w:r w:rsidRPr="00DE1FDC">
        <w:rPr>
          <w:rFonts w:asciiTheme="minorHAnsi" w:hAnsiTheme="minorHAnsi" w:cstheme="minorHAnsi"/>
          <w:spacing w:val="-9"/>
        </w:rPr>
        <w:t xml:space="preserve"> </w:t>
      </w:r>
      <w:r w:rsidRPr="00DE1FDC">
        <w:rPr>
          <w:rFonts w:asciiTheme="minorHAnsi" w:hAnsiTheme="minorHAnsi" w:cstheme="minorHAnsi"/>
        </w:rPr>
        <w:t>ya</w:t>
      </w:r>
      <w:r w:rsidRPr="00DE1FDC">
        <w:rPr>
          <w:rFonts w:asciiTheme="minorHAnsi" w:hAnsiTheme="minorHAnsi" w:cstheme="minorHAnsi"/>
          <w:spacing w:val="-8"/>
        </w:rPr>
        <w:t xml:space="preserve"> </w:t>
      </w:r>
      <w:r w:rsidRPr="00DE1FDC">
        <w:rPr>
          <w:rFonts w:asciiTheme="minorHAnsi" w:hAnsiTheme="minorHAnsi" w:cstheme="minorHAnsi"/>
        </w:rPr>
        <w:t>sea</w:t>
      </w:r>
      <w:r w:rsidRPr="00DE1FDC">
        <w:rPr>
          <w:rFonts w:asciiTheme="minorHAnsi" w:hAnsiTheme="minorHAnsi" w:cstheme="minorHAnsi"/>
          <w:spacing w:val="-8"/>
        </w:rPr>
        <w:t xml:space="preserve"> </w:t>
      </w:r>
      <w:r w:rsidRPr="00DE1FDC">
        <w:rPr>
          <w:rFonts w:asciiTheme="minorHAnsi" w:hAnsiTheme="minorHAnsi" w:cstheme="minorHAnsi"/>
        </w:rPr>
        <w:t>el</w:t>
      </w:r>
      <w:r w:rsidRPr="00DE1FDC">
        <w:rPr>
          <w:rFonts w:asciiTheme="minorHAnsi" w:hAnsiTheme="minorHAnsi" w:cstheme="minorHAnsi"/>
          <w:spacing w:val="-8"/>
        </w:rPr>
        <w:t xml:space="preserve"> </w:t>
      </w:r>
      <w:r w:rsidRPr="00DE1FDC">
        <w:rPr>
          <w:rFonts w:asciiTheme="minorHAnsi" w:hAnsiTheme="minorHAnsi" w:cstheme="minorHAnsi"/>
        </w:rPr>
        <w:t>taller</w:t>
      </w:r>
      <w:r w:rsidRPr="00DE1FDC">
        <w:rPr>
          <w:rFonts w:asciiTheme="minorHAnsi" w:hAnsiTheme="minorHAnsi" w:cstheme="minorHAnsi"/>
          <w:spacing w:val="-8"/>
        </w:rPr>
        <w:t xml:space="preserve"> </w:t>
      </w:r>
      <w:r w:rsidRPr="00DE1FDC">
        <w:rPr>
          <w:rFonts w:asciiTheme="minorHAnsi" w:hAnsiTheme="minorHAnsi" w:cstheme="minorHAnsi"/>
        </w:rPr>
        <w:t>de</w:t>
      </w:r>
      <w:r w:rsidRPr="00DE1FDC">
        <w:rPr>
          <w:rFonts w:asciiTheme="minorHAnsi" w:hAnsiTheme="minorHAnsi" w:cstheme="minorHAnsi"/>
          <w:spacing w:val="-8"/>
        </w:rPr>
        <w:t xml:space="preserve"> </w:t>
      </w:r>
      <w:r w:rsidRPr="00DE1FDC">
        <w:rPr>
          <w:rFonts w:asciiTheme="minorHAnsi" w:hAnsiTheme="minorHAnsi" w:cstheme="minorHAnsi"/>
        </w:rPr>
        <w:t>reparación o su casa de habitación, destinos que deben estar ubicado en un radio máximo de 40 kilómetros del sitio donde ocurrió la avería y/o accidente. En caso</w:t>
      </w:r>
      <w:r w:rsidRPr="00DE1FDC">
        <w:rPr>
          <w:rFonts w:asciiTheme="minorHAnsi" w:hAnsiTheme="minorHAnsi" w:cstheme="minorHAnsi"/>
          <w:spacing w:val="-11"/>
        </w:rPr>
        <w:t xml:space="preserve"> </w:t>
      </w:r>
      <w:r w:rsidRPr="00DE1FDC">
        <w:rPr>
          <w:rFonts w:asciiTheme="minorHAnsi" w:hAnsiTheme="minorHAnsi" w:cstheme="minorHAnsi"/>
        </w:rPr>
        <w:t>de</w:t>
      </w:r>
      <w:r w:rsidRPr="00DE1FDC">
        <w:rPr>
          <w:rFonts w:asciiTheme="minorHAnsi" w:hAnsiTheme="minorHAnsi" w:cstheme="minorHAnsi"/>
          <w:spacing w:val="-11"/>
        </w:rPr>
        <w:t xml:space="preserve"> </w:t>
      </w:r>
      <w:r w:rsidRPr="00DE1FDC">
        <w:rPr>
          <w:rFonts w:asciiTheme="minorHAnsi" w:hAnsiTheme="minorHAnsi" w:cstheme="minorHAnsi"/>
        </w:rPr>
        <w:t>superarse</w:t>
      </w:r>
      <w:r w:rsidRPr="00DE1FDC">
        <w:rPr>
          <w:rFonts w:asciiTheme="minorHAnsi" w:hAnsiTheme="minorHAnsi" w:cstheme="minorHAnsi"/>
          <w:spacing w:val="-11"/>
        </w:rPr>
        <w:t xml:space="preserve"> </w:t>
      </w:r>
      <w:r w:rsidRPr="00DE1FDC">
        <w:rPr>
          <w:rFonts w:asciiTheme="minorHAnsi" w:hAnsiTheme="minorHAnsi" w:cstheme="minorHAnsi"/>
        </w:rPr>
        <w:t>el</w:t>
      </w:r>
      <w:r w:rsidRPr="00DE1FDC">
        <w:rPr>
          <w:rFonts w:asciiTheme="minorHAnsi" w:hAnsiTheme="minorHAnsi" w:cstheme="minorHAnsi"/>
          <w:spacing w:val="-11"/>
        </w:rPr>
        <w:t xml:space="preserve"> </w:t>
      </w:r>
      <w:r w:rsidRPr="00DE1FDC">
        <w:rPr>
          <w:rFonts w:asciiTheme="minorHAnsi" w:hAnsiTheme="minorHAnsi" w:cstheme="minorHAnsi"/>
        </w:rPr>
        <w:t>kilometraje</w:t>
      </w:r>
      <w:r w:rsidRPr="00DE1FDC">
        <w:rPr>
          <w:rFonts w:asciiTheme="minorHAnsi" w:hAnsiTheme="minorHAnsi" w:cstheme="minorHAnsi"/>
          <w:spacing w:val="-11"/>
        </w:rPr>
        <w:t xml:space="preserve"> </w:t>
      </w:r>
      <w:r w:rsidRPr="00DE1FDC">
        <w:rPr>
          <w:rFonts w:asciiTheme="minorHAnsi" w:hAnsiTheme="minorHAnsi" w:cstheme="minorHAnsi"/>
        </w:rPr>
        <w:t>antes</w:t>
      </w:r>
      <w:r w:rsidRPr="00DE1FDC">
        <w:rPr>
          <w:rFonts w:asciiTheme="minorHAnsi" w:hAnsiTheme="minorHAnsi" w:cstheme="minorHAnsi"/>
          <w:spacing w:val="-11"/>
        </w:rPr>
        <w:t xml:space="preserve"> </w:t>
      </w:r>
      <w:r w:rsidRPr="00DE1FDC">
        <w:rPr>
          <w:rFonts w:asciiTheme="minorHAnsi" w:hAnsiTheme="minorHAnsi" w:cstheme="minorHAnsi"/>
        </w:rPr>
        <w:t>señalado,</w:t>
      </w:r>
      <w:r w:rsidRPr="00DE1FDC">
        <w:rPr>
          <w:rFonts w:asciiTheme="minorHAnsi" w:hAnsiTheme="minorHAnsi" w:cstheme="minorHAnsi"/>
          <w:spacing w:val="-11"/>
        </w:rPr>
        <w:t xml:space="preserve"> </w:t>
      </w:r>
      <w:r w:rsidRPr="00DE1FDC">
        <w:rPr>
          <w:rFonts w:asciiTheme="minorHAnsi" w:hAnsiTheme="minorHAnsi" w:cstheme="minorHAnsi"/>
        </w:rPr>
        <w:t>el</w:t>
      </w:r>
      <w:r w:rsidRPr="00DE1FDC">
        <w:rPr>
          <w:rFonts w:asciiTheme="minorHAnsi" w:hAnsiTheme="minorHAnsi" w:cstheme="minorHAnsi"/>
          <w:spacing w:val="-11"/>
        </w:rPr>
        <w:t xml:space="preserve"> A</w:t>
      </w:r>
      <w:r w:rsidRPr="00DE1FDC">
        <w:rPr>
          <w:rFonts w:asciiTheme="minorHAnsi" w:hAnsiTheme="minorHAnsi" w:cstheme="minorHAnsi"/>
        </w:rPr>
        <w:t>segurado</w:t>
      </w:r>
      <w:r w:rsidRPr="00DE1FDC">
        <w:rPr>
          <w:rFonts w:asciiTheme="minorHAnsi" w:hAnsiTheme="minorHAnsi" w:cstheme="minorHAnsi"/>
          <w:spacing w:val="-11"/>
        </w:rPr>
        <w:t xml:space="preserve"> deberá</w:t>
      </w:r>
      <w:r w:rsidRPr="00DE1FDC">
        <w:rPr>
          <w:rFonts w:asciiTheme="minorHAnsi" w:hAnsiTheme="minorHAnsi" w:cstheme="minorHAnsi"/>
        </w:rPr>
        <w:t xml:space="preserve"> pagar la diferencia del costo del servicio de remolque directamente al proveedor del servicio.</w:t>
      </w:r>
    </w:p>
    <w:p w14:paraId="62469DA7" w14:textId="77777777" w:rsidR="00200EF1" w:rsidRPr="00DE1FDC" w:rsidRDefault="00200EF1" w:rsidP="00200EF1">
      <w:pPr>
        <w:widowControl w:val="0"/>
        <w:autoSpaceDE w:val="0"/>
        <w:autoSpaceDN w:val="0"/>
        <w:adjustRightInd w:val="0"/>
        <w:spacing w:after="0" w:line="240" w:lineRule="auto"/>
        <w:jc w:val="both"/>
        <w:rPr>
          <w:rFonts w:asciiTheme="minorHAnsi" w:hAnsiTheme="minorHAnsi" w:cstheme="minorHAnsi"/>
          <w:b/>
          <w:bCs/>
        </w:rPr>
      </w:pPr>
    </w:p>
    <w:p w14:paraId="4A1B0AA0" w14:textId="5433E671" w:rsidR="00200EF1" w:rsidRPr="00DE1FDC" w:rsidRDefault="00200EF1" w:rsidP="00791449">
      <w:pPr>
        <w:widowControl w:val="0"/>
        <w:numPr>
          <w:ilvl w:val="1"/>
          <w:numId w:val="8"/>
        </w:numPr>
        <w:autoSpaceDE w:val="0"/>
        <w:autoSpaceDN w:val="0"/>
        <w:adjustRightInd w:val="0"/>
        <w:spacing w:after="0" w:line="240" w:lineRule="auto"/>
        <w:ind w:left="1110" w:right="76"/>
        <w:jc w:val="both"/>
        <w:rPr>
          <w:rFonts w:asciiTheme="minorHAnsi" w:hAnsiTheme="minorHAnsi" w:cstheme="minorHAnsi"/>
          <w:b/>
          <w:bCs/>
        </w:rPr>
      </w:pPr>
      <w:r w:rsidRPr="00DE1FDC">
        <w:rPr>
          <w:rFonts w:asciiTheme="minorHAnsi" w:hAnsiTheme="minorHAnsi" w:cstheme="minorHAnsi"/>
          <w:b/>
          <w:bCs/>
        </w:rPr>
        <w:t xml:space="preserve">Por traslado para la valoración del vehículo a los talleres de reparación </w:t>
      </w:r>
      <w:r w:rsidR="001B2939">
        <w:rPr>
          <w:rFonts w:asciiTheme="minorHAnsi" w:hAnsiTheme="minorHAnsi" w:cstheme="minorHAnsi"/>
          <w:b/>
          <w:bCs/>
        </w:rPr>
        <w:t>contratados por</w:t>
      </w:r>
      <w:r w:rsidRPr="00DE1FDC">
        <w:rPr>
          <w:rFonts w:asciiTheme="minorHAnsi" w:hAnsiTheme="minorHAnsi" w:cstheme="minorHAnsi"/>
          <w:b/>
          <w:bCs/>
        </w:rPr>
        <w:t xml:space="preserve"> SEGUROS LAFISE </w:t>
      </w:r>
    </w:p>
    <w:p w14:paraId="0A7378BD" w14:textId="77777777" w:rsidR="00200EF1" w:rsidRPr="00DE1FDC" w:rsidRDefault="00200EF1" w:rsidP="00200EF1">
      <w:pPr>
        <w:widowControl w:val="0"/>
        <w:autoSpaceDE w:val="0"/>
        <w:autoSpaceDN w:val="0"/>
        <w:adjustRightInd w:val="0"/>
        <w:spacing w:after="0" w:line="240" w:lineRule="auto"/>
        <w:ind w:left="390" w:right="76"/>
        <w:jc w:val="both"/>
        <w:rPr>
          <w:rFonts w:asciiTheme="minorHAnsi" w:hAnsiTheme="minorHAnsi" w:cstheme="minorHAnsi"/>
        </w:rPr>
      </w:pPr>
      <w:r w:rsidRPr="00DE1FDC">
        <w:rPr>
          <w:rFonts w:asciiTheme="minorHAnsi" w:hAnsiTheme="minorHAnsi" w:cstheme="minorHAnsi"/>
        </w:rPr>
        <w:t xml:space="preserve">Se gestionará el servicio de remolque tipo plataforma </w:t>
      </w:r>
      <w:r w:rsidRPr="00DE1FDC">
        <w:rPr>
          <w:rFonts w:asciiTheme="minorHAnsi" w:hAnsiTheme="minorHAnsi" w:cstheme="minorHAnsi"/>
          <w:spacing w:val="1"/>
        </w:rPr>
        <w:t xml:space="preserve">a los diferentes </w:t>
      </w:r>
      <w:r w:rsidRPr="00DE1FDC">
        <w:rPr>
          <w:rFonts w:asciiTheme="minorHAnsi" w:hAnsiTheme="minorHAnsi" w:cstheme="minorHAnsi"/>
        </w:rPr>
        <w:t>talleres</w:t>
      </w:r>
      <w:r w:rsidRPr="00DE1FDC">
        <w:rPr>
          <w:rFonts w:asciiTheme="minorHAnsi" w:hAnsiTheme="minorHAnsi" w:cstheme="minorHAnsi"/>
          <w:spacing w:val="11"/>
        </w:rPr>
        <w:t xml:space="preserve"> </w:t>
      </w:r>
      <w:r w:rsidRPr="00DE1FDC">
        <w:rPr>
          <w:rFonts w:asciiTheme="minorHAnsi" w:hAnsiTheme="minorHAnsi" w:cstheme="minorHAnsi"/>
        </w:rPr>
        <w:t>de</w:t>
      </w:r>
      <w:r w:rsidRPr="00DE1FDC">
        <w:rPr>
          <w:rFonts w:asciiTheme="minorHAnsi" w:hAnsiTheme="minorHAnsi" w:cstheme="minorHAnsi"/>
          <w:spacing w:val="11"/>
        </w:rPr>
        <w:t xml:space="preserve"> </w:t>
      </w:r>
      <w:r w:rsidRPr="00DE1FDC">
        <w:rPr>
          <w:rFonts w:asciiTheme="minorHAnsi" w:hAnsiTheme="minorHAnsi" w:cstheme="minorHAnsi"/>
        </w:rPr>
        <w:t>valoración y</w:t>
      </w:r>
      <w:r w:rsidRPr="00DE1FDC">
        <w:rPr>
          <w:rFonts w:asciiTheme="minorHAnsi" w:hAnsiTheme="minorHAnsi" w:cstheme="minorHAnsi"/>
          <w:spacing w:val="3"/>
        </w:rPr>
        <w:t xml:space="preserve"> </w:t>
      </w:r>
      <w:r w:rsidRPr="00DE1FDC">
        <w:rPr>
          <w:rFonts w:asciiTheme="minorHAnsi" w:hAnsiTheme="minorHAnsi" w:cstheme="minorHAnsi"/>
        </w:rPr>
        <w:t>reparación</w:t>
      </w:r>
      <w:r w:rsidRPr="00DE1FDC">
        <w:rPr>
          <w:rFonts w:asciiTheme="minorHAnsi" w:hAnsiTheme="minorHAnsi" w:cstheme="minorHAnsi"/>
          <w:spacing w:val="3"/>
        </w:rPr>
        <w:t xml:space="preserve"> </w:t>
      </w:r>
      <w:r w:rsidRPr="00DE1FDC">
        <w:rPr>
          <w:rFonts w:asciiTheme="minorHAnsi" w:hAnsiTheme="minorHAnsi" w:cstheme="minorHAnsi"/>
        </w:rPr>
        <w:t>de</w:t>
      </w:r>
      <w:r w:rsidRPr="00DE1FDC">
        <w:rPr>
          <w:rFonts w:asciiTheme="minorHAnsi" w:hAnsiTheme="minorHAnsi" w:cstheme="minorHAnsi"/>
          <w:spacing w:val="3"/>
        </w:rPr>
        <w:t xml:space="preserve"> </w:t>
      </w:r>
      <w:r w:rsidRPr="00DE1FDC">
        <w:rPr>
          <w:rFonts w:asciiTheme="minorHAnsi" w:hAnsiTheme="minorHAnsi" w:cstheme="minorHAnsi"/>
        </w:rPr>
        <w:t>daños</w:t>
      </w:r>
      <w:r w:rsidRPr="00DE1FDC">
        <w:rPr>
          <w:rFonts w:asciiTheme="minorHAnsi" w:hAnsiTheme="minorHAnsi" w:cstheme="minorHAnsi"/>
          <w:spacing w:val="3"/>
        </w:rPr>
        <w:t xml:space="preserve"> </w:t>
      </w:r>
      <w:r w:rsidRPr="00DE1FDC">
        <w:rPr>
          <w:rFonts w:asciiTheme="minorHAnsi" w:hAnsiTheme="minorHAnsi" w:cstheme="minorHAnsi"/>
        </w:rPr>
        <w:t xml:space="preserve">adscritos o contratados por </w:t>
      </w:r>
      <w:r w:rsidRPr="00DE1FDC">
        <w:rPr>
          <w:rFonts w:asciiTheme="minorHAnsi" w:hAnsiTheme="minorHAnsi" w:cstheme="minorHAnsi"/>
          <w:b/>
        </w:rPr>
        <w:t>SEGUROS LAFISE</w:t>
      </w:r>
      <w:r w:rsidRPr="00DE1FDC">
        <w:rPr>
          <w:rFonts w:asciiTheme="minorHAnsi" w:hAnsiTheme="minorHAnsi" w:cstheme="minorHAnsi"/>
        </w:rPr>
        <w:t>.</w:t>
      </w:r>
      <w:r w:rsidRPr="00DE1FDC">
        <w:rPr>
          <w:rFonts w:asciiTheme="minorHAnsi" w:hAnsiTheme="minorHAnsi" w:cstheme="minorHAnsi"/>
          <w:spacing w:val="3"/>
        </w:rPr>
        <w:t xml:space="preserve"> </w:t>
      </w:r>
      <w:r w:rsidRPr="00DE1FDC">
        <w:rPr>
          <w:rFonts w:asciiTheme="minorHAnsi" w:hAnsiTheme="minorHAnsi" w:cstheme="minorHAnsi"/>
        </w:rPr>
        <w:t>Este servicio</w:t>
      </w:r>
      <w:r w:rsidRPr="00DE1FDC">
        <w:rPr>
          <w:rFonts w:asciiTheme="minorHAnsi" w:hAnsiTheme="minorHAnsi" w:cstheme="minorHAnsi"/>
          <w:spacing w:val="3"/>
        </w:rPr>
        <w:t xml:space="preserve"> se coordina con el Asegurado </w:t>
      </w:r>
      <w:r w:rsidRPr="00DE1FDC">
        <w:rPr>
          <w:rFonts w:asciiTheme="minorHAnsi" w:hAnsiTheme="minorHAnsi" w:cstheme="minorHAnsi"/>
        </w:rPr>
        <w:t>o</w:t>
      </w:r>
      <w:r w:rsidRPr="00DE1FDC">
        <w:rPr>
          <w:rFonts w:asciiTheme="minorHAnsi" w:hAnsiTheme="minorHAnsi" w:cstheme="minorHAnsi"/>
          <w:spacing w:val="-2"/>
        </w:rPr>
        <w:t xml:space="preserve"> </w:t>
      </w:r>
      <w:r w:rsidRPr="00DE1FDC">
        <w:rPr>
          <w:rFonts w:asciiTheme="minorHAnsi" w:hAnsiTheme="minorHAnsi" w:cstheme="minorHAnsi"/>
        </w:rPr>
        <w:t>el</w:t>
      </w:r>
      <w:r w:rsidRPr="00DE1FDC">
        <w:rPr>
          <w:rFonts w:asciiTheme="minorHAnsi" w:hAnsiTheme="minorHAnsi" w:cstheme="minorHAnsi"/>
          <w:spacing w:val="-2"/>
        </w:rPr>
        <w:t xml:space="preserve"> </w:t>
      </w:r>
      <w:r w:rsidRPr="00DE1FDC">
        <w:rPr>
          <w:rFonts w:asciiTheme="minorHAnsi" w:hAnsiTheme="minorHAnsi" w:cstheme="minorHAnsi"/>
        </w:rPr>
        <w:t>Representante</w:t>
      </w:r>
      <w:r w:rsidRPr="00DE1FDC">
        <w:rPr>
          <w:rFonts w:asciiTheme="minorHAnsi" w:hAnsiTheme="minorHAnsi" w:cstheme="minorHAnsi"/>
          <w:spacing w:val="-2"/>
        </w:rPr>
        <w:t xml:space="preserve"> </w:t>
      </w:r>
      <w:r w:rsidRPr="00DE1FDC">
        <w:rPr>
          <w:rFonts w:asciiTheme="minorHAnsi" w:hAnsiTheme="minorHAnsi" w:cstheme="minorHAnsi"/>
        </w:rPr>
        <w:t>del</w:t>
      </w:r>
      <w:r w:rsidRPr="00DE1FDC">
        <w:rPr>
          <w:rFonts w:asciiTheme="minorHAnsi" w:hAnsiTheme="minorHAnsi" w:cstheme="minorHAnsi"/>
          <w:spacing w:val="-5"/>
        </w:rPr>
        <w:t xml:space="preserve"> </w:t>
      </w:r>
      <w:r w:rsidRPr="00DE1FDC">
        <w:rPr>
          <w:rFonts w:asciiTheme="minorHAnsi" w:hAnsiTheme="minorHAnsi" w:cstheme="minorHAnsi"/>
          <w:spacing w:val="-18"/>
        </w:rPr>
        <w:t>T</w:t>
      </w:r>
      <w:r w:rsidRPr="00DE1FDC">
        <w:rPr>
          <w:rFonts w:asciiTheme="minorHAnsi" w:hAnsiTheme="minorHAnsi" w:cstheme="minorHAnsi"/>
        </w:rPr>
        <w:t>aller</w:t>
      </w:r>
      <w:r w:rsidRPr="00DE1FDC">
        <w:rPr>
          <w:rFonts w:asciiTheme="minorHAnsi" w:hAnsiTheme="minorHAnsi" w:cstheme="minorHAnsi"/>
          <w:spacing w:val="-3"/>
        </w:rPr>
        <w:t xml:space="preserve"> </w:t>
      </w:r>
      <w:r w:rsidRPr="00DE1FDC">
        <w:rPr>
          <w:rFonts w:asciiTheme="minorHAnsi" w:hAnsiTheme="minorHAnsi" w:cstheme="minorHAnsi"/>
        </w:rPr>
        <w:t>donde</w:t>
      </w:r>
      <w:r w:rsidRPr="00DE1FDC">
        <w:rPr>
          <w:rFonts w:asciiTheme="minorHAnsi" w:hAnsiTheme="minorHAnsi" w:cstheme="minorHAnsi"/>
          <w:spacing w:val="-2"/>
        </w:rPr>
        <w:t xml:space="preserve"> efectuarán la valoración o estimación de pérdida y su posterior reparación, con el consentimiento </w:t>
      </w:r>
      <w:r w:rsidRPr="00DE1FDC">
        <w:rPr>
          <w:rFonts w:asciiTheme="minorHAnsi" w:hAnsiTheme="minorHAnsi" w:cstheme="minorHAnsi"/>
        </w:rPr>
        <w:t>del Asegurado. El taller deberá estar ubicado en un radio máximo de 40 kilómetros del sitio donde se encuentre el vehículo asegurado. En caso de superarse el kilometraje antes señalado, el Asegurado deberá pagar la diferencia del costo del servicio de remolque directamente al proveedor del servicio.</w:t>
      </w:r>
    </w:p>
    <w:p w14:paraId="0AEBB19F" w14:textId="77777777" w:rsidR="00200EF1" w:rsidRPr="00DE1FDC" w:rsidRDefault="00200EF1" w:rsidP="00200EF1">
      <w:pPr>
        <w:spacing w:after="0" w:line="240" w:lineRule="auto"/>
        <w:rPr>
          <w:rFonts w:asciiTheme="minorHAnsi" w:hAnsiTheme="minorHAnsi" w:cstheme="minorHAnsi"/>
        </w:rPr>
      </w:pPr>
    </w:p>
    <w:p w14:paraId="0F09D4C4" w14:textId="77777777" w:rsidR="00200EF1" w:rsidRPr="001B2939" w:rsidRDefault="00200EF1" w:rsidP="00791449">
      <w:pPr>
        <w:widowControl w:val="0"/>
        <w:numPr>
          <w:ilvl w:val="0"/>
          <w:numId w:val="8"/>
        </w:numPr>
        <w:autoSpaceDE w:val="0"/>
        <w:autoSpaceDN w:val="0"/>
        <w:adjustRightInd w:val="0"/>
        <w:spacing w:after="0" w:line="240" w:lineRule="auto"/>
        <w:ind w:right="56"/>
        <w:jc w:val="both"/>
        <w:rPr>
          <w:rFonts w:asciiTheme="minorHAnsi" w:hAnsiTheme="minorHAnsi" w:cstheme="minorHAnsi"/>
        </w:rPr>
      </w:pPr>
      <w:r w:rsidRPr="001B2939">
        <w:rPr>
          <w:rFonts w:asciiTheme="minorHAnsi" w:hAnsiTheme="minorHAnsi" w:cstheme="minorHAnsi"/>
          <w:b/>
          <w:bCs/>
          <w:spacing w:val="-2"/>
        </w:rPr>
        <w:t>Servicio de t</w:t>
      </w:r>
      <w:r w:rsidRPr="001B2939">
        <w:rPr>
          <w:rFonts w:asciiTheme="minorHAnsi" w:hAnsiTheme="minorHAnsi" w:cstheme="minorHAnsi"/>
          <w:b/>
          <w:bCs/>
        </w:rPr>
        <w:t>raslado</w:t>
      </w:r>
      <w:r w:rsidRPr="001B2939">
        <w:rPr>
          <w:rFonts w:asciiTheme="minorHAnsi" w:hAnsiTheme="minorHAnsi" w:cstheme="minorHAnsi"/>
          <w:b/>
          <w:bCs/>
          <w:spacing w:val="-1"/>
        </w:rPr>
        <w:t xml:space="preserve"> </w:t>
      </w:r>
      <w:r w:rsidRPr="001B2939">
        <w:rPr>
          <w:rFonts w:asciiTheme="minorHAnsi" w:hAnsiTheme="minorHAnsi" w:cstheme="minorHAnsi"/>
          <w:b/>
          <w:bCs/>
        </w:rPr>
        <w:t>en</w:t>
      </w:r>
      <w:r w:rsidRPr="001B2939">
        <w:rPr>
          <w:rFonts w:asciiTheme="minorHAnsi" w:hAnsiTheme="minorHAnsi" w:cstheme="minorHAnsi"/>
          <w:b/>
          <w:bCs/>
          <w:spacing w:val="-2"/>
        </w:rPr>
        <w:t xml:space="preserve"> </w:t>
      </w:r>
      <w:r w:rsidRPr="001B2939">
        <w:rPr>
          <w:rFonts w:asciiTheme="minorHAnsi" w:hAnsiTheme="minorHAnsi" w:cstheme="minorHAnsi"/>
          <w:b/>
          <w:bCs/>
        </w:rPr>
        <w:t>ambulancia</w:t>
      </w:r>
      <w:r w:rsidRPr="001B2939">
        <w:rPr>
          <w:rFonts w:asciiTheme="minorHAnsi" w:hAnsiTheme="minorHAnsi" w:cstheme="minorHAnsi"/>
          <w:b/>
          <w:bCs/>
          <w:spacing w:val="-9"/>
        </w:rPr>
        <w:t xml:space="preserve"> </w:t>
      </w:r>
      <w:r w:rsidRPr="001B2939">
        <w:rPr>
          <w:rFonts w:asciiTheme="minorHAnsi" w:hAnsiTheme="minorHAnsi" w:cstheme="minorHAnsi"/>
          <w:b/>
          <w:bCs/>
        </w:rPr>
        <w:t>en</w:t>
      </w:r>
      <w:r w:rsidRPr="001B2939">
        <w:rPr>
          <w:rFonts w:asciiTheme="minorHAnsi" w:hAnsiTheme="minorHAnsi" w:cstheme="minorHAnsi"/>
          <w:b/>
          <w:bCs/>
          <w:spacing w:val="-2"/>
        </w:rPr>
        <w:t xml:space="preserve"> </w:t>
      </w:r>
      <w:r w:rsidRPr="001B2939">
        <w:rPr>
          <w:rFonts w:asciiTheme="minorHAnsi" w:hAnsiTheme="minorHAnsi" w:cstheme="minorHAnsi"/>
          <w:b/>
          <w:bCs/>
        </w:rPr>
        <w:t>caso de</w:t>
      </w:r>
      <w:r w:rsidRPr="001B2939">
        <w:rPr>
          <w:rFonts w:asciiTheme="minorHAnsi" w:hAnsiTheme="minorHAnsi" w:cstheme="minorHAnsi"/>
          <w:b/>
          <w:bCs/>
          <w:spacing w:val="-2"/>
        </w:rPr>
        <w:t xml:space="preserve"> </w:t>
      </w:r>
      <w:r w:rsidRPr="001B2939">
        <w:rPr>
          <w:rFonts w:asciiTheme="minorHAnsi" w:hAnsiTheme="minorHAnsi" w:cstheme="minorHAnsi"/>
          <w:b/>
          <w:bCs/>
        </w:rPr>
        <w:t>accidente de</w:t>
      </w:r>
      <w:r w:rsidRPr="001B2939">
        <w:rPr>
          <w:rFonts w:asciiTheme="minorHAnsi" w:hAnsiTheme="minorHAnsi" w:cstheme="minorHAnsi"/>
          <w:b/>
          <w:bCs/>
          <w:spacing w:val="-2"/>
        </w:rPr>
        <w:t xml:space="preserve"> </w:t>
      </w:r>
      <w:r w:rsidRPr="001B2939">
        <w:rPr>
          <w:rFonts w:asciiTheme="minorHAnsi" w:hAnsiTheme="minorHAnsi" w:cstheme="minorHAnsi"/>
          <w:b/>
          <w:bCs/>
        </w:rPr>
        <w:t xml:space="preserve">tránsito: </w:t>
      </w:r>
    </w:p>
    <w:p w14:paraId="073418EE" w14:textId="2C659AF5" w:rsidR="00200EF1" w:rsidRPr="00DE1FDC" w:rsidRDefault="00200EF1" w:rsidP="00200EF1">
      <w:pPr>
        <w:widowControl w:val="0"/>
        <w:autoSpaceDE w:val="0"/>
        <w:autoSpaceDN w:val="0"/>
        <w:adjustRightInd w:val="0"/>
        <w:spacing w:after="0" w:line="240" w:lineRule="auto"/>
        <w:ind w:left="390" w:right="54"/>
        <w:jc w:val="both"/>
        <w:rPr>
          <w:rFonts w:asciiTheme="minorHAnsi" w:hAnsiTheme="minorHAnsi" w:cstheme="minorHAnsi"/>
        </w:rPr>
      </w:pPr>
      <w:r w:rsidRPr="00DE1FDC">
        <w:rPr>
          <w:rFonts w:asciiTheme="minorHAnsi" w:hAnsiTheme="minorHAnsi" w:cstheme="minorHAnsi"/>
        </w:rPr>
        <w:t>Ante el acaecimiento de un accidente de tránsito que pueda provocar lesiones, golpes, traumatismos, y cualquier otra afectación de salud, y sea necesario el traslado</w:t>
      </w:r>
      <w:r w:rsidRPr="00DE1FDC">
        <w:rPr>
          <w:rFonts w:asciiTheme="minorHAnsi" w:hAnsiTheme="minorHAnsi" w:cstheme="minorHAnsi"/>
          <w:spacing w:val="1"/>
        </w:rPr>
        <w:t xml:space="preserve"> </w:t>
      </w:r>
      <w:r w:rsidRPr="00DE1FDC">
        <w:rPr>
          <w:rFonts w:asciiTheme="minorHAnsi" w:hAnsiTheme="minorHAnsi" w:cstheme="minorHAnsi"/>
        </w:rPr>
        <w:t>a un hospital,</w:t>
      </w:r>
      <w:r w:rsidRPr="00DE1FDC">
        <w:rPr>
          <w:rFonts w:asciiTheme="minorHAnsi" w:hAnsiTheme="minorHAnsi" w:cstheme="minorHAnsi"/>
          <w:spacing w:val="-2"/>
        </w:rPr>
        <w:t xml:space="preserve"> </w:t>
      </w:r>
      <w:r w:rsidRPr="00DE1FDC">
        <w:rPr>
          <w:rFonts w:asciiTheme="minorHAnsi" w:hAnsiTheme="minorHAnsi" w:cstheme="minorHAnsi"/>
        </w:rPr>
        <w:t xml:space="preserve">y exista el servicio privado de </w:t>
      </w:r>
      <w:r w:rsidR="00300864">
        <w:rPr>
          <w:rFonts w:asciiTheme="minorHAnsi" w:hAnsiTheme="minorHAnsi" w:cstheme="minorHAnsi"/>
        </w:rPr>
        <w:t xml:space="preserve">ambulancia, </w:t>
      </w:r>
      <w:r w:rsidRPr="00DE1FDC">
        <w:rPr>
          <w:rFonts w:asciiTheme="minorHAnsi" w:hAnsiTheme="minorHAnsi" w:cstheme="minorHAnsi"/>
        </w:rPr>
        <w:t>se hará el traslado y se cubrirá el</w:t>
      </w:r>
      <w:r w:rsidRPr="00DE1FDC">
        <w:rPr>
          <w:rFonts w:asciiTheme="minorHAnsi" w:hAnsiTheme="minorHAnsi" w:cstheme="minorHAnsi"/>
          <w:spacing w:val="-2"/>
        </w:rPr>
        <w:t xml:space="preserve"> </w:t>
      </w:r>
      <w:r w:rsidRPr="00DE1FDC">
        <w:rPr>
          <w:rFonts w:asciiTheme="minorHAnsi" w:hAnsiTheme="minorHAnsi" w:cstheme="minorHAnsi"/>
        </w:rPr>
        <w:t>costo</w:t>
      </w:r>
      <w:r w:rsidRPr="00DE1FDC">
        <w:rPr>
          <w:rFonts w:asciiTheme="minorHAnsi" w:hAnsiTheme="minorHAnsi" w:cstheme="minorHAnsi"/>
          <w:spacing w:val="-2"/>
        </w:rPr>
        <w:t xml:space="preserve"> </w:t>
      </w:r>
      <w:r w:rsidRPr="00DE1FDC">
        <w:rPr>
          <w:rFonts w:asciiTheme="minorHAnsi" w:hAnsiTheme="minorHAnsi" w:cstheme="minorHAnsi"/>
        </w:rPr>
        <w:t>del</w:t>
      </w:r>
      <w:r w:rsidRPr="00DE1FDC">
        <w:rPr>
          <w:rFonts w:asciiTheme="minorHAnsi" w:hAnsiTheme="minorHAnsi" w:cstheme="minorHAnsi"/>
          <w:spacing w:val="-2"/>
        </w:rPr>
        <w:t xml:space="preserve"> </w:t>
      </w:r>
      <w:r w:rsidRPr="00DE1FDC">
        <w:rPr>
          <w:rFonts w:asciiTheme="minorHAnsi" w:hAnsiTheme="minorHAnsi" w:cstheme="minorHAnsi"/>
        </w:rPr>
        <w:t>traslado</w:t>
      </w:r>
      <w:r w:rsidRPr="00DE1FDC">
        <w:rPr>
          <w:rFonts w:asciiTheme="minorHAnsi" w:hAnsiTheme="minorHAnsi" w:cstheme="minorHAnsi"/>
          <w:spacing w:val="-2"/>
        </w:rPr>
        <w:t xml:space="preserve"> </w:t>
      </w:r>
      <w:r w:rsidRPr="00DE1FDC">
        <w:rPr>
          <w:rFonts w:asciiTheme="minorHAnsi" w:hAnsiTheme="minorHAnsi" w:cstheme="minorHAnsi"/>
        </w:rPr>
        <w:t>en</w:t>
      </w:r>
      <w:r w:rsidRPr="00DE1FDC">
        <w:rPr>
          <w:rFonts w:asciiTheme="minorHAnsi" w:hAnsiTheme="minorHAnsi" w:cstheme="minorHAnsi"/>
          <w:spacing w:val="-2"/>
        </w:rPr>
        <w:t xml:space="preserve"> </w:t>
      </w:r>
      <w:r w:rsidRPr="00DE1FDC">
        <w:rPr>
          <w:rFonts w:asciiTheme="minorHAnsi" w:hAnsiTheme="minorHAnsi" w:cstheme="minorHAnsi"/>
        </w:rPr>
        <w:t>ambulancia terrestre. En caso de no existi</w:t>
      </w:r>
      <w:r w:rsidRPr="00DE1FDC">
        <w:rPr>
          <w:rFonts w:asciiTheme="minorHAnsi" w:hAnsiTheme="minorHAnsi" w:cstheme="minorHAnsi"/>
          <w:spacing w:val="-9"/>
        </w:rPr>
        <w:t>r</w:t>
      </w:r>
      <w:r w:rsidRPr="00DE1FDC">
        <w:rPr>
          <w:rFonts w:asciiTheme="minorHAnsi" w:hAnsiTheme="minorHAnsi" w:cstheme="minorHAnsi"/>
        </w:rPr>
        <w:t xml:space="preserve"> la infraestructura privada que preste el servicio, se coordinará el traslado utilizando los servicios médicos públicos del lugar del accidente.</w:t>
      </w:r>
    </w:p>
    <w:p w14:paraId="74AD1F00" w14:textId="77777777" w:rsidR="00200EF1" w:rsidRPr="00DE1FDC" w:rsidRDefault="00200EF1" w:rsidP="00200EF1">
      <w:pPr>
        <w:spacing w:after="0" w:line="240" w:lineRule="auto"/>
        <w:rPr>
          <w:rFonts w:asciiTheme="minorHAnsi" w:hAnsiTheme="minorHAnsi" w:cstheme="minorHAnsi"/>
        </w:rPr>
      </w:pPr>
    </w:p>
    <w:p w14:paraId="308B3A36" w14:textId="77777777" w:rsidR="00200EF1" w:rsidRPr="001B2939" w:rsidRDefault="00200EF1" w:rsidP="00791449">
      <w:pPr>
        <w:widowControl w:val="0"/>
        <w:numPr>
          <w:ilvl w:val="0"/>
          <w:numId w:val="8"/>
        </w:numPr>
        <w:autoSpaceDE w:val="0"/>
        <w:autoSpaceDN w:val="0"/>
        <w:adjustRightInd w:val="0"/>
        <w:spacing w:after="0" w:line="240" w:lineRule="auto"/>
        <w:ind w:right="2357"/>
        <w:jc w:val="both"/>
        <w:rPr>
          <w:rFonts w:asciiTheme="minorHAnsi" w:hAnsiTheme="minorHAnsi" w:cstheme="minorHAnsi"/>
        </w:rPr>
      </w:pPr>
      <w:r w:rsidRPr="001B2939">
        <w:rPr>
          <w:rFonts w:asciiTheme="minorHAnsi" w:hAnsiTheme="minorHAnsi" w:cstheme="minorHAnsi"/>
          <w:b/>
          <w:bCs/>
        </w:rPr>
        <w:t>Orientación</w:t>
      </w:r>
      <w:r w:rsidRPr="001B2939">
        <w:rPr>
          <w:rFonts w:asciiTheme="minorHAnsi" w:hAnsiTheme="minorHAnsi" w:cstheme="minorHAnsi"/>
          <w:b/>
          <w:bCs/>
          <w:spacing w:val="-9"/>
        </w:rPr>
        <w:t xml:space="preserve"> </w:t>
      </w:r>
      <w:r w:rsidRPr="001B2939">
        <w:rPr>
          <w:rFonts w:asciiTheme="minorHAnsi" w:hAnsiTheme="minorHAnsi" w:cstheme="minorHAnsi"/>
          <w:b/>
          <w:bCs/>
        </w:rPr>
        <w:t>médica telefónica:</w:t>
      </w:r>
    </w:p>
    <w:p w14:paraId="68450328" w14:textId="77777777" w:rsidR="00200EF1" w:rsidRPr="00DE1FDC" w:rsidRDefault="00200EF1" w:rsidP="00200EF1">
      <w:pPr>
        <w:widowControl w:val="0"/>
        <w:autoSpaceDE w:val="0"/>
        <w:autoSpaceDN w:val="0"/>
        <w:adjustRightInd w:val="0"/>
        <w:spacing w:after="0" w:line="240" w:lineRule="auto"/>
        <w:ind w:left="390" w:right="56"/>
        <w:jc w:val="both"/>
        <w:rPr>
          <w:rFonts w:asciiTheme="minorHAnsi" w:hAnsiTheme="minorHAnsi" w:cstheme="minorHAnsi"/>
        </w:rPr>
      </w:pPr>
      <w:r w:rsidRPr="001B2939">
        <w:rPr>
          <w:rFonts w:asciiTheme="minorHAnsi" w:hAnsiTheme="minorHAnsi" w:cstheme="minorHAnsi"/>
        </w:rPr>
        <w:t>Se brindará vía telefónica, información</w:t>
      </w:r>
      <w:r w:rsidRPr="00DE1FDC">
        <w:rPr>
          <w:rFonts w:asciiTheme="minorHAnsi" w:hAnsiTheme="minorHAnsi" w:cstheme="minorHAnsi"/>
        </w:rPr>
        <w:t xml:space="preserve"> relevante acerca de los centros hospitalarios, clínicas y centros de atención médica dentro del territorio nacional y cercano al sitio del accidente de</w:t>
      </w:r>
      <w:r w:rsidRPr="00DE1FDC">
        <w:rPr>
          <w:rFonts w:asciiTheme="minorHAnsi" w:hAnsiTheme="minorHAnsi" w:cstheme="minorHAnsi"/>
          <w:spacing w:val="18"/>
        </w:rPr>
        <w:t xml:space="preserve"> </w:t>
      </w:r>
      <w:r w:rsidRPr="00DE1FDC">
        <w:rPr>
          <w:rFonts w:asciiTheme="minorHAnsi" w:hAnsiTheme="minorHAnsi" w:cstheme="minorHAnsi"/>
        </w:rPr>
        <w:t>tránsito</w:t>
      </w:r>
      <w:r w:rsidRPr="00DE1FDC">
        <w:rPr>
          <w:rFonts w:asciiTheme="minorHAnsi" w:hAnsiTheme="minorHAnsi" w:cstheme="minorHAnsi"/>
          <w:spacing w:val="18"/>
        </w:rPr>
        <w:t xml:space="preserve"> </w:t>
      </w:r>
      <w:r w:rsidRPr="00DE1FDC">
        <w:rPr>
          <w:rFonts w:asciiTheme="minorHAnsi" w:hAnsiTheme="minorHAnsi" w:cstheme="minorHAnsi"/>
        </w:rPr>
        <w:t>o</w:t>
      </w:r>
      <w:r w:rsidRPr="00DE1FDC">
        <w:rPr>
          <w:rFonts w:asciiTheme="minorHAnsi" w:hAnsiTheme="minorHAnsi" w:cstheme="minorHAnsi"/>
          <w:spacing w:val="18"/>
        </w:rPr>
        <w:t xml:space="preserve"> bien cuando por </w:t>
      </w:r>
      <w:r w:rsidRPr="00DE1FDC">
        <w:rPr>
          <w:rFonts w:asciiTheme="minorHAnsi" w:hAnsiTheme="minorHAnsi" w:cstheme="minorHAnsi"/>
        </w:rPr>
        <w:t>enfermedad</w:t>
      </w:r>
      <w:r w:rsidRPr="00DE1FDC">
        <w:rPr>
          <w:rFonts w:asciiTheme="minorHAnsi" w:hAnsiTheme="minorHAnsi" w:cstheme="minorHAnsi"/>
          <w:spacing w:val="18"/>
        </w:rPr>
        <w:t xml:space="preserve"> </w:t>
      </w:r>
      <w:r w:rsidRPr="00DE1FDC">
        <w:rPr>
          <w:rFonts w:asciiTheme="minorHAnsi" w:hAnsiTheme="minorHAnsi" w:cstheme="minorHAnsi"/>
        </w:rPr>
        <w:t>del</w:t>
      </w:r>
      <w:r w:rsidRPr="00DE1FDC">
        <w:rPr>
          <w:rFonts w:asciiTheme="minorHAnsi" w:hAnsiTheme="minorHAnsi" w:cstheme="minorHAnsi"/>
          <w:spacing w:val="18"/>
        </w:rPr>
        <w:t xml:space="preserve"> </w:t>
      </w:r>
      <w:r w:rsidRPr="00DE1FDC">
        <w:rPr>
          <w:rFonts w:asciiTheme="minorHAnsi" w:hAnsiTheme="minorHAnsi" w:cstheme="minorHAnsi"/>
        </w:rPr>
        <w:t>Asegurado</w:t>
      </w:r>
      <w:r w:rsidRPr="00DE1FDC">
        <w:rPr>
          <w:rFonts w:asciiTheme="minorHAnsi" w:hAnsiTheme="minorHAnsi" w:cstheme="minorHAnsi"/>
          <w:spacing w:val="18"/>
        </w:rPr>
        <w:t xml:space="preserve"> así lo requiera.</w:t>
      </w:r>
      <w:r w:rsidRPr="00DE1FDC">
        <w:rPr>
          <w:rFonts w:asciiTheme="minorHAnsi" w:hAnsiTheme="minorHAnsi" w:cstheme="minorHAnsi"/>
        </w:rPr>
        <w:t xml:space="preserve"> Los gastos derivados por la atención médica serán cubiertos por cuenta y riesgo del Asegurado.</w:t>
      </w:r>
    </w:p>
    <w:p w14:paraId="3A96F1B2" w14:textId="77777777" w:rsidR="00200EF1" w:rsidRPr="00DE1FDC" w:rsidRDefault="00200EF1" w:rsidP="00200EF1">
      <w:pPr>
        <w:widowControl w:val="0"/>
        <w:autoSpaceDE w:val="0"/>
        <w:autoSpaceDN w:val="0"/>
        <w:adjustRightInd w:val="0"/>
        <w:spacing w:after="0" w:line="240" w:lineRule="auto"/>
        <w:jc w:val="both"/>
        <w:rPr>
          <w:rFonts w:asciiTheme="minorHAnsi" w:hAnsiTheme="minorHAnsi" w:cstheme="minorHAnsi"/>
        </w:rPr>
      </w:pPr>
    </w:p>
    <w:p w14:paraId="4BC2FD2D" w14:textId="77777777" w:rsidR="00200EF1" w:rsidRPr="001B2939" w:rsidRDefault="00200EF1" w:rsidP="00791449">
      <w:pPr>
        <w:widowControl w:val="0"/>
        <w:numPr>
          <w:ilvl w:val="0"/>
          <w:numId w:val="8"/>
        </w:numPr>
        <w:autoSpaceDE w:val="0"/>
        <w:autoSpaceDN w:val="0"/>
        <w:adjustRightInd w:val="0"/>
        <w:spacing w:after="0" w:line="240" w:lineRule="auto"/>
        <w:ind w:right="3032"/>
        <w:jc w:val="both"/>
        <w:rPr>
          <w:rFonts w:asciiTheme="minorHAnsi" w:hAnsiTheme="minorHAnsi" w:cstheme="minorHAnsi"/>
        </w:rPr>
      </w:pPr>
      <w:r w:rsidRPr="001B2939">
        <w:rPr>
          <w:rFonts w:asciiTheme="minorHAnsi" w:hAnsiTheme="minorHAnsi" w:cstheme="minorHAnsi"/>
          <w:b/>
          <w:bCs/>
        </w:rPr>
        <w:t>Referencia de</w:t>
      </w:r>
      <w:r w:rsidRPr="001B2939">
        <w:rPr>
          <w:rFonts w:asciiTheme="minorHAnsi" w:hAnsiTheme="minorHAnsi" w:cstheme="minorHAnsi"/>
          <w:b/>
          <w:bCs/>
          <w:spacing w:val="-2"/>
        </w:rPr>
        <w:t xml:space="preserve"> </w:t>
      </w:r>
      <w:r w:rsidRPr="001B2939">
        <w:rPr>
          <w:rFonts w:asciiTheme="minorHAnsi" w:hAnsiTheme="minorHAnsi" w:cstheme="minorHAnsi"/>
          <w:b/>
          <w:bCs/>
        </w:rPr>
        <w:t>talleres mecánicos:</w:t>
      </w:r>
    </w:p>
    <w:p w14:paraId="12777414" w14:textId="77777777" w:rsidR="00200EF1" w:rsidRPr="00DE1FDC" w:rsidRDefault="00200EF1" w:rsidP="00200EF1">
      <w:pPr>
        <w:widowControl w:val="0"/>
        <w:autoSpaceDE w:val="0"/>
        <w:autoSpaceDN w:val="0"/>
        <w:adjustRightInd w:val="0"/>
        <w:spacing w:after="0" w:line="240" w:lineRule="auto"/>
        <w:ind w:left="390" w:right="56"/>
        <w:jc w:val="both"/>
        <w:rPr>
          <w:rFonts w:asciiTheme="minorHAnsi" w:hAnsiTheme="minorHAnsi" w:cstheme="minorHAnsi"/>
        </w:rPr>
      </w:pPr>
      <w:r w:rsidRPr="00DE1FDC">
        <w:rPr>
          <w:rFonts w:asciiTheme="minorHAnsi" w:hAnsiTheme="minorHAnsi" w:cstheme="minorHAnsi"/>
        </w:rPr>
        <w:t xml:space="preserve">Se le informará al Asegurado acerca de los talleres de reparación de vehículos de las diferentes localidades del territorio nacional. </w:t>
      </w:r>
    </w:p>
    <w:p w14:paraId="0BACD6BF" w14:textId="77777777" w:rsidR="00200EF1" w:rsidRPr="00DE1FDC" w:rsidRDefault="00200EF1" w:rsidP="00200EF1">
      <w:pPr>
        <w:spacing w:after="0" w:line="240" w:lineRule="auto"/>
        <w:rPr>
          <w:rFonts w:asciiTheme="minorHAnsi" w:hAnsiTheme="minorHAnsi" w:cstheme="minorHAnsi"/>
        </w:rPr>
      </w:pPr>
    </w:p>
    <w:p w14:paraId="00B708B3" w14:textId="77777777" w:rsidR="00200EF1" w:rsidRPr="00DE1FDC" w:rsidRDefault="00200EF1" w:rsidP="00791449">
      <w:pPr>
        <w:widowControl w:val="0"/>
        <w:numPr>
          <w:ilvl w:val="0"/>
          <w:numId w:val="8"/>
        </w:numPr>
        <w:autoSpaceDE w:val="0"/>
        <w:autoSpaceDN w:val="0"/>
        <w:adjustRightInd w:val="0"/>
        <w:spacing w:after="0" w:line="240" w:lineRule="auto"/>
        <w:ind w:right="789"/>
        <w:jc w:val="both"/>
        <w:rPr>
          <w:rFonts w:asciiTheme="minorHAnsi" w:hAnsiTheme="minorHAnsi" w:cstheme="minorHAnsi"/>
          <w:u w:val="single"/>
        </w:rPr>
      </w:pPr>
      <w:r w:rsidRPr="001B2939">
        <w:rPr>
          <w:rFonts w:asciiTheme="minorHAnsi" w:hAnsiTheme="minorHAnsi" w:cstheme="minorHAnsi"/>
          <w:b/>
          <w:bCs/>
        </w:rPr>
        <w:t>Asesoría en</w:t>
      </w:r>
      <w:r w:rsidRPr="001B2939">
        <w:rPr>
          <w:rFonts w:asciiTheme="minorHAnsi" w:hAnsiTheme="minorHAnsi" w:cstheme="minorHAnsi"/>
          <w:b/>
          <w:bCs/>
          <w:spacing w:val="-2"/>
        </w:rPr>
        <w:t xml:space="preserve"> </w:t>
      </w:r>
      <w:r w:rsidRPr="001B2939">
        <w:rPr>
          <w:rFonts w:asciiTheme="minorHAnsi" w:hAnsiTheme="minorHAnsi" w:cstheme="minorHAnsi"/>
          <w:b/>
          <w:bCs/>
        </w:rPr>
        <w:t>la</w:t>
      </w:r>
      <w:r w:rsidRPr="001B2939">
        <w:rPr>
          <w:rFonts w:asciiTheme="minorHAnsi" w:hAnsiTheme="minorHAnsi" w:cstheme="minorHAnsi"/>
          <w:b/>
          <w:bCs/>
          <w:spacing w:val="-2"/>
        </w:rPr>
        <w:t xml:space="preserve"> </w:t>
      </w:r>
      <w:r w:rsidRPr="001B2939">
        <w:rPr>
          <w:rFonts w:asciiTheme="minorHAnsi" w:hAnsiTheme="minorHAnsi" w:cstheme="minorHAnsi"/>
          <w:b/>
          <w:bCs/>
        </w:rPr>
        <w:t>denuncia</w:t>
      </w:r>
      <w:r w:rsidRPr="001B2939">
        <w:rPr>
          <w:rFonts w:asciiTheme="minorHAnsi" w:hAnsiTheme="minorHAnsi" w:cstheme="minorHAnsi"/>
          <w:b/>
          <w:bCs/>
          <w:spacing w:val="-7"/>
        </w:rPr>
        <w:t xml:space="preserve"> </w:t>
      </w:r>
      <w:r w:rsidRPr="001B2939">
        <w:rPr>
          <w:rFonts w:asciiTheme="minorHAnsi" w:hAnsiTheme="minorHAnsi" w:cstheme="minorHAnsi"/>
          <w:b/>
          <w:bCs/>
        </w:rPr>
        <w:t>de</w:t>
      </w:r>
      <w:r w:rsidRPr="001B2939">
        <w:rPr>
          <w:rFonts w:asciiTheme="minorHAnsi" w:hAnsiTheme="minorHAnsi" w:cstheme="minorHAnsi"/>
          <w:b/>
          <w:bCs/>
          <w:spacing w:val="-2"/>
        </w:rPr>
        <w:t xml:space="preserve"> </w:t>
      </w:r>
      <w:r w:rsidRPr="001B2939">
        <w:rPr>
          <w:rFonts w:asciiTheme="minorHAnsi" w:hAnsiTheme="minorHAnsi" w:cstheme="minorHAnsi"/>
          <w:b/>
          <w:bCs/>
        </w:rPr>
        <w:t>robo o hurto</w:t>
      </w:r>
      <w:r w:rsidRPr="001B2939">
        <w:rPr>
          <w:rFonts w:asciiTheme="minorHAnsi" w:hAnsiTheme="minorHAnsi" w:cstheme="minorHAnsi"/>
          <w:b/>
          <w:bCs/>
          <w:spacing w:val="-4"/>
        </w:rPr>
        <w:t xml:space="preserve"> </w:t>
      </w:r>
      <w:r w:rsidRPr="001B2939">
        <w:rPr>
          <w:rFonts w:asciiTheme="minorHAnsi" w:hAnsiTheme="minorHAnsi" w:cstheme="minorHAnsi"/>
          <w:b/>
          <w:bCs/>
        </w:rPr>
        <w:t>total</w:t>
      </w:r>
      <w:r w:rsidRPr="001B2939">
        <w:rPr>
          <w:rFonts w:asciiTheme="minorHAnsi" w:hAnsiTheme="minorHAnsi" w:cstheme="minorHAnsi"/>
          <w:b/>
          <w:bCs/>
          <w:spacing w:val="-4"/>
        </w:rPr>
        <w:t xml:space="preserve"> </w:t>
      </w:r>
      <w:r w:rsidRPr="001B2939">
        <w:rPr>
          <w:rFonts w:asciiTheme="minorHAnsi" w:hAnsiTheme="minorHAnsi" w:cstheme="minorHAnsi"/>
          <w:b/>
          <w:bCs/>
        </w:rPr>
        <w:t>del</w:t>
      </w:r>
      <w:r w:rsidRPr="001B2939">
        <w:rPr>
          <w:rFonts w:asciiTheme="minorHAnsi" w:hAnsiTheme="minorHAnsi" w:cstheme="minorHAnsi"/>
          <w:b/>
          <w:bCs/>
          <w:spacing w:val="-3"/>
        </w:rPr>
        <w:t xml:space="preserve"> </w:t>
      </w:r>
      <w:r w:rsidRPr="001B2939">
        <w:rPr>
          <w:rFonts w:asciiTheme="minorHAnsi" w:hAnsiTheme="minorHAnsi" w:cstheme="minorHAnsi"/>
          <w:b/>
          <w:bCs/>
        </w:rPr>
        <w:t>vehículo:</w:t>
      </w:r>
    </w:p>
    <w:p w14:paraId="06917168" w14:textId="4750D788" w:rsidR="00200EF1" w:rsidRPr="001B2939" w:rsidRDefault="00200EF1" w:rsidP="001B2939">
      <w:pPr>
        <w:pStyle w:val="Default"/>
        <w:ind w:left="426"/>
        <w:jc w:val="both"/>
        <w:rPr>
          <w:rFonts w:asciiTheme="minorHAnsi" w:hAnsiTheme="minorHAnsi" w:cstheme="minorHAnsi"/>
          <w:color w:val="auto"/>
          <w:sz w:val="22"/>
          <w:szCs w:val="22"/>
        </w:rPr>
      </w:pPr>
      <w:r w:rsidRPr="001B2939">
        <w:rPr>
          <w:rFonts w:asciiTheme="minorHAnsi" w:hAnsiTheme="minorHAnsi" w:cstheme="minorHAnsi"/>
          <w:sz w:val="22"/>
          <w:szCs w:val="22"/>
        </w:rPr>
        <w:t xml:space="preserve">Se proporcionará información general y necesaria acerca de los procedimientos para atender la denuncia por robo o hurto total del vehículo ante las autoridades </w:t>
      </w:r>
      <w:r w:rsidR="00300864" w:rsidRPr="001B2939">
        <w:rPr>
          <w:rFonts w:asciiTheme="minorHAnsi" w:hAnsiTheme="minorHAnsi" w:cstheme="minorHAnsi"/>
          <w:sz w:val="22"/>
          <w:szCs w:val="22"/>
        </w:rPr>
        <w:t>correspondientes,</w:t>
      </w:r>
      <w:r w:rsidRPr="001B2939">
        <w:rPr>
          <w:rFonts w:asciiTheme="minorHAnsi" w:hAnsiTheme="minorHAnsi" w:cstheme="minorHAnsi"/>
          <w:sz w:val="22"/>
          <w:szCs w:val="22"/>
        </w:rPr>
        <w:t xml:space="preserve"> así como el proceso indemnizatorio en </w:t>
      </w:r>
      <w:r w:rsidRPr="001B2939">
        <w:rPr>
          <w:rFonts w:asciiTheme="minorHAnsi" w:hAnsiTheme="minorHAnsi" w:cstheme="minorHAnsi"/>
          <w:b/>
          <w:sz w:val="22"/>
          <w:szCs w:val="22"/>
        </w:rPr>
        <w:t>SEGUROS LAFISE</w:t>
      </w:r>
      <w:r w:rsidRPr="001B2939">
        <w:rPr>
          <w:rFonts w:asciiTheme="minorHAnsi" w:hAnsiTheme="minorHAnsi" w:cstheme="minorHAnsi"/>
          <w:sz w:val="22"/>
          <w:szCs w:val="22"/>
        </w:rPr>
        <w:t>. No se realizarán trámites ni gestiones en nombre del Asegurado</w:t>
      </w:r>
      <w:r w:rsidR="00300864" w:rsidRPr="001B2939">
        <w:rPr>
          <w:rFonts w:asciiTheme="minorHAnsi" w:hAnsiTheme="minorHAnsi" w:cstheme="minorHAnsi"/>
          <w:sz w:val="22"/>
          <w:szCs w:val="22"/>
        </w:rPr>
        <w:t>.</w:t>
      </w:r>
    </w:p>
    <w:p w14:paraId="4A7D9F7D" w14:textId="645DD71C" w:rsidR="00200EF1" w:rsidRPr="001B2939" w:rsidRDefault="00200EF1" w:rsidP="00DE1FDC">
      <w:pPr>
        <w:pStyle w:val="Default"/>
        <w:jc w:val="both"/>
        <w:rPr>
          <w:rFonts w:asciiTheme="minorHAnsi" w:hAnsiTheme="minorHAnsi" w:cstheme="minorHAnsi"/>
          <w:color w:val="auto"/>
          <w:sz w:val="22"/>
          <w:szCs w:val="22"/>
        </w:rPr>
      </w:pPr>
    </w:p>
    <w:p w14:paraId="5D5A0C45" w14:textId="7A9A8883" w:rsidR="00300864" w:rsidRPr="00F86312" w:rsidRDefault="00F436FD" w:rsidP="00F436FD">
      <w:pPr>
        <w:pStyle w:val="Ttulo3"/>
        <w:spacing w:before="0"/>
        <w:rPr>
          <w:rFonts w:asciiTheme="minorHAnsi" w:hAnsiTheme="minorHAnsi" w:cstheme="minorHAnsi"/>
          <w:color w:val="auto"/>
          <w:sz w:val="28"/>
          <w:szCs w:val="28"/>
        </w:rPr>
      </w:pPr>
      <w:bookmarkStart w:id="20" w:name="_Toc1471273"/>
      <w:r>
        <w:rPr>
          <w:rFonts w:asciiTheme="minorHAnsi" w:hAnsiTheme="minorHAnsi" w:cstheme="minorHAnsi"/>
          <w:color w:val="auto"/>
          <w:sz w:val="28"/>
          <w:szCs w:val="28"/>
        </w:rPr>
        <w:t xml:space="preserve">Artículo 7. </w:t>
      </w:r>
      <w:r w:rsidR="00200EF1" w:rsidRPr="00F86312">
        <w:rPr>
          <w:rFonts w:asciiTheme="minorHAnsi" w:hAnsiTheme="minorHAnsi" w:cstheme="minorHAnsi"/>
          <w:color w:val="auto"/>
          <w:sz w:val="28"/>
          <w:szCs w:val="28"/>
        </w:rPr>
        <w:t>Exclusiones</w:t>
      </w:r>
    </w:p>
    <w:p w14:paraId="1ECCCC23" w14:textId="77777777" w:rsidR="00300864" w:rsidRPr="00F86312" w:rsidRDefault="00300864" w:rsidP="00300864">
      <w:pPr>
        <w:pStyle w:val="Ttulo3"/>
        <w:spacing w:before="0"/>
        <w:ind w:left="360"/>
        <w:rPr>
          <w:rFonts w:asciiTheme="minorHAnsi" w:hAnsiTheme="minorHAnsi" w:cstheme="minorHAnsi"/>
          <w:color w:val="auto"/>
          <w:sz w:val="22"/>
          <w:szCs w:val="22"/>
        </w:rPr>
      </w:pPr>
    </w:p>
    <w:p w14:paraId="77C8773E" w14:textId="6035FE24" w:rsidR="00200EF1" w:rsidRDefault="00300864" w:rsidP="00CA5667">
      <w:pPr>
        <w:pStyle w:val="Ttulo3"/>
        <w:numPr>
          <w:ilvl w:val="0"/>
          <w:numId w:val="18"/>
        </w:numPr>
        <w:spacing w:before="0"/>
        <w:ind w:left="782" w:hanging="357"/>
        <w:rPr>
          <w:rFonts w:asciiTheme="minorHAnsi" w:hAnsiTheme="minorHAnsi" w:cstheme="minorHAnsi"/>
          <w:color w:val="auto"/>
          <w:sz w:val="22"/>
          <w:szCs w:val="22"/>
        </w:rPr>
      </w:pPr>
      <w:r w:rsidRPr="00F86312">
        <w:rPr>
          <w:rFonts w:asciiTheme="minorHAnsi" w:hAnsiTheme="minorHAnsi" w:cstheme="minorHAnsi"/>
          <w:color w:val="auto"/>
          <w:sz w:val="22"/>
          <w:szCs w:val="22"/>
        </w:rPr>
        <w:t>B</w:t>
      </w:r>
      <w:r w:rsidR="00200EF1" w:rsidRPr="00F86312">
        <w:rPr>
          <w:rFonts w:asciiTheme="minorHAnsi" w:hAnsiTheme="minorHAnsi" w:cstheme="minorHAnsi"/>
          <w:color w:val="auto"/>
          <w:sz w:val="22"/>
          <w:szCs w:val="22"/>
        </w:rPr>
        <w:t>ajo la Cobertura A - Responsabilidad civil extracontractual por lesión y/o muerte de terceras personas y/o daños</w:t>
      </w:r>
      <w:r w:rsidR="00200EF1" w:rsidRPr="00DE1FDC">
        <w:rPr>
          <w:rFonts w:asciiTheme="minorHAnsi" w:hAnsiTheme="minorHAnsi" w:cstheme="minorHAnsi"/>
          <w:color w:val="auto"/>
          <w:sz w:val="22"/>
          <w:szCs w:val="22"/>
        </w:rPr>
        <w:t xml:space="preserve"> a la propiedad de terceras personas “Límite Único Combinado”</w:t>
      </w:r>
      <w:r w:rsidR="00CA5667">
        <w:rPr>
          <w:rFonts w:asciiTheme="minorHAnsi" w:hAnsiTheme="minorHAnsi" w:cstheme="minorHAnsi"/>
          <w:color w:val="auto"/>
          <w:sz w:val="22"/>
          <w:szCs w:val="22"/>
        </w:rPr>
        <w:t>.</w:t>
      </w:r>
    </w:p>
    <w:p w14:paraId="12638B37" w14:textId="77777777" w:rsidR="003D5ADE" w:rsidRPr="003D5ADE" w:rsidRDefault="003D5ADE" w:rsidP="003D5ADE">
      <w:pPr>
        <w:rPr>
          <w:lang w:eastAsia="zh-CN"/>
        </w:rPr>
      </w:pPr>
    </w:p>
    <w:bookmarkEnd w:id="20"/>
    <w:p w14:paraId="15B4CB5F" w14:textId="56EF70F6" w:rsidR="00200EF1" w:rsidRDefault="00200EF1" w:rsidP="00791449">
      <w:pPr>
        <w:pStyle w:val="Default"/>
        <w:numPr>
          <w:ilvl w:val="0"/>
          <w:numId w:val="19"/>
        </w:numPr>
        <w:jc w:val="both"/>
        <w:rPr>
          <w:rFonts w:asciiTheme="minorHAnsi" w:hAnsiTheme="minorHAnsi" w:cstheme="minorHAnsi"/>
          <w:b/>
          <w:sz w:val="22"/>
          <w:szCs w:val="22"/>
        </w:rPr>
      </w:pPr>
      <w:r>
        <w:rPr>
          <w:rFonts w:asciiTheme="minorHAnsi" w:hAnsiTheme="minorHAnsi" w:cstheme="minorHAnsi"/>
          <w:b/>
          <w:sz w:val="22"/>
          <w:szCs w:val="22"/>
        </w:rPr>
        <w:lastRenderedPageBreak/>
        <w:t>Acuerdos realizados por el asegurado o conductor del vehículo asegurado, antes o durante el proceso judicial, sin el consentimiento previo escrito de SEGUROS LAFISE.</w:t>
      </w:r>
    </w:p>
    <w:p w14:paraId="3F1981C4" w14:textId="77777777" w:rsidR="007C079C" w:rsidRDefault="007C079C" w:rsidP="00F86312">
      <w:pPr>
        <w:pStyle w:val="Default"/>
        <w:ind w:left="360"/>
        <w:jc w:val="both"/>
        <w:rPr>
          <w:rFonts w:asciiTheme="minorHAnsi" w:hAnsiTheme="minorHAnsi" w:cstheme="minorHAnsi"/>
          <w:b/>
          <w:sz w:val="22"/>
          <w:szCs w:val="22"/>
        </w:rPr>
      </w:pPr>
    </w:p>
    <w:p w14:paraId="09F4321E" w14:textId="26757C05" w:rsidR="00300864" w:rsidRPr="00F86312" w:rsidRDefault="00300864" w:rsidP="00791449">
      <w:pPr>
        <w:pStyle w:val="Ttulo3"/>
        <w:numPr>
          <w:ilvl w:val="0"/>
          <w:numId w:val="18"/>
        </w:numPr>
        <w:spacing w:before="0"/>
        <w:rPr>
          <w:rFonts w:asciiTheme="minorHAnsi" w:hAnsiTheme="minorHAnsi" w:cstheme="minorHAnsi"/>
          <w:color w:val="auto"/>
          <w:sz w:val="28"/>
          <w:szCs w:val="28"/>
        </w:rPr>
      </w:pPr>
      <w:r w:rsidRPr="00F86312">
        <w:rPr>
          <w:rFonts w:asciiTheme="minorHAnsi" w:hAnsiTheme="minorHAnsi" w:cstheme="minorHAnsi"/>
          <w:color w:val="auto"/>
          <w:sz w:val="28"/>
          <w:szCs w:val="28"/>
        </w:rPr>
        <w:t>Exclusiones para las Coberturas B “Daño Directo al vehículo asegurado” y C “Robo y/o Hurto Totales”</w:t>
      </w:r>
    </w:p>
    <w:p w14:paraId="7F123000" w14:textId="0F42D065" w:rsidR="00200EF1" w:rsidRPr="00DE1FDC" w:rsidRDefault="00200EF1" w:rsidP="00300864">
      <w:pPr>
        <w:pStyle w:val="Default"/>
        <w:ind w:left="360"/>
        <w:jc w:val="both"/>
        <w:rPr>
          <w:rFonts w:asciiTheme="minorHAnsi" w:hAnsiTheme="minorHAnsi" w:cstheme="minorHAnsi"/>
          <w:color w:val="auto"/>
          <w:sz w:val="22"/>
          <w:szCs w:val="22"/>
        </w:rPr>
      </w:pPr>
    </w:p>
    <w:p w14:paraId="4C35D410" w14:textId="59002ED4" w:rsidR="00335DC1" w:rsidRPr="00F5126D" w:rsidRDefault="002D360D" w:rsidP="0040285C">
      <w:pPr>
        <w:pStyle w:val="Default"/>
        <w:numPr>
          <w:ilvl w:val="0"/>
          <w:numId w:val="20"/>
        </w:numPr>
        <w:ind w:left="709" w:hanging="283"/>
        <w:jc w:val="both"/>
        <w:rPr>
          <w:rFonts w:asciiTheme="minorHAnsi" w:hAnsiTheme="minorHAnsi" w:cstheme="minorHAnsi"/>
          <w:b/>
          <w:sz w:val="22"/>
          <w:szCs w:val="22"/>
        </w:rPr>
      </w:pPr>
      <w:r w:rsidRPr="00F5126D">
        <w:rPr>
          <w:rFonts w:asciiTheme="minorHAnsi" w:hAnsiTheme="minorHAnsi" w:cstheme="minorHAnsi"/>
          <w:b/>
          <w:sz w:val="22"/>
          <w:szCs w:val="22"/>
        </w:rPr>
        <w:t xml:space="preserve">Daños </w:t>
      </w:r>
      <w:r w:rsidR="00335DC1" w:rsidRPr="00F5126D">
        <w:rPr>
          <w:rFonts w:asciiTheme="minorHAnsi" w:hAnsiTheme="minorHAnsi" w:cstheme="minorHAnsi"/>
          <w:b/>
          <w:sz w:val="22"/>
          <w:szCs w:val="22"/>
        </w:rPr>
        <w:t>existentes previ</w:t>
      </w:r>
      <w:r w:rsidR="007F3718" w:rsidRPr="00F5126D">
        <w:rPr>
          <w:rFonts w:asciiTheme="minorHAnsi" w:hAnsiTheme="minorHAnsi" w:cstheme="minorHAnsi"/>
          <w:b/>
          <w:sz w:val="22"/>
          <w:szCs w:val="22"/>
        </w:rPr>
        <w:t>o</w:t>
      </w:r>
      <w:r w:rsidR="00335DC1" w:rsidRPr="00F5126D">
        <w:rPr>
          <w:rFonts w:asciiTheme="minorHAnsi" w:hAnsiTheme="minorHAnsi" w:cstheme="minorHAnsi"/>
          <w:b/>
          <w:sz w:val="22"/>
          <w:szCs w:val="22"/>
        </w:rPr>
        <w:t>s a la contratación del seguro que afecten el interés que se asegura.</w:t>
      </w:r>
    </w:p>
    <w:p w14:paraId="148857E2" w14:textId="4C1EE19F" w:rsidR="002D360D" w:rsidRPr="00F5126D" w:rsidRDefault="004232B7" w:rsidP="0040285C">
      <w:pPr>
        <w:pStyle w:val="Default"/>
        <w:widowControl w:val="0"/>
        <w:numPr>
          <w:ilvl w:val="0"/>
          <w:numId w:val="20"/>
        </w:numPr>
        <w:ind w:left="567" w:right="56" w:hanging="218"/>
        <w:jc w:val="both"/>
        <w:rPr>
          <w:rFonts w:asciiTheme="minorHAnsi" w:hAnsiTheme="minorHAnsi" w:cstheme="minorHAnsi"/>
        </w:rPr>
      </w:pPr>
      <w:r w:rsidRPr="00F5126D">
        <w:rPr>
          <w:rFonts w:asciiTheme="minorHAnsi" w:hAnsiTheme="minorHAnsi" w:cstheme="minorHAnsi"/>
          <w:b/>
          <w:sz w:val="22"/>
          <w:szCs w:val="22"/>
        </w:rPr>
        <w:t xml:space="preserve">Actos delictivos o de vandalismo que causen daños al vehículo asegurado. </w:t>
      </w:r>
    </w:p>
    <w:p w14:paraId="4DA02A1B" w14:textId="77777777" w:rsidR="002D360D" w:rsidRPr="00DE1FDC" w:rsidRDefault="002D360D" w:rsidP="00F5126D">
      <w:pPr>
        <w:pStyle w:val="Default"/>
        <w:jc w:val="both"/>
        <w:rPr>
          <w:rFonts w:asciiTheme="minorHAnsi" w:hAnsiTheme="minorHAnsi" w:cstheme="minorHAnsi"/>
          <w:color w:val="auto"/>
          <w:sz w:val="22"/>
          <w:szCs w:val="22"/>
        </w:rPr>
      </w:pPr>
    </w:p>
    <w:p w14:paraId="147C1FB5" w14:textId="09202C62" w:rsidR="002D360D" w:rsidRDefault="00650EDD" w:rsidP="00660A1A">
      <w:pPr>
        <w:pStyle w:val="Ttulo3"/>
        <w:numPr>
          <w:ilvl w:val="0"/>
          <w:numId w:val="18"/>
        </w:numPr>
        <w:tabs>
          <w:tab w:val="left" w:pos="3119"/>
        </w:tabs>
        <w:spacing w:before="0"/>
        <w:ind w:left="1418" w:hanging="1418"/>
        <w:rPr>
          <w:rFonts w:asciiTheme="minorHAnsi" w:hAnsiTheme="minorHAnsi" w:cstheme="minorHAnsi"/>
          <w:color w:val="auto"/>
          <w:sz w:val="28"/>
          <w:szCs w:val="28"/>
        </w:rPr>
      </w:pPr>
      <w:bookmarkStart w:id="21" w:name="_Toc1471282"/>
      <w:r w:rsidRPr="00F5126D">
        <w:rPr>
          <w:rFonts w:asciiTheme="minorHAnsi" w:hAnsiTheme="minorHAnsi" w:cstheme="minorHAnsi"/>
          <w:color w:val="auto"/>
          <w:sz w:val="28"/>
          <w:szCs w:val="28"/>
        </w:rPr>
        <w:t>E</w:t>
      </w:r>
      <w:r>
        <w:rPr>
          <w:rFonts w:asciiTheme="minorHAnsi" w:hAnsiTheme="minorHAnsi" w:cstheme="minorHAnsi"/>
          <w:color w:val="auto"/>
          <w:sz w:val="28"/>
          <w:szCs w:val="28"/>
        </w:rPr>
        <w:t xml:space="preserve">xclusiones </w:t>
      </w:r>
      <w:r w:rsidRPr="00F5126D">
        <w:rPr>
          <w:rFonts w:asciiTheme="minorHAnsi" w:hAnsiTheme="minorHAnsi" w:cstheme="minorHAnsi"/>
          <w:color w:val="auto"/>
          <w:sz w:val="28"/>
          <w:szCs w:val="28"/>
        </w:rPr>
        <w:t>para</w:t>
      </w:r>
      <w:r w:rsidR="00F5126D" w:rsidRPr="00F5126D">
        <w:rPr>
          <w:rFonts w:asciiTheme="minorHAnsi" w:hAnsiTheme="minorHAnsi" w:cstheme="minorHAnsi"/>
          <w:color w:val="auto"/>
          <w:sz w:val="28"/>
          <w:szCs w:val="28"/>
        </w:rPr>
        <w:t xml:space="preserve"> todas </w:t>
      </w:r>
      <w:r w:rsidRPr="00F5126D">
        <w:rPr>
          <w:rFonts w:asciiTheme="minorHAnsi" w:hAnsiTheme="minorHAnsi" w:cstheme="minorHAnsi"/>
          <w:color w:val="auto"/>
          <w:sz w:val="28"/>
          <w:szCs w:val="28"/>
        </w:rPr>
        <w:t>las Coberturas</w:t>
      </w:r>
      <w:r w:rsidR="002D360D" w:rsidRPr="00F5126D">
        <w:rPr>
          <w:rFonts w:asciiTheme="minorHAnsi" w:hAnsiTheme="minorHAnsi" w:cstheme="minorHAnsi"/>
          <w:color w:val="auto"/>
          <w:sz w:val="28"/>
          <w:szCs w:val="28"/>
        </w:rPr>
        <w:t xml:space="preserve"> A, B, y, C.</w:t>
      </w:r>
      <w:bookmarkEnd w:id="21"/>
      <w:r w:rsidR="002D360D" w:rsidRPr="00F5126D">
        <w:rPr>
          <w:rFonts w:asciiTheme="minorHAnsi" w:hAnsiTheme="minorHAnsi" w:cstheme="minorHAnsi"/>
          <w:color w:val="auto"/>
          <w:sz w:val="28"/>
          <w:szCs w:val="28"/>
        </w:rPr>
        <w:t xml:space="preserve"> </w:t>
      </w:r>
    </w:p>
    <w:p w14:paraId="325372DC" w14:textId="77777777" w:rsidR="00CA5667" w:rsidRPr="00CA5667" w:rsidRDefault="00CA5667" w:rsidP="00CA5667">
      <w:pPr>
        <w:rPr>
          <w:lang w:eastAsia="zh-CN"/>
        </w:rPr>
      </w:pPr>
    </w:p>
    <w:p w14:paraId="32510907" w14:textId="026DF1D4" w:rsidR="00157341" w:rsidRPr="00091774" w:rsidRDefault="00650EDD" w:rsidP="00791449">
      <w:pPr>
        <w:pStyle w:val="Default"/>
        <w:numPr>
          <w:ilvl w:val="0"/>
          <w:numId w:val="21"/>
        </w:numPr>
        <w:jc w:val="both"/>
        <w:rPr>
          <w:rFonts w:asciiTheme="minorHAnsi" w:hAnsiTheme="minorHAnsi" w:cstheme="minorHAnsi"/>
          <w:b/>
          <w:sz w:val="22"/>
          <w:szCs w:val="22"/>
        </w:rPr>
      </w:pPr>
      <w:r>
        <w:rPr>
          <w:rFonts w:asciiTheme="minorHAnsi" w:hAnsiTheme="minorHAnsi" w:cstheme="minorHAnsi"/>
          <w:b/>
          <w:sz w:val="22"/>
          <w:szCs w:val="22"/>
        </w:rPr>
        <w:t>C</w:t>
      </w:r>
      <w:r w:rsidR="00C1475A">
        <w:rPr>
          <w:rFonts w:asciiTheme="minorHAnsi" w:hAnsiTheme="minorHAnsi" w:cstheme="minorHAnsi"/>
          <w:b/>
          <w:sz w:val="22"/>
          <w:szCs w:val="22"/>
        </w:rPr>
        <w:t xml:space="preserve">uando el conductor no cuente con licencia </w:t>
      </w:r>
      <w:r w:rsidR="00157341">
        <w:rPr>
          <w:rFonts w:asciiTheme="minorHAnsi" w:hAnsiTheme="minorHAnsi" w:cstheme="minorHAnsi"/>
          <w:b/>
          <w:sz w:val="22"/>
          <w:szCs w:val="22"/>
        </w:rPr>
        <w:t>habilitante,</w:t>
      </w:r>
      <w:r w:rsidR="00157341" w:rsidRPr="00DE1FDC">
        <w:rPr>
          <w:rFonts w:asciiTheme="minorHAnsi" w:hAnsiTheme="minorHAnsi" w:cstheme="minorHAnsi"/>
          <w:b/>
          <w:sz w:val="22"/>
          <w:szCs w:val="22"/>
        </w:rPr>
        <w:t xml:space="preserve"> o </w:t>
      </w:r>
      <w:r w:rsidR="00157341">
        <w:rPr>
          <w:rFonts w:asciiTheme="minorHAnsi" w:hAnsiTheme="minorHAnsi" w:cstheme="minorHAnsi"/>
          <w:b/>
          <w:sz w:val="22"/>
          <w:szCs w:val="22"/>
        </w:rPr>
        <w:t xml:space="preserve">se encuentre </w:t>
      </w:r>
      <w:r w:rsidR="00157341" w:rsidRPr="00DE1FDC">
        <w:rPr>
          <w:rFonts w:asciiTheme="minorHAnsi" w:hAnsiTheme="minorHAnsi" w:cstheme="minorHAnsi"/>
          <w:b/>
          <w:sz w:val="22"/>
          <w:szCs w:val="22"/>
        </w:rPr>
        <w:t xml:space="preserve">vencida, o </w:t>
      </w:r>
      <w:r w:rsidR="00157341">
        <w:rPr>
          <w:rFonts w:asciiTheme="minorHAnsi" w:hAnsiTheme="minorHAnsi" w:cstheme="minorHAnsi"/>
          <w:b/>
          <w:sz w:val="22"/>
          <w:szCs w:val="22"/>
        </w:rPr>
        <w:t xml:space="preserve">en los casos del </w:t>
      </w:r>
      <w:r w:rsidR="00157341" w:rsidRPr="00DE1FDC">
        <w:rPr>
          <w:rFonts w:asciiTheme="minorHAnsi" w:hAnsiTheme="minorHAnsi" w:cstheme="minorHAnsi"/>
          <w:b/>
          <w:sz w:val="22"/>
          <w:szCs w:val="22"/>
        </w:rPr>
        <w:t>Permiso Temporal de Aprendizaje emitido por el COSEVI, no</w:t>
      </w:r>
      <w:r w:rsidR="00157341">
        <w:rPr>
          <w:rFonts w:asciiTheme="minorHAnsi" w:hAnsiTheme="minorHAnsi" w:cstheme="minorHAnsi"/>
          <w:b/>
          <w:sz w:val="22"/>
          <w:szCs w:val="22"/>
        </w:rPr>
        <w:t xml:space="preserve"> se</w:t>
      </w:r>
      <w:r w:rsidR="00157341" w:rsidRPr="00DE1FDC">
        <w:rPr>
          <w:rFonts w:asciiTheme="minorHAnsi" w:hAnsiTheme="minorHAnsi" w:cstheme="minorHAnsi"/>
          <w:b/>
          <w:sz w:val="22"/>
          <w:szCs w:val="22"/>
        </w:rPr>
        <w:t xml:space="preserve"> cumpla con la normativa que autoriza su utilización. </w:t>
      </w:r>
      <w:r w:rsidR="00157341">
        <w:rPr>
          <w:rFonts w:asciiTheme="minorHAnsi" w:hAnsiTheme="minorHAnsi" w:cstheme="minorHAnsi"/>
          <w:b/>
          <w:sz w:val="22"/>
          <w:szCs w:val="22"/>
        </w:rPr>
        <w:t xml:space="preserve">En cualquier </w:t>
      </w:r>
      <w:r>
        <w:rPr>
          <w:rFonts w:asciiTheme="minorHAnsi" w:hAnsiTheme="minorHAnsi" w:cstheme="minorHAnsi"/>
          <w:b/>
          <w:sz w:val="22"/>
          <w:szCs w:val="22"/>
        </w:rPr>
        <w:t>caso,</w:t>
      </w:r>
      <w:r w:rsidR="00157341">
        <w:rPr>
          <w:rFonts w:asciiTheme="minorHAnsi" w:hAnsiTheme="minorHAnsi" w:cstheme="minorHAnsi"/>
          <w:b/>
          <w:sz w:val="22"/>
          <w:szCs w:val="22"/>
        </w:rPr>
        <w:t xml:space="preserve"> debe cumplirse con lo establecido en la legislación costarricense. </w:t>
      </w:r>
    </w:p>
    <w:p w14:paraId="53CC7C6C" w14:textId="75CD0F61" w:rsidR="002D360D" w:rsidRPr="006324E6" w:rsidRDefault="00C1475A" w:rsidP="00791449">
      <w:pPr>
        <w:pStyle w:val="Default"/>
        <w:numPr>
          <w:ilvl w:val="0"/>
          <w:numId w:val="21"/>
        </w:numPr>
        <w:jc w:val="both"/>
        <w:rPr>
          <w:rFonts w:asciiTheme="minorHAnsi" w:hAnsiTheme="minorHAnsi" w:cstheme="minorHAnsi"/>
          <w:b/>
          <w:color w:val="auto"/>
          <w:sz w:val="22"/>
          <w:szCs w:val="22"/>
        </w:rPr>
      </w:pPr>
      <w:r>
        <w:rPr>
          <w:rFonts w:asciiTheme="minorHAnsi" w:hAnsiTheme="minorHAnsi" w:cstheme="minorHAnsi"/>
          <w:b/>
          <w:sz w:val="22"/>
          <w:szCs w:val="22"/>
        </w:rPr>
        <w:t xml:space="preserve"> </w:t>
      </w:r>
      <w:r w:rsidR="002D360D" w:rsidRPr="006324E6">
        <w:rPr>
          <w:rFonts w:asciiTheme="minorHAnsi" w:hAnsiTheme="minorHAnsi" w:cstheme="minorHAnsi"/>
          <w:b/>
          <w:sz w:val="22"/>
          <w:szCs w:val="22"/>
        </w:rPr>
        <w:t xml:space="preserve">Cuando el Asegurado no cuente al momento de ocurrir el evento </w:t>
      </w:r>
      <w:r w:rsidRPr="006324E6">
        <w:rPr>
          <w:rFonts w:asciiTheme="minorHAnsi" w:hAnsiTheme="minorHAnsi" w:cstheme="minorHAnsi"/>
          <w:b/>
          <w:sz w:val="22"/>
          <w:szCs w:val="22"/>
        </w:rPr>
        <w:t>c</w:t>
      </w:r>
      <w:r w:rsidR="002D360D" w:rsidRPr="006324E6">
        <w:rPr>
          <w:rFonts w:asciiTheme="minorHAnsi" w:hAnsiTheme="minorHAnsi" w:cstheme="minorHAnsi"/>
          <w:b/>
          <w:sz w:val="22"/>
          <w:szCs w:val="22"/>
        </w:rPr>
        <w:t xml:space="preserve">on interés asegurable. </w:t>
      </w:r>
    </w:p>
    <w:p w14:paraId="7ABC2DA4" w14:textId="2F66AF60" w:rsidR="00C1475A" w:rsidRDefault="00C1475A" w:rsidP="00791449">
      <w:pPr>
        <w:pStyle w:val="Default"/>
        <w:numPr>
          <w:ilvl w:val="0"/>
          <w:numId w:val="21"/>
        </w:numPr>
        <w:jc w:val="both"/>
        <w:rPr>
          <w:rFonts w:asciiTheme="minorHAnsi" w:hAnsiTheme="minorHAnsi" w:cstheme="minorHAnsi"/>
          <w:b/>
          <w:color w:val="auto"/>
          <w:sz w:val="22"/>
          <w:szCs w:val="22"/>
        </w:rPr>
      </w:pPr>
      <w:r>
        <w:rPr>
          <w:rFonts w:asciiTheme="minorHAnsi" w:hAnsiTheme="minorHAnsi" w:cstheme="minorHAnsi"/>
          <w:b/>
          <w:color w:val="auto"/>
          <w:sz w:val="22"/>
          <w:szCs w:val="22"/>
        </w:rPr>
        <w:t>La participación en competencias o pruebas de seguridad, resistencia, regularidad velocidad, con o sin consentimiento del asegurado.</w:t>
      </w:r>
    </w:p>
    <w:p w14:paraId="105FBECB" w14:textId="6CC095AA" w:rsidR="00C1475A" w:rsidRPr="004D3910" w:rsidRDefault="00C1475A" w:rsidP="00791449">
      <w:pPr>
        <w:pStyle w:val="Default"/>
        <w:numPr>
          <w:ilvl w:val="0"/>
          <w:numId w:val="21"/>
        </w:numPr>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Si al acaecer el siniestro, el conductor se encuentra bajo la influencia o efectos del alcohol, drogas </w:t>
      </w:r>
      <w:r w:rsidRPr="004D3910">
        <w:rPr>
          <w:rFonts w:asciiTheme="minorHAnsi" w:hAnsiTheme="minorHAnsi" w:cstheme="minorHAnsi"/>
          <w:b/>
          <w:color w:val="auto"/>
          <w:sz w:val="22"/>
          <w:szCs w:val="22"/>
        </w:rPr>
        <w:t xml:space="preserve">tóxicas o perturbadoras, estupefacientes, sustancias psicotrópicas, estimulantes u otras sustancias que produzcan estados de alteración y efectos enervantes o depresivos análogos. </w:t>
      </w:r>
    </w:p>
    <w:p w14:paraId="333A7ABE" w14:textId="664745C6" w:rsidR="00C1475A" w:rsidRPr="004D3910" w:rsidRDefault="00C1475A" w:rsidP="00791449">
      <w:pPr>
        <w:pStyle w:val="Default"/>
        <w:numPr>
          <w:ilvl w:val="0"/>
          <w:numId w:val="21"/>
        </w:numPr>
        <w:jc w:val="both"/>
        <w:rPr>
          <w:rFonts w:asciiTheme="minorHAnsi" w:hAnsiTheme="minorHAnsi" w:cstheme="minorHAnsi"/>
          <w:b/>
          <w:color w:val="auto"/>
          <w:sz w:val="22"/>
          <w:szCs w:val="22"/>
        </w:rPr>
      </w:pPr>
      <w:r w:rsidRPr="004D3910">
        <w:rPr>
          <w:rFonts w:asciiTheme="minorHAnsi" w:hAnsiTheme="minorHAnsi" w:cstheme="minorHAnsi"/>
          <w:b/>
          <w:color w:val="auto"/>
          <w:sz w:val="22"/>
          <w:szCs w:val="22"/>
        </w:rPr>
        <w:t xml:space="preserve">Cuando se sobrepasa la capacidad de pasajeros permitida según especificaciones del fabricante del vehículo. </w:t>
      </w:r>
    </w:p>
    <w:p w14:paraId="574CB33E" w14:textId="4EE0EF7F" w:rsidR="00157341" w:rsidRDefault="00157341" w:rsidP="00791449">
      <w:pPr>
        <w:pStyle w:val="Default"/>
        <w:numPr>
          <w:ilvl w:val="0"/>
          <w:numId w:val="21"/>
        </w:numPr>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Actos delictivos o el incumplimiento de la ley por parte del tomador, asegurado o conductor. </w:t>
      </w:r>
    </w:p>
    <w:p w14:paraId="7FCBBD0B" w14:textId="18B721BB" w:rsidR="00A92AF4" w:rsidRDefault="00A92AF4" w:rsidP="00791449">
      <w:pPr>
        <w:pStyle w:val="Default"/>
        <w:numPr>
          <w:ilvl w:val="0"/>
          <w:numId w:val="21"/>
        </w:numPr>
        <w:jc w:val="both"/>
        <w:rPr>
          <w:rFonts w:asciiTheme="minorHAnsi" w:hAnsiTheme="minorHAnsi" w:cstheme="minorHAnsi"/>
          <w:b/>
          <w:sz w:val="22"/>
          <w:szCs w:val="22"/>
        </w:rPr>
      </w:pPr>
      <w:r w:rsidRPr="00C22894">
        <w:rPr>
          <w:rFonts w:asciiTheme="minorHAnsi" w:hAnsiTheme="minorHAnsi" w:cstheme="minorHAnsi"/>
          <w:b/>
          <w:sz w:val="22"/>
          <w:szCs w:val="22"/>
        </w:rPr>
        <w:t xml:space="preserve">Cuando los daños sean causados por acción u omisión premeditada, intencional del Asegurado o </w:t>
      </w:r>
      <w:r w:rsidR="00C92220">
        <w:rPr>
          <w:rFonts w:asciiTheme="minorHAnsi" w:hAnsiTheme="minorHAnsi" w:cstheme="minorHAnsi"/>
          <w:b/>
          <w:sz w:val="22"/>
          <w:szCs w:val="22"/>
        </w:rPr>
        <w:t>c</w:t>
      </w:r>
      <w:r w:rsidRPr="00C22894">
        <w:rPr>
          <w:rFonts w:asciiTheme="minorHAnsi" w:hAnsiTheme="minorHAnsi" w:cstheme="minorHAnsi"/>
          <w:b/>
          <w:sz w:val="22"/>
          <w:szCs w:val="22"/>
        </w:rPr>
        <w:t xml:space="preserve">onductor </w:t>
      </w:r>
      <w:r w:rsidR="00C92220">
        <w:rPr>
          <w:rFonts w:asciiTheme="minorHAnsi" w:hAnsiTheme="minorHAnsi" w:cstheme="minorHAnsi"/>
          <w:b/>
          <w:sz w:val="22"/>
          <w:szCs w:val="22"/>
        </w:rPr>
        <w:t>a</w:t>
      </w:r>
      <w:r w:rsidRPr="00C22894">
        <w:rPr>
          <w:rFonts w:asciiTheme="minorHAnsi" w:hAnsiTheme="minorHAnsi" w:cstheme="minorHAnsi"/>
          <w:b/>
          <w:sz w:val="22"/>
          <w:szCs w:val="22"/>
        </w:rPr>
        <w:t>utorizado del vehículo al momento del siniestro</w:t>
      </w:r>
      <w:r w:rsidR="00C92220">
        <w:rPr>
          <w:rFonts w:asciiTheme="minorHAnsi" w:hAnsiTheme="minorHAnsi" w:cstheme="minorHAnsi"/>
          <w:b/>
          <w:sz w:val="22"/>
          <w:szCs w:val="22"/>
        </w:rPr>
        <w:t>, o de quien se le haya confiado el vehículo en custodia</w:t>
      </w:r>
      <w:r w:rsidRPr="00C22894">
        <w:rPr>
          <w:rFonts w:asciiTheme="minorHAnsi" w:hAnsiTheme="minorHAnsi" w:cstheme="minorHAnsi"/>
          <w:b/>
          <w:sz w:val="22"/>
          <w:szCs w:val="22"/>
        </w:rPr>
        <w:t xml:space="preserve">. </w:t>
      </w:r>
    </w:p>
    <w:p w14:paraId="71D845E9" w14:textId="019BDA7A" w:rsidR="00FE6E66" w:rsidRDefault="00C92220" w:rsidP="00CA5667">
      <w:pPr>
        <w:pStyle w:val="Default"/>
        <w:numPr>
          <w:ilvl w:val="0"/>
          <w:numId w:val="21"/>
        </w:numPr>
        <w:jc w:val="both"/>
        <w:rPr>
          <w:rFonts w:asciiTheme="minorHAnsi" w:hAnsiTheme="minorHAnsi" w:cstheme="minorHAnsi"/>
          <w:b/>
          <w:sz w:val="22"/>
          <w:szCs w:val="22"/>
        </w:rPr>
      </w:pPr>
      <w:r>
        <w:rPr>
          <w:rFonts w:asciiTheme="minorHAnsi" w:hAnsiTheme="minorHAnsi" w:cstheme="minorHAnsi"/>
          <w:b/>
          <w:sz w:val="22"/>
          <w:szCs w:val="22"/>
        </w:rPr>
        <w:t xml:space="preserve">Guerra civil o internacional, terrorismo, motín, huelga, </w:t>
      </w:r>
      <w:r w:rsidR="00CA5667">
        <w:rPr>
          <w:rFonts w:asciiTheme="minorHAnsi" w:hAnsiTheme="minorHAnsi" w:cstheme="minorHAnsi"/>
          <w:b/>
          <w:sz w:val="22"/>
          <w:szCs w:val="22"/>
        </w:rPr>
        <w:t xml:space="preserve">paros, disturbios, riñas o peleas, </w:t>
      </w:r>
      <w:r>
        <w:rPr>
          <w:rFonts w:asciiTheme="minorHAnsi" w:hAnsiTheme="minorHAnsi" w:cstheme="minorHAnsi"/>
          <w:b/>
          <w:sz w:val="22"/>
          <w:szCs w:val="22"/>
        </w:rPr>
        <w:t xml:space="preserve">movimiento subversivo, </w:t>
      </w:r>
      <w:r w:rsidRPr="00DE1FDC">
        <w:rPr>
          <w:rFonts w:asciiTheme="minorHAnsi" w:hAnsiTheme="minorHAnsi" w:cstheme="minorHAnsi"/>
          <w:b/>
          <w:sz w:val="22"/>
          <w:szCs w:val="22"/>
        </w:rPr>
        <w:t>por hostilidades, acciones u operaciones militares o de guerra, invasión o actos de enemigo extranjero, haya o no declaración o estado de guerra),  revolución, sedición, insurrección, conspiración militar,  sabotaje, daños maliciosos, usurpación de poder o por naturalización, expropiación, incautación, confiscación, requisa o detención por cualquier poder civil o militar legítimo o usurpado</w:t>
      </w:r>
      <w:r w:rsidR="00CA5667">
        <w:rPr>
          <w:rFonts w:asciiTheme="minorHAnsi" w:hAnsiTheme="minorHAnsi" w:cstheme="minorHAnsi"/>
          <w:b/>
          <w:sz w:val="22"/>
          <w:szCs w:val="22"/>
        </w:rPr>
        <w:t xml:space="preserve">, </w:t>
      </w:r>
      <w:r w:rsidRPr="00DE1FDC">
        <w:rPr>
          <w:rFonts w:asciiTheme="minorHAnsi" w:hAnsiTheme="minorHAnsi" w:cstheme="minorHAnsi"/>
          <w:b/>
          <w:sz w:val="22"/>
          <w:szCs w:val="22"/>
        </w:rPr>
        <w:t xml:space="preserve"> </w:t>
      </w:r>
      <w:r w:rsidR="00CA5667">
        <w:rPr>
          <w:rFonts w:asciiTheme="minorHAnsi" w:hAnsiTheme="minorHAnsi" w:cstheme="minorHAnsi"/>
          <w:b/>
          <w:sz w:val="22"/>
          <w:szCs w:val="22"/>
        </w:rPr>
        <w:t xml:space="preserve">y otros hechos que alteren el orden público del país. </w:t>
      </w:r>
    </w:p>
    <w:p w14:paraId="29D81012" w14:textId="4857E0EC" w:rsidR="00791449" w:rsidRDefault="00791449" w:rsidP="00791449">
      <w:pPr>
        <w:pStyle w:val="Default"/>
        <w:jc w:val="both"/>
        <w:rPr>
          <w:rFonts w:asciiTheme="minorHAnsi" w:hAnsiTheme="minorHAnsi" w:cstheme="minorHAnsi"/>
          <w:b/>
          <w:sz w:val="22"/>
          <w:szCs w:val="22"/>
        </w:rPr>
      </w:pPr>
    </w:p>
    <w:p w14:paraId="6E5C9EEA" w14:textId="77777777" w:rsidR="00F436FD" w:rsidRDefault="00F436FD" w:rsidP="00791449">
      <w:pPr>
        <w:pStyle w:val="Default"/>
        <w:jc w:val="both"/>
        <w:rPr>
          <w:rFonts w:asciiTheme="minorHAnsi" w:hAnsiTheme="minorHAnsi" w:cstheme="minorHAnsi"/>
          <w:b/>
          <w:sz w:val="22"/>
          <w:szCs w:val="22"/>
        </w:rPr>
      </w:pPr>
    </w:p>
    <w:p w14:paraId="0B77BCEB" w14:textId="0B995FB0" w:rsidR="00D84BA9" w:rsidRPr="00DE1FDC" w:rsidRDefault="00D45887" w:rsidP="00DE1FDC">
      <w:pPr>
        <w:pStyle w:val="Default"/>
        <w:jc w:val="both"/>
        <w:rPr>
          <w:rFonts w:asciiTheme="minorHAnsi" w:hAnsiTheme="minorHAnsi" w:cstheme="minorHAnsi"/>
          <w:b/>
          <w:color w:val="auto"/>
        </w:rPr>
      </w:pPr>
      <w:r w:rsidRPr="00DE1FDC">
        <w:rPr>
          <w:rFonts w:asciiTheme="minorHAnsi" w:hAnsiTheme="minorHAnsi" w:cstheme="minorHAnsi"/>
          <w:b/>
          <w:bCs/>
          <w:color w:val="auto"/>
        </w:rPr>
        <w:t>Sección II. Límites o restricciones a las coberturas.</w:t>
      </w:r>
    </w:p>
    <w:p w14:paraId="42CAD28F" w14:textId="77777777" w:rsidR="00DF3B80" w:rsidRPr="00DE1FDC" w:rsidRDefault="00DF3B80" w:rsidP="007F4D29">
      <w:pPr>
        <w:pStyle w:val="Default"/>
        <w:jc w:val="both"/>
        <w:rPr>
          <w:rFonts w:asciiTheme="minorHAnsi" w:hAnsiTheme="minorHAnsi" w:cstheme="minorHAnsi"/>
          <w:color w:val="auto"/>
          <w:sz w:val="22"/>
          <w:szCs w:val="22"/>
        </w:rPr>
      </w:pPr>
    </w:p>
    <w:p w14:paraId="0F6A5E40" w14:textId="5A2C3138" w:rsidR="006A12E7" w:rsidRPr="00DE1FDC" w:rsidRDefault="00D43203" w:rsidP="00D43203">
      <w:pPr>
        <w:pStyle w:val="Ttulo3"/>
        <w:spacing w:before="0"/>
        <w:jc w:val="both"/>
        <w:rPr>
          <w:rFonts w:asciiTheme="minorHAnsi" w:hAnsiTheme="minorHAnsi" w:cstheme="minorHAnsi"/>
        </w:rPr>
      </w:pPr>
      <w:bookmarkStart w:id="22" w:name="_Toc1471283"/>
      <w:r>
        <w:rPr>
          <w:rFonts w:asciiTheme="minorHAnsi" w:hAnsiTheme="minorHAnsi" w:cstheme="minorHAnsi"/>
          <w:color w:val="auto"/>
          <w:sz w:val="22"/>
          <w:szCs w:val="22"/>
        </w:rPr>
        <w:t xml:space="preserve">Artículo </w:t>
      </w:r>
      <w:r w:rsidR="00F436FD">
        <w:rPr>
          <w:rFonts w:asciiTheme="minorHAnsi" w:hAnsiTheme="minorHAnsi" w:cstheme="minorHAnsi"/>
          <w:color w:val="auto"/>
          <w:sz w:val="22"/>
          <w:szCs w:val="22"/>
        </w:rPr>
        <w:t>8</w:t>
      </w:r>
      <w:r>
        <w:rPr>
          <w:rFonts w:asciiTheme="minorHAnsi" w:hAnsiTheme="minorHAnsi" w:cstheme="minorHAnsi"/>
          <w:color w:val="auto"/>
          <w:sz w:val="22"/>
          <w:szCs w:val="22"/>
        </w:rPr>
        <w:t xml:space="preserve">. </w:t>
      </w:r>
      <w:r w:rsidR="006A12E7" w:rsidRPr="00DE1FDC">
        <w:rPr>
          <w:rFonts w:asciiTheme="minorHAnsi" w:hAnsiTheme="minorHAnsi" w:cstheme="minorHAnsi"/>
          <w:color w:val="auto"/>
          <w:sz w:val="22"/>
          <w:szCs w:val="22"/>
        </w:rPr>
        <w:t>Condici</w:t>
      </w:r>
      <w:r>
        <w:rPr>
          <w:rFonts w:asciiTheme="minorHAnsi" w:hAnsiTheme="minorHAnsi" w:cstheme="minorHAnsi"/>
          <w:color w:val="auto"/>
          <w:sz w:val="22"/>
          <w:szCs w:val="22"/>
        </w:rPr>
        <w:t xml:space="preserve">ones para </w:t>
      </w:r>
      <w:bookmarkEnd w:id="22"/>
      <w:r>
        <w:rPr>
          <w:rFonts w:asciiTheme="minorHAnsi" w:hAnsiTheme="minorHAnsi" w:cstheme="minorHAnsi"/>
          <w:color w:val="auto"/>
          <w:sz w:val="22"/>
          <w:szCs w:val="22"/>
        </w:rPr>
        <w:t xml:space="preserve">el </w:t>
      </w:r>
      <w:r w:rsidRPr="00DE1FDC">
        <w:rPr>
          <w:rFonts w:asciiTheme="minorHAnsi" w:hAnsiTheme="minorHAnsi" w:cstheme="minorHAnsi"/>
          <w:color w:val="auto"/>
          <w:sz w:val="22"/>
          <w:szCs w:val="22"/>
        </w:rPr>
        <w:t>aseguramiento</w:t>
      </w:r>
      <w:r w:rsidR="006A12E7" w:rsidRPr="00DE1FDC">
        <w:rPr>
          <w:rFonts w:asciiTheme="minorHAnsi" w:hAnsiTheme="minorHAnsi" w:cstheme="minorHAnsi"/>
          <w:color w:val="auto"/>
          <w:sz w:val="22"/>
          <w:szCs w:val="22"/>
        </w:rPr>
        <w:t xml:space="preserve"> </w:t>
      </w:r>
    </w:p>
    <w:p w14:paraId="074988AD" w14:textId="0EA1C3F2" w:rsidR="006A12E7" w:rsidRPr="00871FEC" w:rsidRDefault="007E74A4" w:rsidP="00DE1FDC">
      <w:pPr>
        <w:spacing w:line="240" w:lineRule="auto"/>
        <w:jc w:val="both"/>
        <w:rPr>
          <w:rFonts w:asciiTheme="minorHAnsi" w:hAnsiTheme="minorHAnsi" w:cstheme="minorHAnsi"/>
        </w:rPr>
      </w:pPr>
      <w:r w:rsidRPr="006324E6">
        <w:rPr>
          <w:rFonts w:asciiTheme="minorHAnsi" w:hAnsiTheme="minorHAnsi" w:cstheme="minorHAnsi"/>
          <w:b/>
          <w:bCs/>
        </w:rPr>
        <w:t>1</w:t>
      </w:r>
      <w:r w:rsidRPr="00871FEC">
        <w:rPr>
          <w:rFonts w:asciiTheme="minorHAnsi" w:hAnsiTheme="minorHAnsi" w:cstheme="minorHAnsi"/>
        </w:rPr>
        <w:t xml:space="preserve">. </w:t>
      </w:r>
      <w:r w:rsidR="006A12E7" w:rsidRPr="00871FEC">
        <w:rPr>
          <w:rFonts w:asciiTheme="minorHAnsi" w:hAnsiTheme="minorHAnsi" w:cstheme="minorHAnsi"/>
        </w:rPr>
        <w:t xml:space="preserve">Bajo esta póliza únicamente se podrán asegurar vehículos con una antigüedad máxima de 15 años, y cuyo Valor Real de Mercado no supere </w:t>
      </w:r>
      <w:r w:rsidR="00CA5667" w:rsidRPr="00871FEC">
        <w:rPr>
          <w:rFonts w:asciiTheme="minorHAnsi" w:hAnsiTheme="minorHAnsi" w:cstheme="minorHAnsi"/>
        </w:rPr>
        <w:t xml:space="preserve">el monto de </w:t>
      </w:r>
      <w:r w:rsidR="006A12E7" w:rsidRPr="00871FEC">
        <w:rPr>
          <w:rFonts w:asciiTheme="minorHAnsi" w:hAnsiTheme="minorHAnsi" w:cstheme="minorHAnsi"/>
        </w:rPr>
        <w:t>¢</w:t>
      </w:r>
      <w:r w:rsidR="006324E6" w:rsidRPr="00871FEC">
        <w:rPr>
          <w:rFonts w:asciiTheme="minorHAnsi" w:hAnsiTheme="minorHAnsi" w:cstheme="minorHAnsi"/>
        </w:rPr>
        <w:t>25.000.000.00</w:t>
      </w:r>
      <w:r w:rsidR="006A12E7" w:rsidRPr="00871FEC">
        <w:rPr>
          <w:rFonts w:asciiTheme="minorHAnsi" w:hAnsiTheme="minorHAnsi" w:cstheme="minorHAnsi"/>
        </w:rPr>
        <w:t xml:space="preserve"> (</w:t>
      </w:r>
      <w:r w:rsidR="006324E6" w:rsidRPr="00871FEC">
        <w:rPr>
          <w:rFonts w:asciiTheme="minorHAnsi" w:hAnsiTheme="minorHAnsi" w:cstheme="minorHAnsi"/>
        </w:rPr>
        <w:t xml:space="preserve">Veinticinco </w:t>
      </w:r>
      <w:r w:rsidR="00F302B2" w:rsidRPr="00871FEC">
        <w:rPr>
          <w:rFonts w:asciiTheme="minorHAnsi" w:hAnsiTheme="minorHAnsi" w:cstheme="minorHAnsi"/>
        </w:rPr>
        <w:t xml:space="preserve">millones de </w:t>
      </w:r>
      <w:r w:rsidR="00CA5667" w:rsidRPr="00871FEC">
        <w:rPr>
          <w:rFonts w:asciiTheme="minorHAnsi" w:hAnsiTheme="minorHAnsi" w:cstheme="minorHAnsi"/>
        </w:rPr>
        <w:t>colones</w:t>
      </w:r>
      <w:r w:rsidR="006A12E7" w:rsidRPr="00871FEC">
        <w:rPr>
          <w:rFonts w:asciiTheme="minorHAnsi" w:hAnsiTheme="minorHAnsi" w:cstheme="minorHAnsi"/>
        </w:rPr>
        <w:t>)</w:t>
      </w:r>
      <w:r w:rsidR="00147573" w:rsidRPr="00871FEC">
        <w:rPr>
          <w:rFonts w:asciiTheme="minorHAnsi" w:hAnsiTheme="minorHAnsi" w:cstheme="minorHAnsi"/>
        </w:rPr>
        <w:t xml:space="preserve"> o </w:t>
      </w:r>
      <w:r w:rsidR="00147573" w:rsidRPr="00871FEC">
        <w:rPr>
          <w:rFonts w:cs="Arial"/>
        </w:rPr>
        <w:t>US$</w:t>
      </w:r>
      <w:r w:rsidR="00032EC6" w:rsidRPr="00871FEC">
        <w:rPr>
          <w:rFonts w:cs="Arial"/>
        </w:rPr>
        <w:t>6</w:t>
      </w:r>
      <w:r w:rsidR="006324E6" w:rsidRPr="00871FEC">
        <w:rPr>
          <w:rFonts w:cs="Arial"/>
        </w:rPr>
        <w:t>5</w:t>
      </w:r>
      <w:r w:rsidR="00147573" w:rsidRPr="00871FEC">
        <w:rPr>
          <w:rFonts w:cs="Arial"/>
        </w:rPr>
        <w:t>.000.00 (</w:t>
      </w:r>
      <w:r w:rsidR="006324E6" w:rsidRPr="00871FEC">
        <w:rPr>
          <w:rFonts w:cs="Arial"/>
        </w:rPr>
        <w:t>cincuenta mil</w:t>
      </w:r>
      <w:r w:rsidR="00147573" w:rsidRPr="00871FEC">
        <w:rPr>
          <w:rFonts w:cs="Arial"/>
        </w:rPr>
        <w:t xml:space="preserve"> </w:t>
      </w:r>
      <w:r w:rsidR="002F29E0" w:rsidRPr="00871FEC">
        <w:rPr>
          <w:rFonts w:cs="Arial"/>
        </w:rPr>
        <w:t>d</w:t>
      </w:r>
      <w:r w:rsidR="00147573" w:rsidRPr="00871FEC">
        <w:rPr>
          <w:rFonts w:cs="Arial"/>
        </w:rPr>
        <w:t>ólares)</w:t>
      </w:r>
      <w:r w:rsidR="00D43203" w:rsidRPr="00871FEC">
        <w:rPr>
          <w:rFonts w:cs="Arial"/>
        </w:rPr>
        <w:t xml:space="preserve">, cuyo uso sea el siguiente: </w:t>
      </w:r>
    </w:p>
    <w:p w14:paraId="0BB904A9" w14:textId="638B87B6" w:rsidR="006A12E7" w:rsidRPr="00871FEC" w:rsidRDefault="006A12E7" w:rsidP="00D43203">
      <w:pPr>
        <w:pStyle w:val="Prrafodelista"/>
        <w:numPr>
          <w:ilvl w:val="0"/>
          <w:numId w:val="22"/>
        </w:numPr>
        <w:shd w:val="clear" w:color="auto" w:fill="FFFFFF"/>
        <w:spacing w:after="0" w:line="240" w:lineRule="auto"/>
        <w:ind w:right="40"/>
        <w:jc w:val="both"/>
        <w:rPr>
          <w:rFonts w:asciiTheme="minorHAnsi" w:hAnsiTheme="minorHAnsi" w:cstheme="minorHAnsi"/>
          <w:color w:val="000000"/>
          <w:spacing w:val="-3"/>
          <w:lang w:val="es-ES_tradnl"/>
        </w:rPr>
      </w:pPr>
      <w:r w:rsidRPr="00871FEC">
        <w:rPr>
          <w:rFonts w:asciiTheme="minorHAnsi" w:hAnsiTheme="minorHAnsi" w:cstheme="minorHAnsi"/>
          <w:color w:val="000000"/>
          <w:spacing w:val="-3"/>
          <w:lang w:val="es-ES_tradnl"/>
        </w:rPr>
        <w:t xml:space="preserve">  Vehículos Particulares de uso personal.</w:t>
      </w:r>
    </w:p>
    <w:p w14:paraId="53F4916C" w14:textId="2D2B9A2D" w:rsidR="006A12E7" w:rsidRPr="00871FEC" w:rsidRDefault="006A12E7" w:rsidP="00D43203">
      <w:pPr>
        <w:pStyle w:val="Prrafodelista"/>
        <w:numPr>
          <w:ilvl w:val="0"/>
          <w:numId w:val="22"/>
        </w:numPr>
        <w:shd w:val="clear" w:color="auto" w:fill="FFFFFF"/>
        <w:spacing w:after="0" w:line="240" w:lineRule="auto"/>
        <w:ind w:right="40"/>
        <w:jc w:val="both"/>
        <w:rPr>
          <w:rFonts w:asciiTheme="minorHAnsi" w:hAnsiTheme="minorHAnsi" w:cstheme="minorHAnsi"/>
          <w:color w:val="000000"/>
          <w:spacing w:val="-3"/>
          <w:lang w:val="es-ES_tradnl"/>
        </w:rPr>
      </w:pPr>
      <w:r w:rsidRPr="00871FEC">
        <w:rPr>
          <w:rFonts w:asciiTheme="minorHAnsi" w:hAnsiTheme="minorHAnsi" w:cstheme="minorHAnsi"/>
          <w:color w:val="000000"/>
          <w:spacing w:val="-3"/>
          <w:lang w:val="es-ES_tradnl"/>
        </w:rPr>
        <w:t xml:space="preserve">  Vehículos de Carga Liviana de uso personal.</w:t>
      </w:r>
    </w:p>
    <w:p w14:paraId="7CC678BA" w14:textId="77777777" w:rsidR="00E448BD" w:rsidRPr="00D318E1" w:rsidRDefault="00E448BD" w:rsidP="006324E6">
      <w:pPr>
        <w:shd w:val="clear" w:color="auto" w:fill="FFFFFF"/>
        <w:spacing w:after="0" w:line="240" w:lineRule="auto"/>
        <w:ind w:left="1778" w:right="40"/>
        <w:jc w:val="both"/>
        <w:rPr>
          <w:rFonts w:asciiTheme="minorHAnsi" w:hAnsiTheme="minorHAnsi" w:cstheme="minorHAnsi"/>
          <w:color w:val="000000"/>
          <w:spacing w:val="-3"/>
          <w:highlight w:val="yellow"/>
          <w:lang w:val="es-ES_tradnl"/>
        </w:rPr>
      </w:pPr>
    </w:p>
    <w:p w14:paraId="687BC7C1" w14:textId="74D8F741" w:rsidR="006A12E7" w:rsidRDefault="00E448BD" w:rsidP="00E448BD">
      <w:pPr>
        <w:pStyle w:val="Default"/>
        <w:jc w:val="both"/>
        <w:rPr>
          <w:rFonts w:asciiTheme="minorHAnsi" w:hAnsiTheme="minorHAnsi" w:cstheme="minorHAnsi"/>
          <w:color w:val="auto"/>
          <w:sz w:val="22"/>
          <w:szCs w:val="22"/>
        </w:rPr>
      </w:pPr>
      <w:r w:rsidRPr="00871FEC">
        <w:rPr>
          <w:rFonts w:asciiTheme="minorHAnsi" w:hAnsiTheme="minorHAnsi" w:cstheme="minorHAnsi"/>
          <w:b/>
          <w:bCs/>
          <w:color w:val="auto"/>
          <w:sz w:val="22"/>
          <w:szCs w:val="22"/>
        </w:rPr>
        <w:lastRenderedPageBreak/>
        <w:t>2</w:t>
      </w:r>
      <w:r w:rsidRPr="00871FEC">
        <w:rPr>
          <w:rFonts w:asciiTheme="minorHAnsi" w:hAnsiTheme="minorHAnsi" w:cstheme="minorHAnsi"/>
          <w:color w:val="auto"/>
          <w:sz w:val="22"/>
          <w:szCs w:val="22"/>
        </w:rPr>
        <w:t>.</w:t>
      </w:r>
      <w:r w:rsidR="007E74A4" w:rsidRPr="00871FEC">
        <w:rPr>
          <w:rFonts w:asciiTheme="minorHAnsi" w:hAnsiTheme="minorHAnsi" w:cstheme="minorHAnsi"/>
          <w:color w:val="auto"/>
          <w:sz w:val="22"/>
          <w:szCs w:val="22"/>
        </w:rPr>
        <w:t xml:space="preserve">Para efectos de asegurabilidad y mantenimiento de </w:t>
      </w:r>
      <w:r w:rsidRPr="00871FEC">
        <w:rPr>
          <w:rFonts w:asciiTheme="minorHAnsi" w:hAnsiTheme="minorHAnsi" w:cstheme="minorHAnsi"/>
          <w:color w:val="auto"/>
          <w:sz w:val="22"/>
          <w:szCs w:val="22"/>
        </w:rPr>
        <w:t xml:space="preserve">las </w:t>
      </w:r>
      <w:r w:rsidR="007E74A4" w:rsidRPr="00871FEC">
        <w:rPr>
          <w:rFonts w:asciiTheme="minorHAnsi" w:hAnsiTheme="minorHAnsi" w:cstheme="minorHAnsi"/>
          <w:color w:val="auto"/>
          <w:sz w:val="22"/>
          <w:szCs w:val="22"/>
        </w:rPr>
        <w:t>coberturas, el vehículo debe estar legalmente autorizado para su circulación en el territorio nacional, incluyendo el pago de los impuestos correspondientes.</w:t>
      </w:r>
    </w:p>
    <w:p w14:paraId="4292688E" w14:textId="05C1F7D1" w:rsidR="00445CB6" w:rsidRDefault="00445CB6" w:rsidP="00E448BD">
      <w:pPr>
        <w:pStyle w:val="Default"/>
        <w:jc w:val="both"/>
        <w:rPr>
          <w:rFonts w:asciiTheme="minorHAnsi" w:hAnsiTheme="minorHAnsi" w:cstheme="minorHAnsi"/>
          <w:color w:val="auto"/>
          <w:sz w:val="22"/>
          <w:szCs w:val="22"/>
        </w:rPr>
      </w:pPr>
    </w:p>
    <w:p w14:paraId="7264561D" w14:textId="47D1B757" w:rsidR="00116B21" w:rsidRPr="005950FA" w:rsidRDefault="00D43203" w:rsidP="00D43203">
      <w:pPr>
        <w:pStyle w:val="Ttulo3"/>
        <w:spacing w:before="0"/>
        <w:ind w:left="360"/>
        <w:jc w:val="both"/>
        <w:rPr>
          <w:rFonts w:asciiTheme="minorHAnsi" w:hAnsiTheme="minorHAnsi" w:cstheme="minorHAnsi"/>
          <w:color w:val="auto"/>
          <w:sz w:val="22"/>
          <w:szCs w:val="22"/>
        </w:rPr>
      </w:pPr>
      <w:bookmarkStart w:id="23" w:name="_Toc486773899"/>
      <w:bookmarkStart w:id="24" w:name="_Toc486774563"/>
      <w:bookmarkStart w:id="25" w:name="_Toc486773900"/>
      <w:bookmarkStart w:id="26" w:name="_Toc486774564"/>
      <w:bookmarkStart w:id="27" w:name="_Toc1471284"/>
      <w:bookmarkEnd w:id="23"/>
      <w:bookmarkEnd w:id="24"/>
      <w:bookmarkEnd w:id="25"/>
      <w:bookmarkEnd w:id="26"/>
      <w:r>
        <w:rPr>
          <w:rFonts w:asciiTheme="minorHAnsi" w:hAnsiTheme="minorHAnsi" w:cstheme="minorHAnsi"/>
          <w:color w:val="auto"/>
          <w:sz w:val="22"/>
          <w:szCs w:val="22"/>
        </w:rPr>
        <w:t xml:space="preserve">Artículo </w:t>
      </w:r>
      <w:r w:rsidR="001E2B33">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00116B21" w:rsidRPr="005950FA">
        <w:rPr>
          <w:rFonts w:asciiTheme="minorHAnsi" w:hAnsiTheme="minorHAnsi" w:cstheme="minorHAnsi"/>
          <w:color w:val="auto"/>
          <w:sz w:val="22"/>
          <w:szCs w:val="22"/>
        </w:rPr>
        <w:t>Periodo de cobertura</w:t>
      </w:r>
      <w:bookmarkEnd w:id="27"/>
    </w:p>
    <w:p w14:paraId="47E6D2E1" w14:textId="48D407E8" w:rsidR="006A12E7" w:rsidRPr="00DE1FDC" w:rsidRDefault="00A22C3A" w:rsidP="00DE1FDC">
      <w:pPr>
        <w:pStyle w:val="Default"/>
        <w:spacing w:before="240"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El seguro cubrirá únicamente reclamos por siniestros acaecidos durante la vigencia de la póliza, aun si el reclamo se presenta después de </w:t>
      </w:r>
      <w:r w:rsidR="00B0394D">
        <w:rPr>
          <w:rFonts w:asciiTheme="minorHAnsi" w:hAnsiTheme="minorHAnsi" w:cstheme="minorHAnsi"/>
          <w:color w:val="auto"/>
          <w:sz w:val="22"/>
          <w:szCs w:val="22"/>
        </w:rPr>
        <w:t xml:space="preserve">su vencimiento, </w:t>
      </w:r>
      <w:r w:rsidR="00B0394D" w:rsidRPr="00DE1FDC">
        <w:rPr>
          <w:rFonts w:asciiTheme="minorHAnsi" w:hAnsiTheme="minorHAnsi" w:cstheme="minorHAnsi"/>
          <w:color w:val="auto"/>
          <w:sz w:val="22"/>
          <w:szCs w:val="22"/>
        </w:rPr>
        <w:t>de</w:t>
      </w:r>
      <w:r w:rsidRPr="00DE1FDC">
        <w:rPr>
          <w:rFonts w:asciiTheme="minorHAnsi" w:hAnsiTheme="minorHAnsi" w:cstheme="minorHAnsi"/>
          <w:color w:val="auto"/>
          <w:sz w:val="22"/>
          <w:szCs w:val="22"/>
        </w:rPr>
        <w:t xml:space="preserve"> conformidad con l</w:t>
      </w:r>
      <w:r w:rsidR="005A6B46">
        <w:rPr>
          <w:rFonts w:asciiTheme="minorHAnsi" w:hAnsiTheme="minorHAnsi" w:cstheme="minorHAnsi"/>
          <w:color w:val="auto"/>
          <w:sz w:val="22"/>
          <w:szCs w:val="22"/>
        </w:rPr>
        <w:t xml:space="preserve">os procedimientos establecidos para la presentación de reclamos, </w:t>
      </w:r>
      <w:r w:rsidR="00B0394D">
        <w:rPr>
          <w:rFonts w:asciiTheme="minorHAnsi" w:hAnsiTheme="minorHAnsi" w:cstheme="minorHAnsi"/>
          <w:color w:val="auto"/>
          <w:sz w:val="22"/>
          <w:szCs w:val="22"/>
        </w:rPr>
        <w:t xml:space="preserve">y </w:t>
      </w:r>
      <w:r w:rsidR="00B0394D" w:rsidRPr="00DE1FDC">
        <w:rPr>
          <w:rFonts w:asciiTheme="minorHAnsi" w:hAnsiTheme="minorHAnsi" w:cstheme="minorHAnsi"/>
          <w:color w:val="auto"/>
          <w:sz w:val="22"/>
          <w:szCs w:val="22"/>
        </w:rPr>
        <w:t>sin</w:t>
      </w:r>
      <w:r w:rsidR="00675BBF" w:rsidRPr="00DE1FDC">
        <w:rPr>
          <w:rFonts w:asciiTheme="minorHAnsi" w:hAnsiTheme="minorHAnsi" w:cstheme="minorHAnsi"/>
          <w:color w:val="auto"/>
          <w:sz w:val="22"/>
          <w:szCs w:val="22"/>
        </w:rPr>
        <w:t xml:space="preserve"> perjuicio de los</w:t>
      </w:r>
      <w:r w:rsidR="005A6B46">
        <w:rPr>
          <w:rFonts w:asciiTheme="minorHAnsi" w:hAnsiTheme="minorHAnsi" w:cstheme="minorHAnsi"/>
          <w:color w:val="auto"/>
          <w:sz w:val="22"/>
          <w:szCs w:val="22"/>
        </w:rPr>
        <w:t xml:space="preserve"> plazos </w:t>
      </w:r>
      <w:r w:rsidR="00675BBF" w:rsidRPr="00DE1FDC">
        <w:rPr>
          <w:rFonts w:asciiTheme="minorHAnsi" w:hAnsiTheme="minorHAnsi" w:cstheme="minorHAnsi"/>
          <w:color w:val="auto"/>
          <w:sz w:val="22"/>
          <w:szCs w:val="22"/>
        </w:rPr>
        <w:t>de prescripción previsto</w:t>
      </w:r>
      <w:r w:rsidR="005A6B46">
        <w:rPr>
          <w:rFonts w:asciiTheme="minorHAnsi" w:hAnsiTheme="minorHAnsi" w:cstheme="minorHAnsi"/>
          <w:color w:val="auto"/>
          <w:sz w:val="22"/>
          <w:szCs w:val="22"/>
        </w:rPr>
        <w:t>s</w:t>
      </w:r>
      <w:r w:rsidR="00675BBF" w:rsidRPr="00DE1FDC">
        <w:rPr>
          <w:rFonts w:asciiTheme="minorHAnsi" w:hAnsiTheme="minorHAnsi" w:cstheme="minorHAnsi"/>
          <w:color w:val="auto"/>
          <w:sz w:val="22"/>
          <w:szCs w:val="22"/>
        </w:rPr>
        <w:t xml:space="preserve"> en la presente póliza.</w:t>
      </w:r>
    </w:p>
    <w:p w14:paraId="2039C76B" w14:textId="7E6F8CF7" w:rsidR="006A12E7" w:rsidRPr="00DE1FDC" w:rsidRDefault="005A6B46" w:rsidP="005A6B46">
      <w:pPr>
        <w:pStyle w:val="Ttulo3"/>
        <w:spacing w:before="0"/>
        <w:ind w:left="360"/>
        <w:jc w:val="both"/>
        <w:rPr>
          <w:rFonts w:asciiTheme="minorHAnsi" w:hAnsiTheme="minorHAnsi" w:cstheme="minorHAnsi"/>
          <w:color w:val="auto"/>
          <w:sz w:val="22"/>
          <w:szCs w:val="22"/>
        </w:rPr>
      </w:pPr>
      <w:bookmarkStart w:id="28" w:name="_Toc1471285"/>
      <w:r>
        <w:rPr>
          <w:rFonts w:asciiTheme="minorHAnsi" w:hAnsiTheme="minorHAnsi" w:cstheme="minorHAnsi"/>
          <w:color w:val="auto"/>
          <w:sz w:val="22"/>
          <w:szCs w:val="22"/>
        </w:rPr>
        <w:t xml:space="preserve">Artículo </w:t>
      </w:r>
      <w:r w:rsidR="001E2B33">
        <w:rPr>
          <w:rFonts w:asciiTheme="minorHAnsi" w:hAnsiTheme="minorHAnsi" w:cstheme="minorHAnsi"/>
          <w:color w:val="auto"/>
          <w:sz w:val="22"/>
          <w:szCs w:val="22"/>
        </w:rPr>
        <w:t>10</w:t>
      </w:r>
      <w:r>
        <w:rPr>
          <w:rFonts w:asciiTheme="minorHAnsi" w:hAnsiTheme="minorHAnsi" w:cstheme="minorHAnsi"/>
          <w:color w:val="auto"/>
          <w:sz w:val="22"/>
          <w:szCs w:val="22"/>
        </w:rPr>
        <w:t xml:space="preserve">. </w:t>
      </w:r>
      <w:r w:rsidR="006A12E7" w:rsidRPr="00DE1FDC">
        <w:rPr>
          <w:rFonts w:asciiTheme="minorHAnsi" w:hAnsiTheme="minorHAnsi" w:cstheme="minorHAnsi"/>
          <w:color w:val="auto"/>
          <w:sz w:val="22"/>
          <w:szCs w:val="22"/>
        </w:rPr>
        <w:t>Personas aseguradas</w:t>
      </w:r>
      <w:bookmarkEnd w:id="28"/>
    </w:p>
    <w:p w14:paraId="12CA01BB" w14:textId="77777777" w:rsidR="005A6B46" w:rsidRDefault="005A6B46" w:rsidP="005A6B4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Son personas aseguradas en esta póliza: </w:t>
      </w:r>
    </w:p>
    <w:p w14:paraId="64B8A133" w14:textId="28382814" w:rsidR="006A12E7" w:rsidRPr="00DE1FDC" w:rsidRDefault="005A6B46" w:rsidP="005A6B46">
      <w:pPr>
        <w:pStyle w:val="Default"/>
        <w:numPr>
          <w:ilvl w:val="0"/>
          <w:numId w:val="23"/>
        </w:numPr>
        <w:jc w:val="both"/>
        <w:rPr>
          <w:rFonts w:asciiTheme="minorHAnsi" w:hAnsiTheme="minorHAnsi" w:cstheme="minorHAnsi"/>
          <w:color w:val="auto"/>
          <w:sz w:val="22"/>
          <w:szCs w:val="22"/>
        </w:rPr>
      </w:pPr>
      <w:r>
        <w:rPr>
          <w:rFonts w:asciiTheme="minorHAnsi" w:eastAsia="Times New Roman" w:hAnsiTheme="minorHAnsi" w:cstheme="minorHAnsi"/>
          <w:color w:val="auto"/>
          <w:sz w:val="22"/>
          <w:szCs w:val="22"/>
          <w:lang w:eastAsia="es-CR"/>
        </w:rPr>
        <w:t>El</w:t>
      </w:r>
      <w:r w:rsidR="006A12E7" w:rsidRPr="00DE1FDC">
        <w:rPr>
          <w:rFonts w:asciiTheme="minorHAnsi" w:eastAsia="Times New Roman" w:hAnsiTheme="minorHAnsi" w:cstheme="minorHAnsi"/>
          <w:color w:val="auto"/>
          <w:sz w:val="22"/>
          <w:szCs w:val="22"/>
          <w:lang w:eastAsia="es-CR"/>
        </w:rPr>
        <w:t xml:space="preserve"> Tomador y/o Asegurado</w:t>
      </w:r>
      <w:r>
        <w:rPr>
          <w:rFonts w:asciiTheme="minorHAnsi" w:eastAsia="Times New Roman" w:hAnsiTheme="minorHAnsi" w:cstheme="minorHAnsi"/>
          <w:color w:val="auto"/>
          <w:sz w:val="22"/>
          <w:szCs w:val="22"/>
          <w:lang w:eastAsia="es-CR"/>
        </w:rPr>
        <w:t xml:space="preserve"> de acuerdo con la Propuesta de Seguro. </w:t>
      </w:r>
      <w:r w:rsidR="006A12E7" w:rsidRPr="00DE1FDC">
        <w:rPr>
          <w:rFonts w:asciiTheme="minorHAnsi" w:eastAsia="Times New Roman" w:hAnsiTheme="minorHAnsi" w:cstheme="minorHAnsi"/>
          <w:color w:val="auto"/>
          <w:sz w:val="22"/>
          <w:szCs w:val="22"/>
          <w:lang w:eastAsia="es-CR"/>
        </w:rPr>
        <w:t xml:space="preserve"> </w:t>
      </w:r>
    </w:p>
    <w:p w14:paraId="04949774" w14:textId="6079CA06" w:rsidR="006A12E7" w:rsidRPr="00DE1FDC" w:rsidRDefault="006A12E7" w:rsidP="005A6B46">
      <w:pPr>
        <w:pStyle w:val="Default"/>
        <w:numPr>
          <w:ilvl w:val="0"/>
          <w:numId w:val="23"/>
        </w:numPr>
        <w:jc w:val="both"/>
        <w:rPr>
          <w:rFonts w:asciiTheme="minorHAnsi" w:hAnsiTheme="minorHAnsi" w:cstheme="minorHAnsi"/>
          <w:color w:val="auto"/>
          <w:sz w:val="22"/>
          <w:szCs w:val="22"/>
        </w:rPr>
      </w:pPr>
      <w:r w:rsidRPr="00DE1FDC">
        <w:rPr>
          <w:rFonts w:asciiTheme="minorHAnsi" w:hAnsiTheme="minorHAnsi" w:cstheme="minorHAnsi"/>
          <w:sz w:val="22"/>
          <w:szCs w:val="22"/>
        </w:rPr>
        <w:t xml:space="preserve">Cualquier otra persona </w:t>
      </w:r>
      <w:r w:rsidR="005A6B46" w:rsidRPr="00DE1FDC">
        <w:rPr>
          <w:rFonts w:asciiTheme="minorHAnsi" w:hAnsiTheme="minorHAnsi" w:cstheme="minorHAnsi"/>
          <w:sz w:val="22"/>
          <w:szCs w:val="22"/>
        </w:rPr>
        <w:t>que,</w:t>
      </w:r>
      <w:r w:rsidRPr="00DE1FDC">
        <w:rPr>
          <w:rFonts w:asciiTheme="minorHAnsi" w:hAnsiTheme="minorHAnsi" w:cstheme="minorHAnsi"/>
          <w:sz w:val="22"/>
          <w:szCs w:val="22"/>
        </w:rPr>
        <w:t xml:space="preserve"> al momento de acaecer el evento, conduzca el automóvil asegurado</w:t>
      </w:r>
      <w:r w:rsidR="005A6B46">
        <w:rPr>
          <w:rFonts w:asciiTheme="minorHAnsi" w:hAnsiTheme="minorHAnsi" w:cstheme="minorHAnsi"/>
          <w:sz w:val="22"/>
          <w:szCs w:val="22"/>
        </w:rPr>
        <w:t xml:space="preserve"> debidamente autorizado por </w:t>
      </w:r>
      <w:r w:rsidRPr="00DE1FDC">
        <w:rPr>
          <w:rFonts w:asciiTheme="minorHAnsi" w:hAnsiTheme="minorHAnsi" w:cstheme="minorHAnsi"/>
          <w:sz w:val="22"/>
          <w:szCs w:val="22"/>
        </w:rPr>
        <w:t>el Tomador y/o Asegurado.</w:t>
      </w:r>
    </w:p>
    <w:p w14:paraId="635B17CA" w14:textId="5BAA0ACE" w:rsidR="006A12E7" w:rsidRPr="00DE1FDC" w:rsidRDefault="00F302B2" w:rsidP="005A6B46">
      <w:pPr>
        <w:pStyle w:val="Default"/>
        <w:numPr>
          <w:ilvl w:val="0"/>
          <w:numId w:val="23"/>
        </w:numPr>
        <w:jc w:val="both"/>
        <w:rPr>
          <w:rFonts w:asciiTheme="minorHAnsi" w:hAnsiTheme="minorHAnsi" w:cstheme="minorHAnsi"/>
          <w:color w:val="auto"/>
          <w:sz w:val="22"/>
          <w:szCs w:val="22"/>
        </w:rPr>
      </w:pPr>
      <w:r>
        <w:rPr>
          <w:rFonts w:asciiTheme="minorHAnsi" w:hAnsiTheme="minorHAnsi" w:cstheme="minorHAnsi"/>
          <w:sz w:val="22"/>
          <w:szCs w:val="22"/>
        </w:rPr>
        <w:t>En cuanto a la cobertura “A” se considerará</w:t>
      </w:r>
      <w:r w:rsidR="006A12E7" w:rsidRPr="00DE1FDC">
        <w:rPr>
          <w:rFonts w:asciiTheme="minorHAnsi" w:hAnsiTheme="minorHAnsi" w:cstheme="minorHAnsi"/>
          <w:sz w:val="22"/>
          <w:szCs w:val="22"/>
        </w:rPr>
        <w:t xml:space="preserve">n personas aseguradas, todos los ocupantes del vehículo; siempre y cuando el número de ocupantes no exceda el límite establecido </w:t>
      </w:r>
      <w:r w:rsidR="00B0394D">
        <w:rPr>
          <w:rFonts w:asciiTheme="minorHAnsi" w:hAnsiTheme="minorHAnsi" w:cstheme="minorHAnsi"/>
          <w:sz w:val="22"/>
          <w:szCs w:val="22"/>
        </w:rPr>
        <w:t>en las especificaciones para el tipo de vehículo de que se trate.</w:t>
      </w:r>
    </w:p>
    <w:p w14:paraId="38AC9340" w14:textId="218A74A9" w:rsidR="006A12E7" w:rsidRPr="00DE1FDC" w:rsidRDefault="006A12E7" w:rsidP="005A6B46">
      <w:pPr>
        <w:pStyle w:val="Default"/>
        <w:numPr>
          <w:ilvl w:val="0"/>
          <w:numId w:val="23"/>
        </w:numPr>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En caso de Vehículos inscritos </w:t>
      </w:r>
      <w:r w:rsidR="0005327D">
        <w:rPr>
          <w:rFonts w:asciiTheme="minorHAnsi" w:hAnsiTheme="minorHAnsi" w:cstheme="minorHAnsi"/>
          <w:color w:val="auto"/>
          <w:sz w:val="22"/>
          <w:szCs w:val="22"/>
        </w:rPr>
        <w:t xml:space="preserve">y </w:t>
      </w:r>
      <w:r w:rsidRPr="00DE1FDC">
        <w:rPr>
          <w:rFonts w:asciiTheme="minorHAnsi" w:hAnsiTheme="minorHAnsi" w:cstheme="minorHAnsi"/>
          <w:color w:val="auto"/>
          <w:sz w:val="22"/>
          <w:szCs w:val="22"/>
        </w:rPr>
        <w:t xml:space="preserve">asegurados a nombre de personas jurídicas, de uso personal o personal-comercial, el Tomador y/o Asegurado para uso de la cobertura A será aquel indicado como “Conductor Designado”. </w:t>
      </w:r>
    </w:p>
    <w:p w14:paraId="7E7C4B40" w14:textId="77777777" w:rsidR="00675BBF" w:rsidRPr="00DE1FDC" w:rsidRDefault="00675BBF">
      <w:pPr>
        <w:pStyle w:val="Default"/>
        <w:jc w:val="both"/>
        <w:rPr>
          <w:rFonts w:asciiTheme="minorHAnsi" w:hAnsiTheme="minorHAnsi" w:cstheme="minorHAnsi"/>
          <w:color w:val="auto"/>
          <w:sz w:val="22"/>
          <w:szCs w:val="22"/>
        </w:rPr>
      </w:pPr>
    </w:p>
    <w:p w14:paraId="1B6CD67C" w14:textId="75C1A5F9" w:rsidR="006A12E7" w:rsidRPr="00DE1FDC" w:rsidRDefault="00B0394D" w:rsidP="00B0394D">
      <w:pPr>
        <w:pStyle w:val="Ttulo3"/>
        <w:spacing w:before="0"/>
        <w:jc w:val="both"/>
        <w:rPr>
          <w:rFonts w:asciiTheme="minorHAnsi" w:hAnsiTheme="minorHAnsi" w:cstheme="minorHAnsi"/>
          <w:color w:val="auto"/>
          <w:sz w:val="22"/>
          <w:szCs w:val="22"/>
        </w:rPr>
      </w:pPr>
      <w:bookmarkStart w:id="29" w:name="_Toc1471286"/>
      <w:r>
        <w:rPr>
          <w:rFonts w:asciiTheme="minorHAnsi" w:hAnsiTheme="minorHAnsi" w:cstheme="minorHAnsi"/>
          <w:color w:val="auto"/>
          <w:sz w:val="22"/>
          <w:szCs w:val="22"/>
        </w:rPr>
        <w:t>Artículo</w:t>
      </w:r>
      <w:r w:rsidR="001E2B33">
        <w:rPr>
          <w:rFonts w:asciiTheme="minorHAnsi" w:hAnsiTheme="minorHAnsi" w:cstheme="minorHAnsi"/>
          <w:color w:val="auto"/>
          <w:sz w:val="22"/>
          <w:szCs w:val="22"/>
        </w:rPr>
        <w:t xml:space="preserve"> 11</w:t>
      </w:r>
      <w:r>
        <w:rPr>
          <w:rFonts w:asciiTheme="minorHAnsi" w:hAnsiTheme="minorHAnsi" w:cstheme="minorHAnsi"/>
          <w:color w:val="auto"/>
          <w:sz w:val="22"/>
          <w:szCs w:val="22"/>
        </w:rPr>
        <w:t xml:space="preserve">. </w:t>
      </w:r>
      <w:r w:rsidR="006A12E7" w:rsidRPr="00DE1FDC">
        <w:rPr>
          <w:rFonts w:asciiTheme="minorHAnsi" w:hAnsiTheme="minorHAnsi" w:cstheme="minorHAnsi"/>
          <w:color w:val="auto"/>
          <w:sz w:val="22"/>
          <w:szCs w:val="22"/>
        </w:rPr>
        <w:t>Suma asegurada</w:t>
      </w:r>
      <w:bookmarkEnd w:id="29"/>
    </w:p>
    <w:p w14:paraId="55BEE9EC" w14:textId="5B7FD94D" w:rsidR="0044065F" w:rsidRPr="008A0B38" w:rsidRDefault="00B0394D" w:rsidP="00A47F13">
      <w:pPr>
        <w:pStyle w:val="Default"/>
        <w:jc w:val="both"/>
        <w:rPr>
          <w:rFonts w:asciiTheme="minorHAnsi" w:hAnsiTheme="minorHAnsi" w:cstheme="minorHAnsi"/>
          <w:spacing w:val="-2"/>
          <w:sz w:val="22"/>
          <w:szCs w:val="22"/>
        </w:rPr>
      </w:pPr>
      <w:r w:rsidRPr="008A0B38">
        <w:rPr>
          <w:rFonts w:asciiTheme="minorHAnsi" w:hAnsiTheme="minorHAnsi" w:cstheme="minorHAnsi"/>
          <w:sz w:val="22"/>
          <w:szCs w:val="22"/>
        </w:rPr>
        <w:t>Para las Coberturas B y C, el valor del vehículo a asegurar que se declare en la Propuesta de Seguro debe coincidir con la factura de compra, si se trata de un vehículo nuevo o del Valor Real Efectivo o Valor de Mercado si se trata de un vehículo usado</w:t>
      </w:r>
      <w:r w:rsidR="00A47F13" w:rsidRPr="008A0B38">
        <w:rPr>
          <w:rFonts w:asciiTheme="minorHAnsi" w:hAnsiTheme="minorHAnsi" w:cstheme="minorHAnsi"/>
          <w:sz w:val="22"/>
          <w:szCs w:val="22"/>
        </w:rPr>
        <w:t>,</w:t>
      </w:r>
      <w:r w:rsidRPr="008A0B38">
        <w:rPr>
          <w:rFonts w:asciiTheme="minorHAnsi" w:hAnsiTheme="minorHAnsi" w:cstheme="minorHAnsi"/>
          <w:sz w:val="22"/>
          <w:szCs w:val="22"/>
        </w:rPr>
        <w:t xml:space="preserve"> </w:t>
      </w:r>
      <w:r w:rsidR="00A47F13" w:rsidRPr="008A0B38">
        <w:rPr>
          <w:rFonts w:asciiTheme="minorHAnsi" w:hAnsiTheme="minorHAnsi" w:cstheme="minorHAnsi"/>
          <w:sz w:val="22"/>
          <w:szCs w:val="22"/>
        </w:rPr>
        <w:t xml:space="preserve">según marca, tipo, año y demás características. </w:t>
      </w:r>
      <w:r w:rsidR="006A12E7" w:rsidRPr="008A0B38">
        <w:rPr>
          <w:rFonts w:asciiTheme="minorHAnsi" w:hAnsiTheme="minorHAnsi" w:cstheme="minorHAnsi"/>
          <w:b/>
          <w:spacing w:val="-2"/>
          <w:sz w:val="22"/>
          <w:szCs w:val="22"/>
        </w:rPr>
        <w:t xml:space="preserve">SEGUROS LAFISE </w:t>
      </w:r>
      <w:r w:rsidR="006A12E7" w:rsidRPr="008A0B38">
        <w:rPr>
          <w:rFonts w:asciiTheme="minorHAnsi" w:hAnsiTheme="minorHAnsi" w:cstheme="minorHAnsi"/>
          <w:spacing w:val="-2"/>
          <w:sz w:val="22"/>
          <w:szCs w:val="22"/>
        </w:rPr>
        <w:t>se reserva la potestad de determinar el valor del mercado del vehículo asegurado, en cumplimiento de las condiciones previstas en el presente artículo.</w:t>
      </w:r>
      <w:r w:rsidR="00CB5F76" w:rsidRPr="008A0B38">
        <w:rPr>
          <w:rFonts w:asciiTheme="minorHAnsi" w:hAnsiTheme="minorHAnsi" w:cstheme="minorHAnsi"/>
          <w:spacing w:val="-2"/>
          <w:sz w:val="22"/>
          <w:szCs w:val="22"/>
        </w:rPr>
        <w:t xml:space="preserve">  </w:t>
      </w:r>
      <w:r w:rsidR="00A47F13" w:rsidRPr="008A0B38">
        <w:rPr>
          <w:rFonts w:asciiTheme="minorHAnsi" w:hAnsiTheme="minorHAnsi" w:cstheme="minorHAnsi"/>
          <w:spacing w:val="-2"/>
          <w:sz w:val="22"/>
          <w:szCs w:val="22"/>
        </w:rPr>
        <w:t>La</w:t>
      </w:r>
      <w:r w:rsidR="006A12E7" w:rsidRPr="008A0B38">
        <w:rPr>
          <w:rFonts w:asciiTheme="minorHAnsi" w:hAnsiTheme="minorHAnsi" w:cstheme="minorHAnsi"/>
          <w:spacing w:val="-2"/>
          <w:sz w:val="22"/>
          <w:szCs w:val="22"/>
        </w:rPr>
        <w:t xml:space="preserve"> suma asegurada representa el límite máximo de responsabilidad de </w:t>
      </w:r>
      <w:r w:rsidR="006A12E7" w:rsidRPr="008A0B38">
        <w:rPr>
          <w:rFonts w:asciiTheme="minorHAnsi" w:hAnsiTheme="minorHAnsi" w:cstheme="minorHAnsi"/>
          <w:b/>
          <w:sz w:val="22"/>
          <w:szCs w:val="22"/>
        </w:rPr>
        <w:t>SEGUROS LAFISE</w:t>
      </w:r>
      <w:r w:rsidR="006A12E7" w:rsidRPr="008A0B38">
        <w:rPr>
          <w:rFonts w:asciiTheme="minorHAnsi" w:hAnsiTheme="minorHAnsi" w:cstheme="minorHAnsi"/>
          <w:spacing w:val="-2"/>
          <w:sz w:val="22"/>
          <w:szCs w:val="22"/>
        </w:rPr>
        <w:t>.</w:t>
      </w:r>
    </w:p>
    <w:p w14:paraId="52A1D484" w14:textId="77777777" w:rsidR="00F866E3" w:rsidRPr="00DE1FDC" w:rsidRDefault="00F866E3" w:rsidP="00CB5F76">
      <w:pPr>
        <w:spacing w:after="0" w:line="240" w:lineRule="auto"/>
        <w:jc w:val="both"/>
        <w:rPr>
          <w:rFonts w:asciiTheme="minorHAnsi" w:hAnsiTheme="minorHAnsi" w:cstheme="minorHAnsi"/>
          <w:spacing w:val="-2"/>
        </w:rPr>
      </w:pPr>
    </w:p>
    <w:p w14:paraId="77C07447" w14:textId="7B5C7FCF" w:rsidR="008A0B38" w:rsidRDefault="00A47F13" w:rsidP="00A47F13">
      <w:pPr>
        <w:pStyle w:val="Ttulo3"/>
        <w:spacing w:before="0"/>
        <w:jc w:val="both"/>
        <w:rPr>
          <w:rFonts w:asciiTheme="minorHAnsi" w:hAnsiTheme="minorHAnsi" w:cstheme="minorHAnsi"/>
          <w:color w:val="auto"/>
          <w:sz w:val="22"/>
          <w:szCs w:val="22"/>
        </w:rPr>
      </w:pPr>
      <w:bookmarkStart w:id="30" w:name="_Toc1471287"/>
      <w:r>
        <w:rPr>
          <w:rFonts w:asciiTheme="minorHAnsi" w:hAnsiTheme="minorHAnsi" w:cstheme="minorHAnsi"/>
          <w:color w:val="auto"/>
          <w:sz w:val="22"/>
          <w:szCs w:val="22"/>
        </w:rPr>
        <w:t>Artículo 1</w:t>
      </w:r>
      <w:r w:rsidR="001E2B33">
        <w:rPr>
          <w:rFonts w:asciiTheme="minorHAnsi" w:hAnsiTheme="minorHAnsi" w:cstheme="minorHAnsi"/>
          <w:color w:val="auto"/>
          <w:sz w:val="22"/>
          <w:szCs w:val="22"/>
        </w:rPr>
        <w:t>2</w:t>
      </w:r>
      <w:r>
        <w:rPr>
          <w:rFonts w:asciiTheme="minorHAnsi" w:hAnsiTheme="minorHAnsi" w:cstheme="minorHAnsi"/>
          <w:color w:val="auto"/>
          <w:sz w:val="22"/>
          <w:szCs w:val="22"/>
        </w:rPr>
        <w:t xml:space="preserve">.- </w:t>
      </w:r>
      <w:r w:rsidR="008A0B38">
        <w:rPr>
          <w:rFonts w:asciiTheme="minorHAnsi" w:hAnsiTheme="minorHAnsi" w:cstheme="minorHAnsi"/>
          <w:color w:val="auto"/>
          <w:sz w:val="22"/>
          <w:szCs w:val="22"/>
        </w:rPr>
        <w:t>Deducible</w:t>
      </w:r>
      <w:r w:rsidR="002575B9">
        <w:rPr>
          <w:rFonts w:asciiTheme="minorHAnsi" w:hAnsiTheme="minorHAnsi" w:cstheme="minorHAnsi"/>
          <w:color w:val="auto"/>
          <w:sz w:val="22"/>
          <w:szCs w:val="22"/>
        </w:rPr>
        <w:t xml:space="preserve"> e infraseguro </w:t>
      </w:r>
    </w:p>
    <w:p w14:paraId="5E9795ED" w14:textId="68B2D484" w:rsidR="008A0B38" w:rsidRPr="00F34F54" w:rsidRDefault="008A0B38" w:rsidP="008A0B38">
      <w:pPr>
        <w:spacing w:after="0" w:line="240" w:lineRule="auto"/>
        <w:jc w:val="both"/>
        <w:rPr>
          <w:rFonts w:asciiTheme="minorHAnsi" w:hAnsiTheme="minorHAnsi"/>
        </w:rPr>
      </w:pPr>
      <w:r w:rsidRPr="00F34F54">
        <w:rPr>
          <w:rFonts w:asciiTheme="minorHAnsi" w:hAnsiTheme="minorHAnsi"/>
          <w:b/>
        </w:rPr>
        <w:t xml:space="preserve">SEGUROS LAFISE </w:t>
      </w:r>
      <w:r w:rsidRPr="00F34F54">
        <w:rPr>
          <w:rFonts w:asciiTheme="minorHAnsi" w:hAnsiTheme="minorHAnsi"/>
        </w:rPr>
        <w:t>rebajará el deducible de la indemnización que corresponda una vez que se haya aplicado el porcentaje del infraseguro y</w:t>
      </w:r>
      <w:r w:rsidR="002575B9">
        <w:rPr>
          <w:rFonts w:asciiTheme="minorHAnsi" w:hAnsiTheme="minorHAnsi"/>
        </w:rPr>
        <w:t xml:space="preserve"> cualquier otra deducción que corresponda de acuerdo con esta póliza. </w:t>
      </w:r>
      <w:r w:rsidRPr="00F34F54">
        <w:rPr>
          <w:rFonts w:asciiTheme="minorHAnsi" w:hAnsiTheme="minorHAnsi"/>
        </w:rPr>
        <w:t xml:space="preserve"> </w:t>
      </w:r>
      <w:r w:rsidRPr="00F34F54">
        <w:rPr>
          <w:rFonts w:asciiTheme="minorHAnsi" w:hAnsiTheme="minorHAnsi"/>
          <w:b/>
          <w:bCs/>
        </w:rPr>
        <w:t xml:space="preserve">SEGUROS LAFISE </w:t>
      </w:r>
      <w:r w:rsidRPr="00F34F54">
        <w:rPr>
          <w:rFonts w:asciiTheme="minorHAnsi" w:hAnsiTheme="minorHAnsi"/>
        </w:rPr>
        <w:t xml:space="preserve">no asumirá responsabilidad frente al Tomador y/o Asegurado respecto a la recuperación de deducibles. </w:t>
      </w:r>
    </w:p>
    <w:p w14:paraId="19A996C4" w14:textId="77777777" w:rsidR="008A0B38" w:rsidRDefault="008A0B38" w:rsidP="008A0B38">
      <w:pPr>
        <w:pStyle w:val="Ttulo3"/>
        <w:spacing w:before="0"/>
        <w:jc w:val="both"/>
        <w:rPr>
          <w:rFonts w:asciiTheme="minorHAnsi" w:hAnsiTheme="minorHAnsi" w:cstheme="minorHAnsi"/>
          <w:color w:val="auto"/>
          <w:sz w:val="22"/>
          <w:szCs w:val="22"/>
        </w:rPr>
      </w:pPr>
    </w:p>
    <w:p w14:paraId="0105E045" w14:textId="6B299A57" w:rsidR="0044065F" w:rsidRPr="00DE1FDC" w:rsidRDefault="002575B9" w:rsidP="00A47F13">
      <w:pPr>
        <w:pStyle w:val="Ttulo3"/>
        <w:spacing w:befor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Artículo </w:t>
      </w:r>
      <w:r w:rsidR="00C30520">
        <w:rPr>
          <w:rFonts w:asciiTheme="minorHAnsi" w:hAnsiTheme="minorHAnsi" w:cstheme="minorHAnsi"/>
          <w:color w:val="auto"/>
          <w:sz w:val="22"/>
          <w:szCs w:val="22"/>
        </w:rPr>
        <w:t>13.</w:t>
      </w:r>
      <w:r>
        <w:rPr>
          <w:rFonts w:asciiTheme="minorHAnsi" w:hAnsiTheme="minorHAnsi" w:cstheme="minorHAnsi"/>
          <w:color w:val="auto"/>
          <w:sz w:val="22"/>
          <w:szCs w:val="22"/>
        </w:rPr>
        <w:t xml:space="preserve">- </w:t>
      </w:r>
      <w:r w:rsidR="0044065F" w:rsidRPr="00DE1FDC">
        <w:rPr>
          <w:rFonts w:asciiTheme="minorHAnsi" w:hAnsiTheme="minorHAnsi" w:cstheme="minorHAnsi"/>
          <w:color w:val="auto"/>
          <w:sz w:val="22"/>
          <w:szCs w:val="22"/>
        </w:rPr>
        <w:t>Delimitación geográfica</w:t>
      </w:r>
      <w:bookmarkEnd w:id="30"/>
    </w:p>
    <w:p w14:paraId="059346C1" w14:textId="1E0322B4" w:rsidR="002D05BD" w:rsidRDefault="0044065F" w:rsidP="00DE1FDC">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La Póliza tiene validez en el territorio de la República de Costa Rica. </w:t>
      </w:r>
    </w:p>
    <w:p w14:paraId="79571AB8" w14:textId="77777777" w:rsidR="008A0B38" w:rsidRDefault="008A0B38" w:rsidP="00DE1FDC">
      <w:pPr>
        <w:pStyle w:val="Default"/>
        <w:spacing w:after="240"/>
        <w:jc w:val="both"/>
        <w:rPr>
          <w:rFonts w:asciiTheme="minorHAnsi" w:hAnsiTheme="minorHAnsi" w:cstheme="minorHAnsi"/>
          <w:color w:val="auto"/>
          <w:sz w:val="22"/>
          <w:szCs w:val="22"/>
        </w:rPr>
      </w:pPr>
    </w:p>
    <w:p w14:paraId="525FC596" w14:textId="31B4F3B7" w:rsidR="00B32EA5" w:rsidRPr="00DE1FDC" w:rsidRDefault="00B32EA5" w:rsidP="00791449">
      <w:pPr>
        <w:pStyle w:val="Ttulo1"/>
        <w:numPr>
          <w:ilvl w:val="0"/>
          <w:numId w:val="9"/>
        </w:numPr>
        <w:tabs>
          <w:tab w:val="clear" w:pos="0"/>
        </w:tabs>
        <w:suppressAutoHyphens w:val="0"/>
        <w:overflowPunct/>
        <w:autoSpaceDE/>
        <w:autoSpaceDN/>
        <w:adjustRightInd/>
        <w:spacing w:before="240" w:after="160"/>
        <w:jc w:val="center"/>
        <w:textAlignment w:val="auto"/>
        <w:rPr>
          <w:rFonts w:asciiTheme="minorHAnsi" w:eastAsia="SimSun" w:hAnsiTheme="minorHAnsi" w:cstheme="minorHAnsi"/>
          <w:bCs/>
          <w:kern w:val="32"/>
          <w:sz w:val="28"/>
          <w:szCs w:val="28"/>
          <w:lang w:eastAsia="zh-CN"/>
        </w:rPr>
      </w:pPr>
      <w:bookmarkStart w:id="31" w:name="_Toc1471288"/>
      <w:r>
        <w:rPr>
          <w:rFonts w:asciiTheme="minorHAnsi" w:eastAsia="SimSun" w:hAnsiTheme="minorHAnsi" w:cstheme="minorHAnsi"/>
          <w:bCs/>
          <w:kern w:val="32"/>
          <w:sz w:val="28"/>
          <w:szCs w:val="28"/>
          <w:lang w:eastAsia="zh-CN"/>
        </w:rPr>
        <w:t>DESIGNACIÓN DE BENEFICIARIO ACREEDOR</w:t>
      </w:r>
      <w:bookmarkEnd w:id="31"/>
    </w:p>
    <w:p w14:paraId="78FE1D67" w14:textId="2FF9F221" w:rsidR="00996EAC" w:rsidRPr="00996EAC" w:rsidRDefault="00A47F13" w:rsidP="00A47F13">
      <w:pPr>
        <w:pStyle w:val="Ttulo3"/>
        <w:spacing w:before="0"/>
        <w:ind w:left="360"/>
        <w:jc w:val="both"/>
        <w:rPr>
          <w:rFonts w:asciiTheme="minorHAnsi" w:hAnsiTheme="minorHAnsi" w:cstheme="minorHAnsi"/>
          <w:color w:val="auto"/>
          <w:sz w:val="22"/>
          <w:szCs w:val="22"/>
        </w:rPr>
      </w:pPr>
      <w:bookmarkStart w:id="32" w:name="_Toc1471289"/>
      <w:r>
        <w:rPr>
          <w:rFonts w:asciiTheme="minorHAnsi" w:hAnsiTheme="minorHAnsi" w:cstheme="minorHAnsi"/>
          <w:color w:val="auto"/>
          <w:sz w:val="22"/>
          <w:szCs w:val="22"/>
        </w:rPr>
        <w:t>Artículo 1</w:t>
      </w:r>
      <w:r w:rsidR="001E2B33">
        <w:rPr>
          <w:rFonts w:asciiTheme="minorHAnsi" w:hAnsiTheme="minorHAnsi" w:cstheme="minorHAnsi"/>
          <w:color w:val="auto"/>
          <w:sz w:val="22"/>
          <w:szCs w:val="22"/>
        </w:rPr>
        <w:t>4</w:t>
      </w:r>
      <w:r>
        <w:rPr>
          <w:rFonts w:asciiTheme="minorHAnsi" w:hAnsiTheme="minorHAnsi" w:cstheme="minorHAnsi"/>
          <w:color w:val="auto"/>
          <w:sz w:val="22"/>
          <w:szCs w:val="22"/>
        </w:rPr>
        <w:t>.-</w:t>
      </w:r>
      <w:r w:rsidR="00996EAC" w:rsidRPr="00996EAC">
        <w:rPr>
          <w:rFonts w:asciiTheme="minorHAnsi" w:hAnsiTheme="minorHAnsi" w:cstheme="minorHAnsi"/>
          <w:color w:val="auto"/>
          <w:sz w:val="22"/>
          <w:szCs w:val="22"/>
        </w:rPr>
        <w:t>Acreedor</w:t>
      </w:r>
      <w:bookmarkEnd w:id="32"/>
    </w:p>
    <w:p w14:paraId="47BAF4B9" w14:textId="0D7F8133" w:rsidR="00996EAC" w:rsidRPr="00662D38" w:rsidRDefault="00996EAC" w:rsidP="00317C9E">
      <w:pPr>
        <w:pStyle w:val="Default"/>
        <w:spacing w:after="240"/>
        <w:jc w:val="both"/>
        <w:rPr>
          <w:rFonts w:asciiTheme="minorHAnsi" w:hAnsiTheme="minorHAnsi" w:cstheme="minorHAnsi"/>
          <w:sz w:val="22"/>
          <w:szCs w:val="22"/>
        </w:rPr>
      </w:pPr>
      <w:r w:rsidRPr="00662D38">
        <w:rPr>
          <w:rFonts w:asciiTheme="minorHAnsi" w:hAnsiTheme="minorHAnsi" w:cstheme="minorHAnsi"/>
          <w:sz w:val="22"/>
          <w:szCs w:val="22"/>
        </w:rPr>
        <w:t xml:space="preserve">Bajo esta póliza es posible incluir y/o consignar Acreedor </w:t>
      </w:r>
      <w:r w:rsidR="00317C9E" w:rsidRPr="00662D38">
        <w:rPr>
          <w:rFonts w:asciiTheme="minorHAnsi" w:hAnsiTheme="minorHAnsi" w:cstheme="minorHAnsi"/>
          <w:sz w:val="22"/>
          <w:szCs w:val="22"/>
        </w:rPr>
        <w:t xml:space="preserve">en la </w:t>
      </w:r>
      <w:r w:rsidR="00A47F13">
        <w:rPr>
          <w:rFonts w:asciiTheme="minorHAnsi" w:hAnsiTheme="minorHAnsi" w:cstheme="minorHAnsi"/>
          <w:sz w:val="22"/>
          <w:szCs w:val="22"/>
        </w:rPr>
        <w:t>Propuesta de Seguro.</w:t>
      </w:r>
      <w:r w:rsidRPr="00662D38">
        <w:rPr>
          <w:rFonts w:asciiTheme="minorHAnsi" w:hAnsiTheme="minorHAnsi" w:cstheme="minorHAnsi"/>
          <w:sz w:val="22"/>
          <w:szCs w:val="22"/>
        </w:rPr>
        <w:t xml:space="preserve"> </w:t>
      </w:r>
    </w:p>
    <w:p w14:paraId="27B0726A" w14:textId="308AF5DC" w:rsidR="007C624C" w:rsidRDefault="007C624C" w:rsidP="007C624C">
      <w:pPr>
        <w:pStyle w:val="Default"/>
        <w:spacing w:afterLines="60" w:after="144"/>
        <w:jc w:val="both"/>
        <w:rPr>
          <w:rFonts w:asciiTheme="minorHAnsi" w:hAnsiTheme="minorHAnsi" w:cstheme="minorHAnsi"/>
          <w:color w:val="auto"/>
          <w:sz w:val="22"/>
          <w:szCs w:val="22"/>
        </w:rPr>
      </w:pPr>
      <w:r w:rsidRPr="00662D38">
        <w:rPr>
          <w:rFonts w:asciiTheme="minorHAnsi" w:hAnsiTheme="minorHAnsi" w:cstheme="minorHAnsi"/>
          <w:color w:val="auto"/>
          <w:sz w:val="22"/>
          <w:szCs w:val="22"/>
        </w:rPr>
        <w:t>En caso de ocurrir un siniestro cubierto p</w:t>
      </w:r>
      <w:r w:rsidR="00A47F13">
        <w:rPr>
          <w:rFonts w:asciiTheme="minorHAnsi" w:hAnsiTheme="minorHAnsi" w:cstheme="minorHAnsi"/>
          <w:color w:val="auto"/>
          <w:sz w:val="22"/>
          <w:szCs w:val="22"/>
        </w:rPr>
        <w:t>or</w:t>
      </w:r>
      <w:r w:rsidRPr="00662D38">
        <w:rPr>
          <w:rFonts w:asciiTheme="minorHAnsi" w:hAnsiTheme="minorHAnsi" w:cstheme="minorHAnsi"/>
          <w:color w:val="auto"/>
          <w:sz w:val="22"/>
          <w:szCs w:val="22"/>
        </w:rPr>
        <w:t xml:space="preserve"> pérdidas parciales, </w:t>
      </w:r>
      <w:r w:rsidRPr="00662D38">
        <w:rPr>
          <w:rFonts w:asciiTheme="minorHAnsi" w:hAnsiTheme="minorHAnsi" w:cstheme="minorHAnsi"/>
          <w:b/>
          <w:color w:val="auto"/>
          <w:sz w:val="22"/>
          <w:szCs w:val="22"/>
        </w:rPr>
        <w:t xml:space="preserve">SEGUROS LAFISE </w:t>
      </w:r>
      <w:r w:rsidRPr="00662D38">
        <w:rPr>
          <w:rFonts w:asciiTheme="minorHAnsi" w:hAnsiTheme="minorHAnsi" w:cstheme="minorHAnsi"/>
          <w:color w:val="auto"/>
          <w:sz w:val="22"/>
          <w:szCs w:val="22"/>
        </w:rPr>
        <w:t>ajustará el reclamo tomando en cuenta los intereses del Asegurado y del acreedor y, en pérdidas totales amparará el interés del Acreedor de acuerdo con las previsiones de la</w:t>
      </w:r>
      <w:r w:rsidR="00A47F13">
        <w:rPr>
          <w:rFonts w:asciiTheme="minorHAnsi" w:hAnsiTheme="minorHAnsi" w:cstheme="minorHAnsi"/>
          <w:color w:val="auto"/>
          <w:sz w:val="22"/>
          <w:szCs w:val="22"/>
        </w:rPr>
        <w:t xml:space="preserve"> Propuesta </w:t>
      </w:r>
      <w:r w:rsidR="00BC2DAA">
        <w:rPr>
          <w:rFonts w:asciiTheme="minorHAnsi" w:hAnsiTheme="minorHAnsi" w:cstheme="minorHAnsi"/>
          <w:color w:val="auto"/>
          <w:sz w:val="22"/>
          <w:szCs w:val="22"/>
        </w:rPr>
        <w:t>de Seguro</w:t>
      </w:r>
      <w:r w:rsidRPr="00662D38">
        <w:rPr>
          <w:rFonts w:asciiTheme="minorHAnsi" w:hAnsiTheme="minorHAnsi" w:cstheme="minorHAnsi"/>
          <w:color w:val="auto"/>
          <w:sz w:val="22"/>
          <w:szCs w:val="22"/>
        </w:rPr>
        <w:t xml:space="preserve"> y hasta el monto demostrado de su acreencia y del saldo insoluto. En caso </w:t>
      </w:r>
      <w:r w:rsidR="00317C9E" w:rsidRPr="00662D38">
        <w:rPr>
          <w:rFonts w:asciiTheme="minorHAnsi" w:hAnsiTheme="minorHAnsi" w:cstheme="minorHAnsi"/>
          <w:color w:val="auto"/>
          <w:sz w:val="22"/>
          <w:szCs w:val="22"/>
        </w:rPr>
        <w:t xml:space="preserve">de </w:t>
      </w:r>
      <w:r w:rsidRPr="00662D38">
        <w:rPr>
          <w:rFonts w:asciiTheme="minorHAnsi" w:hAnsiTheme="minorHAnsi" w:cstheme="minorHAnsi"/>
          <w:color w:val="auto"/>
          <w:sz w:val="22"/>
          <w:szCs w:val="22"/>
        </w:rPr>
        <w:t xml:space="preserve">que el Tomador haya cedido todos sus derechos al Acreedor, no podrá realizar ninguna </w:t>
      </w:r>
      <w:r w:rsidRPr="00662D38">
        <w:rPr>
          <w:rFonts w:asciiTheme="minorHAnsi" w:hAnsiTheme="minorHAnsi" w:cstheme="minorHAnsi"/>
          <w:color w:val="auto"/>
          <w:sz w:val="22"/>
          <w:szCs w:val="22"/>
        </w:rPr>
        <w:lastRenderedPageBreak/>
        <w:t xml:space="preserve">modificación a la póliza de seguro, sin previa aprobación del Acreedor salvo que demuestre </w:t>
      </w:r>
      <w:r w:rsidR="00BC2DAA">
        <w:rPr>
          <w:rFonts w:asciiTheme="minorHAnsi" w:hAnsiTheme="minorHAnsi" w:cstheme="minorHAnsi"/>
          <w:color w:val="auto"/>
          <w:sz w:val="22"/>
          <w:szCs w:val="22"/>
        </w:rPr>
        <w:t xml:space="preserve">con documentos idóneos </w:t>
      </w:r>
      <w:r w:rsidRPr="00662D38">
        <w:rPr>
          <w:rFonts w:asciiTheme="minorHAnsi" w:hAnsiTheme="minorHAnsi" w:cstheme="minorHAnsi"/>
          <w:color w:val="auto"/>
          <w:sz w:val="22"/>
          <w:szCs w:val="22"/>
        </w:rPr>
        <w:t>que revocó tal cesión</w:t>
      </w:r>
      <w:r w:rsidR="00B32EA5">
        <w:rPr>
          <w:rFonts w:asciiTheme="minorHAnsi" w:hAnsiTheme="minorHAnsi" w:cstheme="minorHAnsi"/>
          <w:color w:val="auto"/>
          <w:sz w:val="22"/>
          <w:szCs w:val="22"/>
        </w:rPr>
        <w:t xml:space="preserve"> o que el Acreedor no mantiene ningún interés sobre el bien</w:t>
      </w:r>
      <w:r w:rsidRPr="00662D38">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24A8B0A8" w14:textId="1F4F2C49" w:rsidR="00D81BC2" w:rsidRPr="00DE1FDC" w:rsidRDefault="00D81BC2" w:rsidP="00791449">
      <w:pPr>
        <w:pStyle w:val="Ttulo1"/>
        <w:numPr>
          <w:ilvl w:val="0"/>
          <w:numId w:val="9"/>
        </w:numPr>
        <w:tabs>
          <w:tab w:val="clear" w:pos="0"/>
        </w:tabs>
        <w:suppressAutoHyphens w:val="0"/>
        <w:overflowPunct/>
        <w:autoSpaceDE/>
        <w:autoSpaceDN/>
        <w:adjustRightInd/>
        <w:spacing w:before="240" w:after="160"/>
        <w:jc w:val="center"/>
        <w:textAlignment w:val="auto"/>
        <w:rPr>
          <w:rFonts w:asciiTheme="minorHAnsi" w:eastAsia="SimSun" w:hAnsiTheme="minorHAnsi" w:cstheme="minorHAnsi"/>
          <w:bCs/>
          <w:kern w:val="32"/>
          <w:sz w:val="28"/>
          <w:szCs w:val="28"/>
          <w:lang w:eastAsia="zh-CN"/>
        </w:rPr>
      </w:pPr>
      <w:bookmarkStart w:id="33" w:name="_Toc1471290"/>
      <w:r w:rsidRPr="00DE1FDC">
        <w:rPr>
          <w:rFonts w:asciiTheme="minorHAnsi" w:eastAsia="SimSun" w:hAnsiTheme="minorHAnsi" w:cstheme="minorHAnsi"/>
          <w:bCs/>
          <w:kern w:val="32"/>
          <w:sz w:val="28"/>
          <w:szCs w:val="28"/>
          <w:lang w:eastAsia="zh-CN"/>
        </w:rPr>
        <w:t>OBLIGACIONES DE</w:t>
      </w:r>
      <w:r w:rsidR="00D12D10">
        <w:rPr>
          <w:rFonts w:asciiTheme="minorHAnsi" w:eastAsia="SimSun" w:hAnsiTheme="minorHAnsi" w:cstheme="minorHAnsi"/>
          <w:bCs/>
          <w:kern w:val="32"/>
          <w:sz w:val="28"/>
          <w:szCs w:val="28"/>
          <w:lang w:eastAsia="zh-CN"/>
        </w:rPr>
        <w:t xml:space="preserve">L TOMADOR </w:t>
      </w:r>
      <w:r w:rsidR="00865488">
        <w:rPr>
          <w:rFonts w:asciiTheme="minorHAnsi" w:eastAsia="SimSun" w:hAnsiTheme="minorHAnsi" w:cstheme="minorHAnsi"/>
          <w:bCs/>
          <w:kern w:val="32"/>
          <w:sz w:val="28"/>
          <w:szCs w:val="28"/>
          <w:lang w:eastAsia="zh-CN"/>
        </w:rPr>
        <w:t>Y TERCEROS RELEVANTES</w:t>
      </w:r>
      <w:bookmarkEnd w:id="33"/>
    </w:p>
    <w:p w14:paraId="5F2F6DEF" w14:textId="519DC681" w:rsidR="000A0534" w:rsidRPr="00DE1FDC" w:rsidRDefault="00BC2DAA" w:rsidP="00BC2DAA">
      <w:pPr>
        <w:pStyle w:val="Ttulo3"/>
        <w:spacing w:before="0"/>
        <w:ind w:left="426"/>
        <w:jc w:val="both"/>
        <w:rPr>
          <w:rFonts w:asciiTheme="minorHAnsi" w:hAnsiTheme="minorHAnsi" w:cstheme="minorHAnsi"/>
          <w:b w:val="0"/>
          <w:bCs w:val="0"/>
        </w:rPr>
      </w:pPr>
      <w:bookmarkStart w:id="34" w:name="_Toc474155785"/>
      <w:bookmarkStart w:id="35" w:name="_Toc477163642"/>
      <w:bookmarkStart w:id="36" w:name="_Toc1471291"/>
      <w:r>
        <w:rPr>
          <w:rFonts w:asciiTheme="minorHAnsi" w:hAnsiTheme="minorHAnsi" w:cstheme="minorHAnsi"/>
          <w:color w:val="auto"/>
          <w:sz w:val="22"/>
          <w:szCs w:val="22"/>
        </w:rPr>
        <w:t>Artículo 1</w:t>
      </w:r>
      <w:r w:rsidR="001E2B33">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0A0534" w:rsidRPr="00DE1FDC">
        <w:rPr>
          <w:rFonts w:asciiTheme="minorHAnsi" w:hAnsiTheme="minorHAnsi" w:cstheme="minorHAnsi"/>
          <w:color w:val="auto"/>
          <w:sz w:val="22"/>
          <w:szCs w:val="22"/>
        </w:rPr>
        <w:t>Legitimación de capitales</w:t>
      </w:r>
      <w:bookmarkEnd w:id="34"/>
      <w:bookmarkEnd w:id="35"/>
      <w:bookmarkEnd w:id="36"/>
      <w:r w:rsidR="000A0534" w:rsidRPr="00DE1FDC">
        <w:rPr>
          <w:rFonts w:asciiTheme="minorHAnsi" w:hAnsiTheme="minorHAnsi" w:cstheme="minorHAnsi"/>
          <w:color w:val="auto"/>
          <w:sz w:val="22"/>
          <w:szCs w:val="22"/>
        </w:rPr>
        <w:t xml:space="preserve"> </w:t>
      </w:r>
    </w:p>
    <w:p w14:paraId="1D5C1787" w14:textId="2BD1FEF1" w:rsidR="000A0534" w:rsidRDefault="000A0534" w:rsidP="00BC2DAA">
      <w:pPr>
        <w:spacing w:after="0" w:line="240" w:lineRule="auto"/>
        <w:jc w:val="both"/>
        <w:rPr>
          <w:rFonts w:asciiTheme="minorHAnsi" w:hAnsiTheme="minorHAnsi" w:cstheme="minorHAnsi"/>
          <w:lang w:eastAsia="zh-CN"/>
        </w:rPr>
      </w:pPr>
      <w:r w:rsidRPr="00DE1FDC">
        <w:rPr>
          <w:rFonts w:asciiTheme="minorHAnsi" w:hAnsiTheme="minorHAnsi" w:cstheme="minorHAnsi"/>
          <w:lang w:eastAsia="zh-CN"/>
        </w:rPr>
        <w:t>El Tomador se compromete a brindar información veraz y verificable, a efecto de cumplimentar el formulario denominado “Solicitud-Conozca a su cliente”</w:t>
      </w:r>
      <w:r w:rsidR="0005327D">
        <w:rPr>
          <w:rFonts w:asciiTheme="minorHAnsi" w:hAnsiTheme="minorHAnsi" w:cstheme="minorHAnsi"/>
          <w:lang w:eastAsia="zh-CN"/>
        </w:rPr>
        <w:t xml:space="preserve"> según le sea requerido.  </w:t>
      </w:r>
      <w:r w:rsidRPr="00DE1FDC">
        <w:rPr>
          <w:rFonts w:asciiTheme="minorHAnsi" w:hAnsiTheme="minorHAnsi" w:cstheme="minorHAnsi"/>
          <w:b/>
          <w:lang w:eastAsia="zh-CN"/>
        </w:rPr>
        <w:t xml:space="preserve">SEGUROS LAFISE </w:t>
      </w:r>
      <w:r w:rsidRPr="00DE1FDC">
        <w:rPr>
          <w:rFonts w:asciiTheme="minorHAnsi" w:hAnsiTheme="minorHAnsi" w:cstheme="minorHAnsi"/>
          <w:lang w:eastAsia="zh-CN"/>
        </w:rPr>
        <w:t xml:space="preserve">se reserva el derecho de cancelar la póliza </w:t>
      </w:r>
      <w:r w:rsidR="00BC2DAA" w:rsidRPr="00DE1FDC">
        <w:rPr>
          <w:rFonts w:asciiTheme="minorHAnsi" w:hAnsiTheme="minorHAnsi" w:cstheme="minorHAnsi"/>
          <w:lang w:eastAsia="zh-CN"/>
        </w:rPr>
        <w:t>en caso de que</w:t>
      </w:r>
      <w:r w:rsidRPr="00DE1FDC">
        <w:rPr>
          <w:rFonts w:asciiTheme="minorHAnsi" w:hAnsiTheme="minorHAnsi" w:cstheme="minorHAnsi"/>
          <w:lang w:eastAsia="zh-CN"/>
        </w:rPr>
        <w:t xml:space="preserve"> el Tomador y/o Asegurado incumpla con esta obligación, en cualquier momento de la vigencia del contrato, devolviendo la prima no devengada y calculada a corto plazo, en un plazo no mayor a 10 días hábiles contado a partir de la fecha de cancelación.</w:t>
      </w:r>
    </w:p>
    <w:p w14:paraId="04016789" w14:textId="0602FF58" w:rsidR="002F66C0" w:rsidRPr="00DE1FDC" w:rsidRDefault="00BC2DAA" w:rsidP="00BC2DAA">
      <w:pPr>
        <w:pStyle w:val="Ttulo3"/>
        <w:ind w:left="426"/>
        <w:jc w:val="both"/>
        <w:rPr>
          <w:rFonts w:asciiTheme="minorHAnsi" w:hAnsiTheme="minorHAnsi" w:cstheme="minorHAnsi"/>
          <w:color w:val="auto"/>
          <w:sz w:val="22"/>
          <w:szCs w:val="22"/>
        </w:rPr>
      </w:pPr>
      <w:bookmarkStart w:id="37" w:name="_Toc1471292"/>
      <w:r>
        <w:rPr>
          <w:rFonts w:asciiTheme="minorHAnsi" w:hAnsiTheme="minorHAnsi" w:cstheme="minorHAnsi"/>
          <w:color w:val="auto"/>
          <w:sz w:val="22"/>
          <w:szCs w:val="22"/>
        </w:rPr>
        <w:t>Artículo 1</w:t>
      </w:r>
      <w:r w:rsidR="001E2B33">
        <w:rPr>
          <w:rFonts w:asciiTheme="minorHAnsi" w:hAnsiTheme="minorHAnsi" w:cstheme="minorHAnsi"/>
          <w:color w:val="auto"/>
          <w:sz w:val="22"/>
          <w:szCs w:val="22"/>
        </w:rPr>
        <w:t>6</w:t>
      </w:r>
      <w:r>
        <w:rPr>
          <w:rFonts w:asciiTheme="minorHAnsi" w:hAnsiTheme="minorHAnsi" w:cstheme="minorHAnsi"/>
          <w:color w:val="auto"/>
          <w:sz w:val="22"/>
          <w:szCs w:val="22"/>
        </w:rPr>
        <w:t xml:space="preserve">.- </w:t>
      </w:r>
      <w:r w:rsidR="002F66C0" w:rsidRPr="00DE1FDC">
        <w:rPr>
          <w:rFonts w:asciiTheme="minorHAnsi" w:hAnsiTheme="minorHAnsi" w:cstheme="minorHAnsi"/>
          <w:color w:val="auto"/>
          <w:sz w:val="22"/>
          <w:szCs w:val="22"/>
        </w:rPr>
        <w:t>Actualización de datos</w:t>
      </w:r>
      <w:bookmarkEnd w:id="37"/>
    </w:p>
    <w:p w14:paraId="44EDB1A2" w14:textId="5F09B9C8" w:rsidR="002F66C0" w:rsidRDefault="002F66C0" w:rsidP="002F66C0">
      <w:pPr>
        <w:pStyle w:val="Default"/>
        <w:jc w:val="both"/>
        <w:rPr>
          <w:rFonts w:asciiTheme="minorHAnsi" w:hAnsiTheme="minorHAnsi" w:cstheme="minorHAnsi"/>
          <w:sz w:val="22"/>
          <w:szCs w:val="22"/>
        </w:rPr>
      </w:pPr>
      <w:r w:rsidRPr="00DE1FDC">
        <w:rPr>
          <w:rFonts w:asciiTheme="minorHAnsi" w:hAnsiTheme="minorHAnsi" w:cstheme="minorHAnsi"/>
          <w:sz w:val="22"/>
          <w:szCs w:val="22"/>
        </w:rPr>
        <w:t xml:space="preserve">El Tomador y/o Asegurado </w:t>
      </w:r>
      <w:r w:rsidR="002F29E0">
        <w:rPr>
          <w:rFonts w:asciiTheme="minorHAnsi" w:hAnsiTheme="minorHAnsi" w:cstheme="minorHAnsi"/>
          <w:sz w:val="22"/>
          <w:szCs w:val="22"/>
        </w:rPr>
        <w:t xml:space="preserve">deberá </w:t>
      </w:r>
      <w:r w:rsidRPr="00DE1FDC">
        <w:rPr>
          <w:rFonts w:asciiTheme="minorHAnsi" w:hAnsiTheme="minorHAnsi" w:cstheme="minorHAnsi"/>
          <w:sz w:val="22"/>
          <w:szCs w:val="22"/>
        </w:rPr>
        <w:t xml:space="preserve">informar a </w:t>
      </w:r>
      <w:r w:rsidRPr="00DE1FDC">
        <w:rPr>
          <w:rFonts w:asciiTheme="minorHAnsi" w:hAnsiTheme="minorHAnsi" w:cstheme="minorHAnsi"/>
          <w:b/>
          <w:sz w:val="22"/>
          <w:szCs w:val="22"/>
        </w:rPr>
        <w:t xml:space="preserve">SEGUROS LAFISE, </w:t>
      </w:r>
      <w:r w:rsidRPr="00DE1FDC">
        <w:rPr>
          <w:rFonts w:asciiTheme="minorHAnsi" w:hAnsiTheme="minorHAnsi" w:cstheme="minorHAnsi"/>
          <w:sz w:val="22"/>
          <w:szCs w:val="22"/>
        </w:rPr>
        <w:t xml:space="preserve">por cualquier medio escrito o electrónico con acuse o comprobación de recibo, de cualquier cambio en los datos de contacto que inicialmente declaró en la </w:t>
      </w:r>
      <w:r w:rsidR="00802362">
        <w:rPr>
          <w:rFonts w:asciiTheme="minorHAnsi" w:hAnsiTheme="minorHAnsi" w:cstheme="minorHAnsi"/>
          <w:sz w:val="22"/>
          <w:szCs w:val="22"/>
        </w:rPr>
        <w:t xml:space="preserve">Propuesta de </w:t>
      </w:r>
      <w:r w:rsidRPr="00DE1FDC">
        <w:rPr>
          <w:rFonts w:asciiTheme="minorHAnsi" w:hAnsiTheme="minorHAnsi" w:cstheme="minorHAnsi"/>
          <w:sz w:val="22"/>
          <w:szCs w:val="22"/>
        </w:rPr>
        <w:t xml:space="preserve">seguro. </w:t>
      </w:r>
    </w:p>
    <w:p w14:paraId="5ED0B6B6" w14:textId="081450E9" w:rsidR="002F66C0" w:rsidRDefault="002F66C0" w:rsidP="002F66C0">
      <w:pPr>
        <w:pStyle w:val="Default"/>
        <w:jc w:val="both"/>
        <w:rPr>
          <w:rFonts w:asciiTheme="minorHAnsi" w:hAnsiTheme="minorHAnsi" w:cstheme="minorHAnsi"/>
          <w:sz w:val="22"/>
          <w:szCs w:val="22"/>
        </w:rPr>
      </w:pPr>
    </w:p>
    <w:p w14:paraId="419D1487" w14:textId="7A0B5E23" w:rsidR="002F66C0" w:rsidRPr="004F163D" w:rsidRDefault="004F163D" w:rsidP="004F163D">
      <w:pPr>
        <w:pStyle w:val="Ttulo3"/>
        <w:spacing w:before="0"/>
        <w:ind w:left="426"/>
        <w:jc w:val="both"/>
        <w:rPr>
          <w:rFonts w:asciiTheme="minorHAnsi" w:hAnsiTheme="minorHAnsi" w:cstheme="minorHAnsi"/>
          <w:color w:val="auto"/>
          <w:sz w:val="22"/>
          <w:szCs w:val="22"/>
        </w:rPr>
      </w:pPr>
      <w:bookmarkStart w:id="38" w:name="_Toc1471293"/>
      <w:r w:rsidRPr="00F968F6">
        <w:rPr>
          <w:rFonts w:asciiTheme="minorHAnsi" w:hAnsiTheme="minorHAnsi" w:cstheme="minorHAnsi"/>
          <w:color w:val="auto"/>
          <w:sz w:val="22"/>
          <w:szCs w:val="22"/>
        </w:rPr>
        <w:t>Artículo 1</w:t>
      </w:r>
      <w:r w:rsidR="001E2B33">
        <w:rPr>
          <w:rFonts w:asciiTheme="minorHAnsi" w:hAnsiTheme="minorHAnsi" w:cstheme="minorHAnsi"/>
          <w:color w:val="auto"/>
          <w:sz w:val="22"/>
          <w:szCs w:val="22"/>
        </w:rPr>
        <w:t>7</w:t>
      </w:r>
      <w:r w:rsidRPr="00F968F6">
        <w:rPr>
          <w:rFonts w:asciiTheme="minorHAnsi" w:hAnsiTheme="minorHAnsi" w:cstheme="minorHAnsi"/>
          <w:color w:val="auto"/>
          <w:sz w:val="22"/>
          <w:szCs w:val="22"/>
        </w:rPr>
        <w:t xml:space="preserve">. </w:t>
      </w:r>
      <w:r w:rsidR="002F66C0" w:rsidRPr="00F968F6">
        <w:rPr>
          <w:rFonts w:asciiTheme="minorHAnsi" w:hAnsiTheme="minorHAnsi" w:cstheme="minorHAnsi"/>
          <w:color w:val="auto"/>
          <w:sz w:val="22"/>
          <w:szCs w:val="22"/>
        </w:rPr>
        <w:t>Pluralidad de seguros</w:t>
      </w:r>
      <w:bookmarkEnd w:id="38"/>
    </w:p>
    <w:p w14:paraId="6AFFC15D" w14:textId="69DCD372" w:rsidR="004A10A9" w:rsidRDefault="004A10A9" w:rsidP="004A10A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2F66C0" w:rsidRPr="00DE1FDC">
        <w:rPr>
          <w:rFonts w:asciiTheme="minorHAnsi" w:hAnsiTheme="minorHAnsi" w:cstheme="minorHAnsi"/>
          <w:color w:val="auto"/>
          <w:sz w:val="22"/>
          <w:szCs w:val="22"/>
        </w:rPr>
        <w:t xml:space="preserve">l Tomador y/o Asegurado </w:t>
      </w:r>
      <w:r>
        <w:rPr>
          <w:rFonts w:asciiTheme="minorHAnsi" w:hAnsiTheme="minorHAnsi" w:cstheme="minorHAnsi"/>
          <w:color w:val="auto"/>
          <w:sz w:val="22"/>
          <w:szCs w:val="22"/>
        </w:rPr>
        <w:t>deberán i</w:t>
      </w:r>
      <w:r>
        <w:rPr>
          <w:rFonts w:asciiTheme="minorHAnsi" w:hAnsiTheme="minorHAnsi" w:cstheme="minorHAnsi"/>
          <w:sz w:val="22"/>
          <w:szCs w:val="22"/>
          <w:lang w:eastAsia="es-ES"/>
        </w:rPr>
        <w:t xml:space="preserve">nformar si existe </w:t>
      </w:r>
      <w:bookmarkStart w:id="39" w:name="_Toc514944811"/>
      <w:bookmarkStart w:id="40" w:name="_Toc514944813"/>
      <w:bookmarkStart w:id="41" w:name="_Toc514944815"/>
      <w:bookmarkStart w:id="42" w:name="_Toc514944817"/>
      <w:bookmarkStart w:id="43" w:name="_Toc514944818"/>
      <w:bookmarkStart w:id="44" w:name="_Toc514944819"/>
      <w:bookmarkEnd w:id="39"/>
      <w:bookmarkEnd w:id="40"/>
      <w:bookmarkEnd w:id="41"/>
      <w:bookmarkEnd w:id="42"/>
      <w:bookmarkEnd w:id="43"/>
      <w:bookmarkEnd w:id="44"/>
      <w:r w:rsidRPr="00DE1FDC">
        <w:rPr>
          <w:rFonts w:asciiTheme="minorHAnsi" w:hAnsiTheme="minorHAnsi" w:cstheme="minorHAnsi"/>
          <w:color w:val="auto"/>
          <w:sz w:val="22"/>
          <w:szCs w:val="22"/>
        </w:rPr>
        <w:t xml:space="preserve">otro seguro que ampare total o parcialmente el </w:t>
      </w:r>
      <w:r>
        <w:rPr>
          <w:rFonts w:asciiTheme="minorHAnsi" w:hAnsiTheme="minorHAnsi" w:cstheme="minorHAnsi"/>
          <w:color w:val="auto"/>
          <w:sz w:val="22"/>
          <w:szCs w:val="22"/>
        </w:rPr>
        <w:t xml:space="preserve">riesgo asegurado bajo esta póliza. De ser así y de ocurrir un siniestro, </w:t>
      </w:r>
      <w:r w:rsidRPr="00DE1FDC">
        <w:rPr>
          <w:rFonts w:asciiTheme="minorHAnsi" w:hAnsiTheme="minorHAnsi" w:cstheme="minorHAnsi"/>
          <w:color w:val="auto"/>
          <w:sz w:val="22"/>
          <w:szCs w:val="22"/>
        </w:rPr>
        <w:t xml:space="preserve">la responsabilidad de la póliza será la siguiente: </w:t>
      </w:r>
    </w:p>
    <w:p w14:paraId="57A89C9F" w14:textId="77777777" w:rsidR="004A10A9" w:rsidRPr="00DE1FDC" w:rsidRDefault="004A10A9" w:rsidP="004A10A9">
      <w:pPr>
        <w:pStyle w:val="Default"/>
        <w:jc w:val="both"/>
        <w:rPr>
          <w:rFonts w:asciiTheme="minorHAnsi" w:hAnsiTheme="minorHAnsi" w:cstheme="minorHAnsi"/>
          <w:color w:val="auto"/>
          <w:sz w:val="22"/>
          <w:szCs w:val="22"/>
        </w:rPr>
      </w:pPr>
    </w:p>
    <w:p w14:paraId="486E9A53" w14:textId="67087EAB" w:rsidR="002F66C0" w:rsidRPr="00DE1FDC" w:rsidRDefault="00F968F6" w:rsidP="00791449">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sz w:val="22"/>
          <w:szCs w:val="22"/>
        </w:rPr>
        <w:t xml:space="preserve">Si el otro seguro corresponde a una </w:t>
      </w:r>
      <w:r w:rsidR="002F66C0" w:rsidRPr="00DE1FDC">
        <w:rPr>
          <w:rFonts w:asciiTheme="minorHAnsi" w:hAnsiTheme="minorHAnsi" w:cstheme="minorHAnsi"/>
          <w:sz w:val="22"/>
          <w:szCs w:val="22"/>
        </w:rPr>
        <w:t xml:space="preserve">aseguradora diferente a </w:t>
      </w:r>
      <w:r w:rsidR="002F66C0" w:rsidRPr="00DE1FDC">
        <w:rPr>
          <w:rFonts w:asciiTheme="minorHAnsi" w:hAnsiTheme="minorHAnsi" w:cstheme="minorHAnsi"/>
          <w:b/>
          <w:sz w:val="22"/>
          <w:szCs w:val="22"/>
        </w:rPr>
        <w:t xml:space="preserve">SEGUROS LAFISE, </w:t>
      </w:r>
      <w:r w:rsidR="002F66C0" w:rsidRPr="00DE1FDC">
        <w:rPr>
          <w:rFonts w:asciiTheme="minorHAnsi" w:hAnsiTheme="minorHAnsi" w:cstheme="minorHAnsi"/>
          <w:sz w:val="22"/>
          <w:szCs w:val="22"/>
        </w:rPr>
        <w:t xml:space="preserve">la indemnización será </w:t>
      </w:r>
      <w:r w:rsidR="006C1F56">
        <w:rPr>
          <w:rFonts w:asciiTheme="minorHAnsi" w:hAnsiTheme="minorHAnsi" w:cstheme="minorHAnsi"/>
          <w:sz w:val="22"/>
          <w:szCs w:val="22"/>
        </w:rPr>
        <w:t xml:space="preserve">en forma proporcional al monto asegurado en relación con el monto total asegurado en todos los seguros. </w:t>
      </w:r>
    </w:p>
    <w:p w14:paraId="562334F2" w14:textId="6170D16D" w:rsidR="002F66C0" w:rsidRPr="004A10A9" w:rsidRDefault="002F66C0" w:rsidP="00791449">
      <w:pPr>
        <w:pStyle w:val="Default"/>
        <w:numPr>
          <w:ilvl w:val="0"/>
          <w:numId w:val="3"/>
        </w:numPr>
        <w:jc w:val="both"/>
        <w:rPr>
          <w:rFonts w:asciiTheme="minorHAnsi" w:hAnsiTheme="minorHAnsi" w:cstheme="minorHAnsi"/>
          <w:color w:val="auto"/>
          <w:sz w:val="22"/>
          <w:szCs w:val="22"/>
        </w:rPr>
      </w:pPr>
      <w:r w:rsidRPr="00DE1FDC">
        <w:rPr>
          <w:rFonts w:asciiTheme="minorHAnsi" w:hAnsiTheme="minorHAnsi" w:cstheme="minorHAnsi"/>
          <w:sz w:val="22"/>
          <w:szCs w:val="22"/>
        </w:rPr>
        <w:t xml:space="preserve">Si el otro </w:t>
      </w:r>
      <w:r w:rsidR="00C609F1" w:rsidRPr="00DE1FDC">
        <w:rPr>
          <w:rFonts w:asciiTheme="minorHAnsi" w:hAnsiTheme="minorHAnsi" w:cstheme="minorHAnsi"/>
          <w:sz w:val="22"/>
          <w:szCs w:val="22"/>
        </w:rPr>
        <w:t>seguro contratado</w:t>
      </w:r>
      <w:r w:rsidRPr="00DE1FDC">
        <w:rPr>
          <w:rFonts w:asciiTheme="minorHAnsi" w:hAnsiTheme="minorHAnsi" w:cstheme="minorHAnsi"/>
          <w:sz w:val="22"/>
          <w:szCs w:val="22"/>
        </w:rPr>
        <w:t xml:space="preserve"> </w:t>
      </w:r>
      <w:r w:rsidR="00C609F1">
        <w:rPr>
          <w:rFonts w:asciiTheme="minorHAnsi" w:hAnsiTheme="minorHAnsi" w:cstheme="minorHAnsi"/>
          <w:sz w:val="22"/>
          <w:szCs w:val="22"/>
        </w:rPr>
        <w:t>corresponde a</w:t>
      </w:r>
      <w:r w:rsidRPr="00DE1FDC">
        <w:rPr>
          <w:rFonts w:asciiTheme="minorHAnsi" w:hAnsiTheme="minorHAnsi" w:cstheme="minorHAnsi"/>
          <w:sz w:val="22"/>
          <w:szCs w:val="22"/>
        </w:rPr>
        <w:t xml:space="preserve"> </w:t>
      </w:r>
      <w:r w:rsidRPr="00DE1FDC">
        <w:rPr>
          <w:rFonts w:asciiTheme="minorHAnsi" w:hAnsiTheme="minorHAnsi" w:cstheme="minorHAnsi"/>
          <w:b/>
          <w:sz w:val="22"/>
          <w:szCs w:val="22"/>
        </w:rPr>
        <w:t xml:space="preserve">SEGUROS LAFISE, </w:t>
      </w:r>
      <w:r w:rsidRPr="00DE1FDC">
        <w:rPr>
          <w:rFonts w:asciiTheme="minorHAnsi" w:hAnsiTheme="minorHAnsi" w:cstheme="minorHAnsi"/>
          <w:sz w:val="22"/>
          <w:szCs w:val="22"/>
        </w:rPr>
        <w:t>la indemnización se</w:t>
      </w:r>
      <w:r w:rsidR="00C609F1">
        <w:rPr>
          <w:rFonts w:asciiTheme="minorHAnsi" w:hAnsiTheme="minorHAnsi" w:cstheme="minorHAnsi"/>
          <w:sz w:val="22"/>
          <w:szCs w:val="22"/>
        </w:rPr>
        <w:t xml:space="preserve">rá en </w:t>
      </w:r>
      <w:r w:rsidR="00C609F1" w:rsidRPr="00DE1FDC">
        <w:rPr>
          <w:rFonts w:asciiTheme="minorHAnsi" w:hAnsiTheme="minorHAnsi" w:cstheme="minorHAnsi"/>
          <w:sz w:val="22"/>
          <w:szCs w:val="22"/>
        </w:rPr>
        <w:t>forma</w:t>
      </w:r>
      <w:r w:rsidRPr="00DE1FDC">
        <w:rPr>
          <w:rFonts w:asciiTheme="minorHAnsi" w:hAnsiTheme="minorHAnsi" w:cstheme="minorHAnsi"/>
          <w:sz w:val="22"/>
          <w:szCs w:val="22"/>
        </w:rPr>
        <w:t xml:space="preserve"> subsidiaria aplicando</w:t>
      </w:r>
      <w:r w:rsidR="00C609F1">
        <w:rPr>
          <w:rFonts w:asciiTheme="minorHAnsi" w:hAnsiTheme="minorHAnsi" w:cstheme="minorHAnsi"/>
          <w:sz w:val="22"/>
          <w:szCs w:val="22"/>
        </w:rPr>
        <w:t xml:space="preserve"> primero la póliza </w:t>
      </w:r>
      <w:r w:rsidRPr="00DE1FDC">
        <w:rPr>
          <w:rFonts w:asciiTheme="minorHAnsi" w:hAnsiTheme="minorHAnsi" w:cstheme="minorHAnsi"/>
          <w:sz w:val="22"/>
          <w:szCs w:val="22"/>
        </w:rPr>
        <w:t xml:space="preserve">con mayor antigüedad y así sucesivamente. </w:t>
      </w:r>
    </w:p>
    <w:p w14:paraId="401F2DF8" w14:textId="77777777" w:rsidR="004A10A9" w:rsidRPr="00C609F1" w:rsidRDefault="004A10A9" w:rsidP="004A10A9">
      <w:pPr>
        <w:pStyle w:val="Default"/>
        <w:ind w:left="360"/>
        <w:jc w:val="both"/>
        <w:rPr>
          <w:rFonts w:asciiTheme="minorHAnsi" w:hAnsiTheme="minorHAnsi" w:cstheme="minorHAnsi"/>
          <w:color w:val="auto"/>
          <w:sz w:val="22"/>
          <w:szCs w:val="22"/>
        </w:rPr>
      </w:pPr>
    </w:p>
    <w:p w14:paraId="7C2430D9" w14:textId="77777777" w:rsidR="00C609F1" w:rsidRPr="00DE1FDC" w:rsidRDefault="00C609F1" w:rsidP="00C609F1">
      <w:pPr>
        <w:pStyle w:val="Default"/>
        <w:ind w:left="360"/>
        <w:jc w:val="both"/>
        <w:rPr>
          <w:rFonts w:asciiTheme="minorHAnsi" w:hAnsiTheme="minorHAnsi" w:cstheme="minorHAnsi"/>
          <w:color w:val="auto"/>
          <w:sz w:val="22"/>
          <w:szCs w:val="22"/>
        </w:rPr>
      </w:pPr>
    </w:p>
    <w:p w14:paraId="1FB31D1B" w14:textId="4407E8C9" w:rsidR="002F66C0" w:rsidRPr="00DE1FDC" w:rsidRDefault="002F66C0" w:rsidP="00C609F1">
      <w:pPr>
        <w:pStyle w:val="Default"/>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El Tomador y/o Asegurado deberá declarar </w:t>
      </w:r>
      <w:r w:rsidR="00604205">
        <w:rPr>
          <w:rFonts w:asciiTheme="minorHAnsi" w:hAnsiTheme="minorHAnsi" w:cstheme="minorHAnsi"/>
          <w:color w:val="auto"/>
          <w:sz w:val="22"/>
          <w:szCs w:val="22"/>
        </w:rPr>
        <w:t xml:space="preserve">en la Propuesta de Seguro </w:t>
      </w:r>
      <w:r w:rsidRPr="00DE1FDC">
        <w:rPr>
          <w:rFonts w:asciiTheme="minorHAnsi" w:hAnsiTheme="minorHAnsi" w:cstheme="minorHAnsi"/>
          <w:color w:val="auto"/>
          <w:sz w:val="22"/>
          <w:szCs w:val="22"/>
        </w:rPr>
        <w:t>la existencia de otros seguros</w:t>
      </w:r>
      <w:r w:rsidR="00604205">
        <w:rPr>
          <w:rFonts w:asciiTheme="minorHAnsi" w:hAnsiTheme="minorHAnsi" w:cstheme="minorHAnsi"/>
          <w:color w:val="auto"/>
          <w:sz w:val="22"/>
          <w:szCs w:val="22"/>
        </w:rPr>
        <w:t xml:space="preserve"> al momento de suscribir la presente </w:t>
      </w:r>
      <w:r w:rsidR="00604205" w:rsidRPr="00DE1FDC">
        <w:rPr>
          <w:rFonts w:asciiTheme="minorHAnsi" w:hAnsiTheme="minorHAnsi" w:cstheme="minorHAnsi"/>
          <w:color w:val="auto"/>
          <w:sz w:val="22"/>
          <w:szCs w:val="22"/>
        </w:rPr>
        <w:t>póliza</w:t>
      </w:r>
      <w:r w:rsidR="00604205">
        <w:rPr>
          <w:rFonts w:asciiTheme="minorHAnsi" w:hAnsiTheme="minorHAnsi" w:cstheme="minorHAnsi"/>
          <w:color w:val="auto"/>
          <w:sz w:val="22"/>
          <w:szCs w:val="22"/>
        </w:rPr>
        <w:t xml:space="preserve"> o como consecuencia de tal suscripción, </w:t>
      </w:r>
      <w:r w:rsidR="00604205" w:rsidRPr="00DE1FDC">
        <w:rPr>
          <w:rFonts w:asciiTheme="minorHAnsi" w:hAnsiTheme="minorHAnsi" w:cstheme="minorHAnsi"/>
          <w:color w:val="auto"/>
          <w:sz w:val="22"/>
          <w:szCs w:val="22"/>
        </w:rPr>
        <w:t>y</w:t>
      </w:r>
      <w:r w:rsidR="00802362">
        <w:rPr>
          <w:rFonts w:asciiTheme="minorHAnsi" w:hAnsiTheme="minorHAnsi" w:cstheme="minorHAnsi"/>
          <w:color w:val="auto"/>
          <w:sz w:val="22"/>
          <w:szCs w:val="22"/>
        </w:rPr>
        <w:t xml:space="preserve"> asimismo</w:t>
      </w:r>
      <w:r w:rsidRPr="00DE1FDC">
        <w:rPr>
          <w:rFonts w:asciiTheme="minorHAnsi" w:hAnsiTheme="minorHAnsi" w:cstheme="minorHAnsi"/>
          <w:color w:val="auto"/>
          <w:sz w:val="22"/>
          <w:szCs w:val="22"/>
        </w:rPr>
        <w:t xml:space="preserve"> al momento del </w:t>
      </w:r>
      <w:r w:rsidR="00C609F1" w:rsidRPr="00DE1FDC">
        <w:rPr>
          <w:rFonts w:asciiTheme="minorHAnsi" w:hAnsiTheme="minorHAnsi" w:cstheme="minorHAnsi"/>
          <w:color w:val="auto"/>
          <w:sz w:val="22"/>
          <w:szCs w:val="22"/>
        </w:rPr>
        <w:t>siniestro</w:t>
      </w:r>
      <w:r w:rsidR="00C609F1">
        <w:rPr>
          <w:rFonts w:asciiTheme="minorHAnsi" w:hAnsiTheme="minorHAnsi" w:cstheme="minorHAnsi"/>
          <w:color w:val="auto"/>
          <w:sz w:val="22"/>
          <w:szCs w:val="22"/>
        </w:rPr>
        <w:t xml:space="preserve">, </w:t>
      </w:r>
      <w:r w:rsidR="00802362">
        <w:rPr>
          <w:rFonts w:asciiTheme="minorHAnsi" w:hAnsiTheme="minorHAnsi" w:cstheme="minorHAnsi"/>
          <w:color w:val="auto"/>
          <w:sz w:val="22"/>
          <w:szCs w:val="22"/>
        </w:rPr>
        <w:t xml:space="preserve">proporcionando </w:t>
      </w:r>
      <w:r w:rsidR="00604205">
        <w:rPr>
          <w:rFonts w:asciiTheme="minorHAnsi" w:hAnsiTheme="minorHAnsi" w:cstheme="minorHAnsi"/>
          <w:color w:val="auto"/>
          <w:sz w:val="22"/>
          <w:szCs w:val="22"/>
        </w:rPr>
        <w:t>al menos la siguiente información</w:t>
      </w:r>
      <w:r w:rsidR="00802362">
        <w:rPr>
          <w:rFonts w:asciiTheme="minorHAnsi" w:hAnsiTheme="minorHAnsi" w:cstheme="minorHAnsi"/>
          <w:color w:val="auto"/>
          <w:sz w:val="22"/>
          <w:szCs w:val="22"/>
        </w:rPr>
        <w:t xml:space="preserve">: </w:t>
      </w:r>
      <w:r w:rsidR="00604205">
        <w:rPr>
          <w:rFonts w:asciiTheme="minorHAnsi" w:hAnsiTheme="minorHAnsi" w:cstheme="minorHAnsi"/>
          <w:color w:val="auto"/>
          <w:sz w:val="22"/>
          <w:szCs w:val="22"/>
        </w:rPr>
        <w:t xml:space="preserve"> Nombre de la Aseguradora, número de póliza, </w:t>
      </w:r>
      <w:r w:rsidR="00604205" w:rsidRPr="00DE1FDC">
        <w:rPr>
          <w:rFonts w:asciiTheme="minorHAnsi" w:hAnsiTheme="minorHAnsi" w:cstheme="minorHAnsi"/>
          <w:color w:val="auto"/>
          <w:sz w:val="22"/>
          <w:szCs w:val="22"/>
        </w:rPr>
        <w:t>línea</w:t>
      </w:r>
      <w:r w:rsidRPr="00DE1FDC">
        <w:rPr>
          <w:rFonts w:asciiTheme="minorHAnsi" w:hAnsiTheme="minorHAnsi" w:cstheme="minorHAnsi"/>
          <w:color w:val="auto"/>
          <w:sz w:val="22"/>
          <w:szCs w:val="22"/>
        </w:rPr>
        <w:t xml:space="preserve"> de seguro, vigencia, monto asegurado. </w:t>
      </w:r>
    </w:p>
    <w:p w14:paraId="35704B95" w14:textId="77777777" w:rsidR="002F66C0" w:rsidRPr="00DE1FDC" w:rsidRDefault="002F66C0" w:rsidP="002F66C0">
      <w:pPr>
        <w:pStyle w:val="Default"/>
        <w:ind w:left="720"/>
        <w:jc w:val="both"/>
        <w:rPr>
          <w:rFonts w:asciiTheme="minorHAnsi" w:hAnsiTheme="minorHAnsi" w:cstheme="minorHAnsi"/>
          <w:sz w:val="22"/>
          <w:szCs w:val="22"/>
        </w:rPr>
      </w:pPr>
    </w:p>
    <w:p w14:paraId="2B2075F3" w14:textId="14EB77E8" w:rsidR="002F66C0" w:rsidRDefault="00604205" w:rsidP="002F66C0">
      <w:pPr>
        <w:pStyle w:val="Default"/>
        <w:spacing w:after="240"/>
        <w:jc w:val="both"/>
        <w:rPr>
          <w:rFonts w:asciiTheme="minorHAnsi" w:hAnsiTheme="minorHAnsi" w:cstheme="minorHAnsi"/>
          <w:sz w:val="22"/>
          <w:szCs w:val="22"/>
        </w:rPr>
      </w:pPr>
      <w:r>
        <w:rPr>
          <w:rFonts w:asciiTheme="minorHAnsi" w:hAnsiTheme="minorHAnsi" w:cstheme="minorHAnsi"/>
          <w:sz w:val="22"/>
          <w:szCs w:val="22"/>
        </w:rPr>
        <w:t xml:space="preserve">Si la </w:t>
      </w:r>
      <w:r w:rsidR="002F66C0" w:rsidRPr="00DE1FDC">
        <w:rPr>
          <w:rFonts w:asciiTheme="minorHAnsi" w:hAnsiTheme="minorHAnsi" w:cstheme="minorHAnsi"/>
          <w:sz w:val="22"/>
          <w:szCs w:val="22"/>
        </w:rPr>
        <w:t xml:space="preserve">pluralidad de seguros se </w:t>
      </w:r>
      <w:r>
        <w:rPr>
          <w:rFonts w:asciiTheme="minorHAnsi" w:hAnsiTheme="minorHAnsi" w:cstheme="minorHAnsi"/>
          <w:sz w:val="22"/>
          <w:szCs w:val="22"/>
        </w:rPr>
        <w:t xml:space="preserve">produce </w:t>
      </w:r>
      <w:r w:rsidR="002F66C0" w:rsidRPr="00DE1FDC">
        <w:rPr>
          <w:rFonts w:asciiTheme="minorHAnsi" w:hAnsiTheme="minorHAnsi" w:cstheme="minorHAnsi"/>
          <w:sz w:val="22"/>
          <w:szCs w:val="22"/>
        </w:rPr>
        <w:t xml:space="preserve">con posterioridad a la suscripción de la presente póliza, el </w:t>
      </w:r>
      <w:r w:rsidR="002F66C0" w:rsidRPr="00DE1FDC">
        <w:rPr>
          <w:rFonts w:asciiTheme="minorHAnsi" w:hAnsiTheme="minorHAnsi" w:cstheme="minorHAnsi"/>
          <w:color w:val="auto"/>
          <w:sz w:val="22"/>
          <w:szCs w:val="22"/>
        </w:rPr>
        <w:t>Tomador y/o Asegurado</w:t>
      </w:r>
      <w:r w:rsidR="002F66C0" w:rsidRPr="00DE1FDC">
        <w:rPr>
          <w:rFonts w:asciiTheme="minorHAnsi" w:hAnsiTheme="minorHAnsi" w:cstheme="minorHAnsi"/>
          <w:sz w:val="22"/>
          <w:szCs w:val="22"/>
        </w:rPr>
        <w:t xml:space="preserve"> tendrá la obligación de notificar por escrito, a </w:t>
      </w:r>
      <w:r w:rsidR="002F66C0" w:rsidRPr="00DE1FDC">
        <w:rPr>
          <w:rFonts w:asciiTheme="minorHAnsi" w:hAnsiTheme="minorHAnsi" w:cstheme="minorHAnsi"/>
          <w:b/>
          <w:color w:val="auto"/>
          <w:sz w:val="22"/>
          <w:szCs w:val="22"/>
        </w:rPr>
        <w:t>SEGUROS LAFISE,</w:t>
      </w:r>
      <w:r w:rsidR="002F66C0" w:rsidRPr="00DE1FDC">
        <w:rPr>
          <w:rFonts w:asciiTheme="minorHAnsi" w:hAnsiTheme="minorHAnsi" w:cstheme="minorHAnsi"/>
          <w:sz w:val="22"/>
          <w:szCs w:val="22"/>
        </w:rPr>
        <w:t xml:space="preserve"> dentro de los cinco (5) días hábiles siguientes a la celebración del nuevo contrato, el nombre del asegurador, la cobertura, vigencia y suma asegurada. De no hacerlo, en caso de que </w:t>
      </w:r>
      <w:r w:rsidR="002F66C0" w:rsidRPr="00DE1FDC">
        <w:rPr>
          <w:rFonts w:asciiTheme="minorHAnsi" w:hAnsiTheme="minorHAnsi" w:cstheme="minorHAnsi"/>
          <w:b/>
          <w:sz w:val="22"/>
          <w:szCs w:val="22"/>
        </w:rPr>
        <w:t>SEGUROS LAFISE</w:t>
      </w:r>
      <w:r w:rsidR="002F66C0" w:rsidRPr="00DE1FDC">
        <w:rPr>
          <w:rFonts w:asciiTheme="minorHAnsi" w:hAnsiTheme="minorHAnsi" w:cstheme="minorHAnsi"/>
          <w:sz w:val="22"/>
          <w:szCs w:val="22"/>
        </w:rPr>
        <w:t xml:space="preserve"> realice pagos sin conocer esa situación, tendrá derecho a reclamar el reintegro íntegro de lo pagado en exceso. El Tomador y/o Asegurado </w:t>
      </w:r>
      <w:r>
        <w:rPr>
          <w:rFonts w:asciiTheme="minorHAnsi" w:hAnsiTheme="minorHAnsi" w:cstheme="minorHAnsi"/>
          <w:sz w:val="22"/>
          <w:szCs w:val="22"/>
        </w:rPr>
        <w:t>estará obligados al reintegro e</w:t>
      </w:r>
      <w:r w:rsidR="002F66C0" w:rsidRPr="00DE1FDC">
        <w:rPr>
          <w:rFonts w:asciiTheme="minorHAnsi" w:hAnsiTheme="minorHAnsi" w:cstheme="minorHAnsi"/>
          <w:sz w:val="22"/>
          <w:szCs w:val="22"/>
        </w:rPr>
        <w:t xml:space="preserve">l día hábil siguiente al </w:t>
      </w:r>
      <w:r>
        <w:rPr>
          <w:rFonts w:asciiTheme="minorHAnsi" w:hAnsiTheme="minorHAnsi" w:cstheme="minorHAnsi"/>
          <w:sz w:val="22"/>
          <w:szCs w:val="22"/>
        </w:rPr>
        <w:t xml:space="preserve">requerimiento del pago, </w:t>
      </w:r>
      <w:r w:rsidR="00372454">
        <w:rPr>
          <w:rFonts w:asciiTheme="minorHAnsi" w:hAnsiTheme="minorHAnsi" w:cstheme="minorHAnsi"/>
          <w:sz w:val="22"/>
          <w:szCs w:val="22"/>
        </w:rPr>
        <w:t xml:space="preserve">y </w:t>
      </w:r>
      <w:r w:rsidR="00372454" w:rsidRPr="00DE1FDC">
        <w:rPr>
          <w:rFonts w:asciiTheme="minorHAnsi" w:hAnsiTheme="minorHAnsi" w:cstheme="minorHAnsi"/>
          <w:sz w:val="22"/>
          <w:szCs w:val="22"/>
        </w:rPr>
        <w:t>deberá</w:t>
      </w:r>
      <w:r w:rsidR="002F66C0" w:rsidRPr="00DE1FDC">
        <w:rPr>
          <w:rFonts w:asciiTheme="minorHAnsi" w:hAnsiTheme="minorHAnsi" w:cstheme="minorHAnsi"/>
          <w:sz w:val="22"/>
          <w:szCs w:val="22"/>
        </w:rPr>
        <w:t xml:space="preserve"> reconocer a </w:t>
      </w:r>
      <w:r w:rsidR="002F66C0" w:rsidRPr="00DE1FDC">
        <w:rPr>
          <w:rFonts w:asciiTheme="minorHAnsi" w:hAnsiTheme="minorHAnsi" w:cstheme="minorHAnsi"/>
          <w:b/>
          <w:color w:val="auto"/>
          <w:sz w:val="22"/>
          <w:szCs w:val="22"/>
        </w:rPr>
        <w:t xml:space="preserve">SEGUROS LAFISE </w:t>
      </w:r>
      <w:r w:rsidR="002F66C0" w:rsidRPr="00DE1FDC">
        <w:rPr>
          <w:rFonts w:asciiTheme="minorHAnsi" w:hAnsiTheme="minorHAnsi" w:cstheme="minorHAnsi"/>
          <w:sz w:val="22"/>
          <w:szCs w:val="22"/>
        </w:rPr>
        <w:t>los intereses desde la fecha del pago en exceso hasta la fecha de efectivo reintegro, aplicando la tasa de interés legal.</w:t>
      </w:r>
    </w:p>
    <w:p w14:paraId="152F1E3F" w14:textId="089300E1" w:rsidR="00372454" w:rsidRDefault="00372454" w:rsidP="00C42884">
      <w:pPr>
        <w:pStyle w:val="Default"/>
        <w:jc w:val="both"/>
        <w:rPr>
          <w:rFonts w:asciiTheme="minorHAnsi" w:hAnsiTheme="minorHAnsi" w:cstheme="minorHAnsi"/>
          <w:bCs/>
          <w:sz w:val="22"/>
          <w:szCs w:val="22"/>
        </w:rPr>
      </w:pPr>
      <w:r w:rsidRPr="00372454">
        <w:rPr>
          <w:rFonts w:asciiTheme="minorHAnsi" w:hAnsiTheme="minorHAnsi" w:cstheme="minorHAnsi"/>
          <w:b/>
          <w:sz w:val="22"/>
          <w:szCs w:val="22"/>
        </w:rPr>
        <w:t>Artículo 1</w:t>
      </w:r>
      <w:r w:rsidR="001E2B33">
        <w:rPr>
          <w:rFonts w:asciiTheme="minorHAnsi" w:hAnsiTheme="minorHAnsi" w:cstheme="minorHAnsi"/>
          <w:b/>
          <w:sz w:val="22"/>
          <w:szCs w:val="22"/>
        </w:rPr>
        <w:t>8</w:t>
      </w:r>
      <w:r w:rsidRPr="00372454">
        <w:rPr>
          <w:rFonts w:asciiTheme="minorHAnsi" w:hAnsiTheme="minorHAnsi" w:cstheme="minorHAnsi"/>
          <w:b/>
          <w:sz w:val="22"/>
          <w:szCs w:val="22"/>
        </w:rPr>
        <w:t>.-</w:t>
      </w:r>
      <w:r>
        <w:rPr>
          <w:rFonts w:asciiTheme="minorHAnsi" w:hAnsiTheme="minorHAnsi" w:cstheme="minorHAnsi"/>
          <w:bCs/>
          <w:sz w:val="22"/>
          <w:szCs w:val="22"/>
        </w:rPr>
        <w:t xml:space="preserve"> </w:t>
      </w:r>
      <w:r w:rsidR="00AC11C0" w:rsidRPr="00AC11C0">
        <w:rPr>
          <w:rFonts w:asciiTheme="minorHAnsi" w:hAnsiTheme="minorHAnsi" w:cstheme="minorHAnsi"/>
          <w:b/>
          <w:sz w:val="22"/>
          <w:szCs w:val="22"/>
        </w:rPr>
        <w:t>Deber de notificación.</w:t>
      </w:r>
    </w:p>
    <w:p w14:paraId="57C62918" w14:textId="45ACF8AB" w:rsidR="00AC11C0" w:rsidRPr="007509E7" w:rsidRDefault="00AC11C0" w:rsidP="007509E7">
      <w:pPr>
        <w:widowControl w:val="0"/>
        <w:autoSpaceDE w:val="0"/>
        <w:autoSpaceDN w:val="0"/>
        <w:adjustRightInd w:val="0"/>
        <w:spacing w:before="240" w:line="240" w:lineRule="auto"/>
        <w:jc w:val="both"/>
        <w:rPr>
          <w:rFonts w:asciiTheme="minorHAnsi" w:hAnsiTheme="minorHAnsi" w:cstheme="minorHAnsi"/>
          <w:bCs/>
        </w:rPr>
      </w:pPr>
      <w:r w:rsidRPr="007B52F8">
        <w:rPr>
          <w:rFonts w:asciiTheme="minorHAnsi" w:hAnsiTheme="minorHAnsi" w:cstheme="minorHAnsi"/>
          <w:b/>
        </w:rPr>
        <w:t>1</w:t>
      </w:r>
      <w:r w:rsidRPr="007B52F8">
        <w:rPr>
          <w:rFonts w:asciiTheme="minorHAnsi" w:hAnsiTheme="minorHAnsi" w:cstheme="minorHAnsi"/>
          <w:bCs/>
        </w:rPr>
        <w:t xml:space="preserve">.- El </w:t>
      </w:r>
      <w:r w:rsidRPr="007B52F8">
        <w:rPr>
          <w:bCs/>
        </w:rPr>
        <w:t xml:space="preserve">Tomador y/o Asegurado deberán utilizar </w:t>
      </w:r>
      <w:r w:rsidR="00456409" w:rsidRPr="007B52F8">
        <w:rPr>
          <w:bCs/>
        </w:rPr>
        <w:t>el vehículo</w:t>
      </w:r>
      <w:r w:rsidRPr="007B52F8">
        <w:rPr>
          <w:bCs/>
        </w:rPr>
        <w:t xml:space="preserve"> asegurado de acuerdo con el uso declarado en la Propuesta de Seguro.  Si es puesto a disposición o uso de persona distinta del Tomador y/o Asegurado por contrato de arrendamiento, venta condicional, convenio o promesa de compra, prenda, gravamen o condición que no haya sido declarada en esta póliza, deberá mediar autorización previa por escrito de </w:t>
      </w:r>
      <w:r w:rsidRPr="007B52F8">
        <w:rPr>
          <w:b/>
        </w:rPr>
        <w:t>SEGUROS LAFISE</w:t>
      </w:r>
      <w:r w:rsidRPr="007B52F8">
        <w:rPr>
          <w:bCs/>
        </w:rPr>
        <w:t xml:space="preserve">, </w:t>
      </w:r>
      <w:r w:rsidR="006B0CC6" w:rsidRPr="007B52F8">
        <w:rPr>
          <w:bCs/>
        </w:rPr>
        <w:t xml:space="preserve">igualmente cuando el vehículo asegurado sea objeto de embargo, requisa, decomiso o destrucción ordenada por </w:t>
      </w:r>
      <w:r w:rsidR="006B0CC6" w:rsidRPr="007B52F8">
        <w:rPr>
          <w:bCs/>
        </w:rPr>
        <w:lastRenderedPageBreak/>
        <w:t xml:space="preserve">autoridad competente, en caso de falta de notificación </w:t>
      </w:r>
      <w:r w:rsidR="003D5ADE" w:rsidRPr="007B52F8">
        <w:rPr>
          <w:bCs/>
        </w:rPr>
        <w:t xml:space="preserve">y autorización previa </w:t>
      </w:r>
      <w:r w:rsidRPr="007B52F8">
        <w:rPr>
          <w:bCs/>
        </w:rPr>
        <w:t xml:space="preserve">se procederá de acuerdo al artículo 55 </w:t>
      </w:r>
      <w:r w:rsidRPr="007B52F8">
        <w:rPr>
          <w:rFonts w:asciiTheme="minorHAnsi" w:hAnsiTheme="minorHAnsi" w:cstheme="minorHAnsi"/>
          <w:bCs/>
          <w:lang w:val="es-ES"/>
        </w:rPr>
        <w:t xml:space="preserve">de la Ley Reguladora del Contrato de Seguro de manera que </w:t>
      </w:r>
      <w:r w:rsidRPr="007B52F8">
        <w:rPr>
          <w:rFonts w:asciiTheme="minorHAnsi" w:hAnsiTheme="minorHAnsi" w:cstheme="minorHAnsi"/>
          <w:b/>
          <w:lang w:val="es-ES"/>
        </w:rPr>
        <w:t>SEGUROS LAFISE</w:t>
      </w:r>
      <w:r w:rsidRPr="007B52F8">
        <w:rPr>
          <w:rFonts w:asciiTheme="minorHAnsi" w:hAnsiTheme="minorHAnsi" w:cstheme="minorHAnsi"/>
          <w:bCs/>
          <w:lang w:val="es-ES"/>
        </w:rPr>
        <w:t xml:space="preserve"> </w:t>
      </w:r>
      <w:r w:rsidR="007509E7" w:rsidRPr="007B52F8">
        <w:rPr>
          <w:rFonts w:asciiTheme="minorHAnsi" w:hAnsiTheme="minorHAnsi" w:cstheme="minorHAnsi"/>
          <w:bCs/>
          <w:lang w:val="es-ES"/>
        </w:rPr>
        <w:t xml:space="preserve">considerando la agravación del riesgo que implique el cambio de uso del vehículo, </w:t>
      </w:r>
      <w:r w:rsidRPr="007B52F8">
        <w:rPr>
          <w:rFonts w:asciiTheme="minorHAnsi" w:hAnsiTheme="minorHAnsi" w:cstheme="minorHAnsi"/>
          <w:bCs/>
          <w:lang w:val="es-ES"/>
        </w:rPr>
        <w:t xml:space="preserve">quedará facultada para: 1) </w:t>
      </w:r>
      <w:r w:rsidRPr="007B52F8">
        <w:rPr>
          <w:rFonts w:asciiTheme="minorHAnsi" w:hAnsiTheme="minorHAnsi" w:cstheme="minorHAnsi"/>
          <w:bCs/>
        </w:rPr>
        <w:t>Reducir la indemnización en forma proporcional a la prima que debió haber cobrado</w:t>
      </w:r>
      <w:r w:rsidR="007509E7" w:rsidRPr="007B52F8">
        <w:rPr>
          <w:rFonts w:asciiTheme="minorHAnsi" w:hAnsiTheme="minorHAnsi" w:cstheme="minorHAnsi"/>
          <w:bCs/>
        </w:rPr>
        <w:t>,</w:t>
      </w:r>
      <w:r w:rsidRPr="007B52F8">
        <w:rPr>
          <w:rFonts w:asciiTheme="minorHAnsi" w:hAnsiTheme="minorHAnsi" w:cstheme="minorHAnsi"/>
          <w:bCs/>
        </w:rPr>
        <w:t xml:space="preserve"> o 2) Liberarse de la obligación de indemnizar</w:t>
      </w:r>
      <w:r w:rsidR="007509E7" w:rsidRPr="007B52F8">
        <w:rPr>
          <w:rFonts w:asciiTheme="minorHAnsi" w:hAnsiTheme="minorHAnsi" w:cstheme="minorHAnsi"/>
          <w:bCs/>
        </w:rPr>
        <w:t xml:space="preserve"> si demuestra que la nuevas condiciones hubieran impedido el aseguramiento, restituyendo las primas no devengadas.</w:t>
      </w:r>
      <w:r w:rsidRPr="007509E7">
        <w:rPr>
          <w:rFonts w:asciiTheme="minorHAnsi" w:hAnsiTheme="minorHAnsi" w:cstheme="minorHAnsi"/>
          <w:bCs/>
        </w:rPr>
        <w:t xml:space="preserve"> </w:t>
      </w:r>
    </w:p>
    <w:p w14:paraId="046670BB" w14:textId="284236AD" w:rsidR="00C42884" w:rsidRPr="00802362" w:rsidRDefault="007509E7" w:rsidP="00802362">
      <w:pPr>
        <w:shd w:val="clear" w:color="auto" w:fill="FFFFFF"/>
        <w:spacing w:before="240" w:after="0" w:line="240" w:lineRule="auto"/>
        <w:jc w:val="both"/>
        <w:rPr>
          <w:rFonts w:asciiTheme="minorHAnsi" w:hAnsiTheme="minorHAnsi" w:cstheme="minorHAnsi"/>
          <w:bCs/>
        </w:rPr>
      </w:pPr>
      <w:r w:rsidRPr="007509E7">
        <w:rPr>
          <w:rFonts w:asciiTheme="minorHAnsi" w:hAnsiTheme="minorHAnsi" w:cstheme="minorHAnsi"/>
          <w:b/>
        </w:rPr>
        <w:t>2</w:t>
      </w:r>
      <w:r>
        <w:rPr>
          <w:rFonts w:asciiTheme="minorHAnsi" w:hAnsiTheme="minorHAnsi" w:cstheme="minorHAnsi"/>
          <w:bCs/>
        </w:rPr>
        <w:t>.-</w:t>
      </w:r>
      <w:r w:rsidR="00372454" w:rsidRPr="00802362">
        <w:rPr>
          <w:rFonts w:asciiTheme="minorHAnsi" w:hAnsiTheme="minorHAnsi" w:cstheme="minorHAnsi"/>
          <w:bCs/>
        </w:rPr>
        <w:t xml:space="preserve"> </w:t>
      </w:r>
      <w:r w:rsidR="00C42884" w:rsidRPr="00802362">
        <w:rPr>
          <w:rFonts w:asciiTheme="minorHAnsi" w:hAnsiTheme="minorHAnsi" w:cstheme="minorHAnsi"/>
          <w:bCs/>
        </w:rPr>
        <w:t>El Tomador</w:t>
      </w:r>
      <w:r w:rsidR="00CD2DB9" w:rsidRPr="00802362">
        <w:rPr>
          <w:rFonts w:asciiTheme="minorHAnsi" w:hAnsiTheme="minorHAnsi" w:cstheme="minorHAnsi"/>
          <w:bCs/>
        </w:rPr>
        <w:t xml:space="preserve"> </w:t>
      </w:r>
      <w:r w:rsidR="00C42884" w:rsidRPr="00802362">
        <w:rPr>
          <w:rFonts w:asciiTheme="minorHAnsi" w:hAnsiTheme="minorHAnsi" w:cstheme="minorHAnsi"/>
          <w:bCs/>
        </w:rPr>
        <w:t xml:space="preserve">y/o </w:t>
      </w:r>
      <w:r w:rsidR="00CD2DB9" w:rsidRPr="00802362">
        <w:rPr>
          <w:rFonts w:asciiTheme="minorHAnsi" w:hAnsiTheme="minorHAnsi" w:cstheme="minorHAnsi"/>
          <w:bCs/>
        </w:rPr>
        <w:t>asegurado,</w:t>
      </w:r>
      <w:r w:rsidR="00C42884" w:rsidRPr="00802362">
        <w:rPr>
          <w:rFonts w:asciiTheme="minorHAnsi" w:hAnsiTheme="minorHAnsi" w:cstheme="minorHAnsi"/>
          <w:bCs/>
        </w:rPr>
        <w:t xml:space="preserve"> así como el conductor autorizado deberán </w:t>
      </w:r>
      <w:r w:rsidR="00CD2DB9" w:rsidRPr="00802362">
        <w:rPr>
          <w:rFonts w:asciiTheme="minorHAnsi" w:hAnsiTheme="minorHAnsi" w:cstheme="minorHAnsi"/>
          <w:bCs/>
        </w:rPr>
        <w:t xml:space="preserve">notificar a </w:t>
      </w:r>
      <w:r w:rsidR="00CD2DB9" w:rsidRPr="00802362">
        <w:rPr>
          <w:rFonts w:asciiTheme="minorHAnsi" w:hAnsiTheme="minorHAnsi" w:cstheme="minorHAnsi"/>
          <w:b/>
        </w:rPr>
        <w:t>SEGUROS LAFISE</w:t>
      </w:r>
      <w:r w:rsidR="00CD2DB9" w:rsidRPr="00802362">
        <w:rPr>
          <w:rFonts w:asciiTheme="minorHAnsi" w:hAnsiTheme="minorHAnsi" w:cstheme="minorHAnsi"/>
          <w:bCs/>
        </w:rPr>
        <w:t xml:space="preserve">, sobre un hecho que origine su responsabilidad </w:t>
      </w:r>
      <w:r w:rsidR="00200EF1" w:rsidRPr="00802362">
        <w:rPr>
          <w:rFonts w:asciiTheme="minorHAnsi" w:hAnsiTheme="minorHAnsi" w:cstheme="minorHAnsi"/>
          <w:bCs/>
        </w:rPr>
        <w:t>civil, dentro</w:t>
      </w:r>
      <w:r w:rsidR="00CD2DB9" w:rsidRPr="00802362">
        <w:rPr>
          <w:rFonts w:asciiTheme="minorHAnsi" w:hAnsiTheme="minorHAnsi" w:cstheme="minorHAnsi"/>
          <w:bCs/>
        </w:rPr>
        <w:t xml:space="preserve"> de los </w:t>
      </w:r>
      <w:r w:rsidR="00372454" w:rsidRPr="00802362">
        <w:rPr>
          <w:rFonts w:asciiTheme="minorHAnsi" w:hAnsiTheme="minorHAnsi" w:cstheme="minorHAnsi"/>
          <w:bCs/>
        </w:rPr>
        <w:t xml:space="preserve">cinco (5) </w:t>
      </w:r>
      <w:r w:rsidR="00CD2DB9" w:rsidRPr="00802362">
        <w:rPr>
          <w:rFonts w:asciiTheme="minorHAnsi" w:hAnsiTheme="minorHAnsi" w:cstheme="minorHAnsi"/>
          <w:bCs/>
        </w:rPr>
        <w:t>días hábiles siguientes a que le sea presentado el reclamo judicial o extrajudicial</w:t>
      </w:r>
      <w:r w:rsidR="000F5D5D" w:rsidRPr="00802362">
        <w:rPr>
          <w:rFonts w:asciiTheme="minorHAnsi" w:hAnsiTheme="minorHAnsi" w:cstheme="minorHAnsi"/>
          <w:bCs/>
        </w:rPr>
        <w:t xml:space="preserve">, </w:t>
      </w:r>
      <w:r w:rsidR="00802362">
        <w:rPr>
          <w:rFonts w:asciiTheme="minorHAnsi" w:hAnsiTheme="minorHAnsi" w:cstheme="minorHAnsi"/>
          <w:bCs/>
        </w:rPr>
        <w:t xml:space="preserve">o </w:t>
      </w:r>
      <w:r w:rsidR="000F5D5D" w:rsidRPr="00802362">
        <w:rPr>
          <w:rFonts w:asciiTheme="minorHAnsi" w:hAnsiTheme="minorHAnsi" w:cstheme="minorHAnsi"/>
        </w:rPr>
        <w:t xml:space="preserve">en un plazo que no supere la mitad del plazo establecido por la Autoridad Judicial, para la oposición a la demanda. </w:t>
      </w:r>
      <w:r w:rsidR="00CD2DB9" w:rsidRPr="00802362">
        <w:rPr>
          <w:rFonts w:asciiTheme="minorHAnsi" w:hAnsiTheme="minorHAnsi" w:cstheme="minorHAnsi"/>
          <w:bCs/>
        </w:rPr>
        <w:t xml:space="preserve"> La falta de notificación liberará a </w:t>
      </w:r>
      <w:r w:rsidR="00CD2DB9" w:rsidRPr="00802362">
        <w:rPr>
          <w:rFonts w:asciiTheme="minorHAnsi" w:hAnsiTheme="minorHAnsi" w:cstheme="minorHAnsi"/>
          <w:b/>
        </w:rPr>
        <w:t>SEGUROS LAFISE</w:t>
      </w:r>
      <w:r w:rsidR="00CD2DB9" w:rsidRPr="00802362">
        <w:rPr>
          <w:rFonts w:asciiTheme="minorHAnsi" w:hAnsiTheme="minorHAnsi" w:cstheme="minorHAnsi"/>
          <w:bCs/>
        </w:rPr>
        <w:t xml:space="preserve"> del pago de las indemnizaciones debidas por este seguro. Asimismo</w:t>
      </w:r>
      <w:r w:rsidR="00200EF1" w:rsidRPr="00802362">
        <w:rPr>
          <w:rFonts w:asciiTheme="minorHAnsi" w:hAnsiTheme="minorHAnsi" w:cstheme="minorHAnsi"/>
          <w:bCs/>
        </w:rPr>
        <w:t>, estarán obligados a prestar</w:t>
      </w:r>
      <w:r w:rsidR="00CD2DB9" w:rsidRPr="00802362">
        <w:rPr>
          <w:rFonts w:asciiTheme="minorHAnsi" w:hAnsiTheme="minorHAnsi" w:cstheme="minorHAnsi"/>
          <w:bCs/>
        </w:rPr>
        <w:t xml:space="preserve"> la colaboración necesaria para el correcto ejercicio de la defensa que se requiera.</w:t>
      </w:r>
      <w:r w:rsidR="00C42884" w:rsidRPr="00802362">
        <w:rPr>
          <w:rFonts w:asciiTheme="minorHAnsi" w:hAnsiTheme="minorHAnsi" w:cstheme="minorHAnsi"/>
          <w:bCs/>
        </w:rPr>
        <w:t xml:space="preserve"> </w:t>
      </w:r>
    </w:p>
    <w:p w14:paraId="108E31C4" w14:textId="3A17E5C0" w:rsidR="00CA4182" w:rsidRDefault="00CA4182" w:rsidP="00C42884">
      <w:pPr>
        <w:pStyle w:val="Default"/>
        <w:jc w:val="both"/>
        <w:rPr>
          <w:rFonts w:asciiTheme="minorHAnsi" w:hAnsiTheme="minorHAnsi" w:cstheme="minorHAnsi"/>
          <w:bCs/>
          <w:sz w:val="22"/>
          <w:szCs w:val="22"/>
        </w:rPr>
      </w:pPr>
    </w:p>
    <w:p w14:paraId="41D5C8E9" w14:textId="61C101E3" w:rsidR="00CA4182" w:rsidRPr="00CA4182" w:rsidRDefault="00CA4182" w:rsidP="00C42884">
      <w:pPr>
        <w:pStyle w:val="Default"/>
        <w:jc w:val="both"/>
        <w:rPr>
          <w:rFonts w:asciiTheme="minorHAnsi" w:hAnsiTheme="minorHAnsi" w:cstheme="minorHAnsi"/>
          <w:bCs/>
          <w:sz w:val="22"/>
          <w:szCs w:val="22"/>
          <w:lang w:val="es-ES"/>
        </w:rPr>
      </w:pPr>
    </w:p>
    <w:p w14:paraId="4615CE54" w14:textId="6559AC1B" w:rsidR="00FE7EE8" w:rsidRPr="00F84377" w:rsidRDefault="00FE7EE8" w:rsidP="00791449">
      <w:pPr>
        <w:pStyle w:val="Ttulo1"/>
        <w:numPr>
          <w:ilvl w:val="0"/>
          <w:numId w:val="9"/>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45" w:name="_Toc1468047"/>
      <w:bookmarkStart w:id="46" w:name="_Toc522175942"/>
      <w:bookmarkStart w:id="47" w:name="_Toc1471296"/>
      <w:bookmarkEnd w:id="45"/>
      <w:bookmarkEnd w:id="46"/>
      <w:r w:rsidRPr="00F84377">
        <w:rPr>
          <w:rFonts w:asciiTheme="minorHAnsi" w:eastAsia="SimSun" w:hAnsiTheme="minorHAnsi" w:cstheme="minorHAnsi"/>
          <w:bCs/>
          <w:kern w:val="32"/>
          <w:sz w:val="28"/>
          <w:szCs w:val="28"/>
          <w:lang w:eastAsia="zh-CN"/>
        </w:rPr>
        <w:t>ASPECTOS RELACIONADOS CON LA PRIMA</w:t>
      </w:r>
      <w:bookmarkEnd w:id="47"/>
    </w:p>
    <w:p w14:paraId="1BE0AA53" w14:textId="51705E64" w:rsidR="00404F6C" w:rsidRPr="00DE1FDC" w:rsidRDefault="00372454" w:rsidP="003761C4">
      <w:pPr>
        <w:pStyle w:val="Ttulo3"/>
        <w:spacing w:before="0"/>
        <w:jc w:val="both"/>
        <w:rPr>
          <w:rFonts w:asciiTheme="minorHAnsi" w:hAnsiTheme="minorHAnsi" w:cstheme="minorHAnsi"/>
          <w:color w:val="auto"/>
          <w:sz w:val="22"/>
          <w:szCs w:val="22"/>
        </w:rPr>
      </w:pPr>
      <w:bookmarkStart w:id="48" w:name="_Toc486604899"/>
      <w:bookmarkStart w:id="49" w:name="_Toc486605043"/>
      <w:bookmarkStart w:id="50" w:name="_Toc486605186"/>
      <w:bookmarkStart w:id="51" w:name="_Toc486605344"/>
      <w:bookmarkStart w:id="52" w:name="_Toc486605504"/>
      <w:bookmarkStart w:id="53" w:name="_Toc486605665"/>
      <w:bookmarkStart w:id="54" w:name="_Toc486605821"/>
      <w:bookmarkStart w:id="55" w:name="_Toc486605976"/>
      <w:bookmarkStart w:id="56" w:name="_Toc486606130"/>
      <w:bookmarkStart w:id="57" w:name="_Toc486767785"/>
      <w:bookmarkStart w:id="58" w:name="_Toc486768024"/>
      <w:bookmarkStart w:id="59" w:name="_Toc486769976"/>
      <w:bookmarkStart w:id="60" w:name="_Toc486773247"/>
      <w:bookmarkStart w:id="61" w:name="_Toc486773911"/>
      <w:bookmarkStart w:id="62" w:name="_Toc486774575"/>
      <w:bookmarkStart w:id="63" w:name="_Toc486604900"/>
      <w:bookmarkStart w:id="64" w:name="_Toc486605044"/>
      <w:bookmarkStart w:id="65" w:name="_Toc486605187"/>
      <w:bookmarkStart w:id="66" w:name="_Toc486605345"/>
      <w:bookmarkStart w:id="67" w:name="_Toc486605505"/>
      <w:bookmarkStart w:id="68" w:name="_Toc486605666"/>
      <w:bookmarkStart w:id="69" w:name="_Toc486605822"/>
      <w:bookmarkStart w:id="70" w:name="_Toc486605977"/>
      <w:bookmarkStart w:id="71" w:name="_Toc486606131"/>
      <w:bookmarkStart w:id="72" w:name="_Toc486767786"/>
      <w:bookmarkStart w:id="73" w:name="_Toc486768025"/>
      <w:bookmarkStart w:id="74" w:name="_Toc486769977"/>
      <w:bookmarkStart w:id="75" w:name="_Toc486773248"/>
      <w:bookmarkStart w:id="76" w:name="_Toc486773912"/>
      <w:bookmarkStart w:id="77" w:name="_Toc486774576"/>
      <w:bookmarkStart w:id="78" w:name="_Toc147129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asciiTheme="minorHAnsi" w:hAnsiTheme="minorHAnsi" w:cstheme="minorHAnsi"/>
          <w:color w:val="auto"/>
          <w:sz w:val="22"/>
          <w:szCs w:val="22"/>
        </w:rPr>
        <w:t>Artículo 1</w:t>
      </w:r>
      <w:r w:rsidR="00E35A03">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00404F6C" w:rsidRPr="00DE1FDC">
        <w:rPr>
          <w:rFonts w:asciiTheme="minorHAnsi" w:hAnsiTheme="minorHAnsi" w:cstheme="minorHAnsi"/>
          <w:color w:val="auto"/>
          <w:sz w:val="22"/>
          <w:szCs w:val="22"/>
        </w:rPr>
        <w:t>Proceso de pago de la prima</w:t>
      </w:r>
      <w:bookmarkEnd w:id="78"/>
    </w:p>
    <w:p w14:paraId="5356424B" w14:textId="77777777" w:rsidR="00BF4138" w:rsidRDefault="00675BBF" w:rsidP="00DE1FDC">
      <w:pPr>
        <w:jc w:val="both"/>
        <w:rPr>
          <w:rFonts w:asciiTheme="minorHAnsi" w:hAnsiTheme="minorHAnsi" w:cstheme="minorHAnsi"/>
        </w:rPr>
      </w:pPr>
      <w:r w:rsidRPr="00DE1FDC">
        <w:rPr>
          <w:rFonts w:asciiTheme="minorHAnsi" w:hAnsiTheme="minorHAnsi" w:cstheme="minorHAnsi"/>
        </w:rPr>
        <w:t>La prima es debida por adelantado desde el perfeccionamiento del contrato</w:t>
      </w:r>
      <w:r w:rsidR="00BF4138">
        <w:rPr>
          <w:rFonts w:asciiTheme="minorHAnsi" w:hAnsiTheme="minorHAnsi" w:cstheme="minorHAnsi"/>
        </w:rPr>
        <w:t xml:space="preserve">. </w:t>
      </w:r>
    </w:p>
    <w:p w14:paraId="44F2BB47" w14:textId="4D527C19" w:rsidR="007A35D8" w:rsidRPr="00802362" w:rsidRDefault="00BF4138" w:rsidP="00BF4138">
      <w:pPr>
        <w:spacing w:after="0" w:line="240" w:lineRule="auto"/>
        <w:jc w:val="both"/>
        <w:rPr>
          <w:rFonts w:asciiTheme="minorHAnsi" w:hAnsiTheme="minorHAnsi" w:cstheme="minorHAnsi"/>
        </w:rPr>
      </w:pPr>
      <w:r w:rsidRPr="00802362">
        <w:rPr>
          <w:rFonts w:asciiTheme="minorHAnsi" w:hAnsiTheme="minorHAnsi" w:cstheme="minorHAnsi"/>
        </w:rPr>
        <w:t>La prima inicial se paga en el momento de la emisión del seguro, y las primas futuras deberán pagarse puntualmente en o antes de su fecha de vencimiento.  En</w:t>
      </w:r>
      <w:r w:rsidR="00675BBF" w:rsidRPr="00802362">
        <w:rPr>
          <w:rFonts w:asciiTheme="minorHAnsi" w:hAnsiTheme="minorHAnsi" w:cstheme="minorHAnsi"/>
        </w:rPr>
        <w:t xml:space="preserve"> el caso de pago fraccionado, en las fechas acordadas. </w:t>
      </w:r>
    </w:p>
    <w:p w14:paraId="31B44156" w14:textId="1D6B47CC" w:rsidR="001C3373" w:rsidRPr="00DE1FDC" w:rsidRDefault="00A60B95" w:rsidP="003761C4">
      <w:pPr>
        <w:pStyle w:val="Ttulo3"/>
        <w:jc w:val="both"/>
        <w:rPr>
          <w:rFonts w:asciiTheme="minorHAnsi" w:hAnsiTheme="minorHAnsi" w:cstheme="minorHAnsi"/>
          <w:color w:val="auto"/>
          <w:sz w:val="22"/>
          <w:szCs w:val="22"/>
        </w:rPr>
      </w:pPr>
      <w:bookmarkStart w:id="79" w:name="_Toc486605347"/>
      <w:bookmarkStart w:id="80" w:name="_Toc486605507"/>
      <w:bookmarkStart w:id="81" w:name="_Toc486605668"/>
      <w:bookmarkStart w:id="82" w:name="_Toc486605824"/>
      <w:bookmarkStart w:id="83" w:name="_Toc486605979"/>
      <w:bookmarkStart w:id="84" w:name="_Toc486606133"/>
      <w:bookmarkStart w:id="85" w:name="_Toc486767788"/>
      <w:bookmarkStart w:id="86" w:name="_Toc486768027"/>
      <w:bookmarkStart w:id="87" w:name="_Toc486769979"/>
      <w:bookmarkStart w:id="88" w:name="_Toc486773250"/>
      <w:bookmarkStart w:id="89" w:name="_Toc486773914"/>
      <w:bookmarkStart w:id="90" w:name="_Toc486774578"/>
      <w:bookmarkStart w:id="91" w:name="_Toc486605348"/>
      <w:bookmarkStart w:id="92" w:name="_Toc486605508"/>
      <w:bookmarkStart w:id="93" w:name="_Toc486605669"/>
      <w:bookmarkStart w:id="94" w:name="_Toc486605825"/>
      <w:bookmarkStart w:id="95" w:name="_Toc486605980"/>
      <w:bookmarkStart w:id="96" w:name="_Toc486606134"/>
      <w:bookmarkStart w:id="97" w:name="_Toc486767789"/>
      <w:bookmarkStart w:id="98" w:name="_Toc486768028"/>
      <w:bookmarkStart w:id="99" w:name="_Toc486769980"/>
      <w:bookmarkStart w:id="100" w:name="_Toc486773251"/>
      <w:bookmarkStart w:id="101" w:name="_Toc486773915"/>
      <w:bookmarkStart w:id="102" w:name="_Toc486774579"/>
      <w:bookmarkStart w:id="103" w:name="_Toc486605349"/>
      <w:bookmarkStart w:id="104" w:name="_Toc486605509"/>
      <w:bookmarkStart w:id="105" w:name="_Toc486605670"/>
      <w:bookmarkStart w:id="106" w:name="_Toc486605826"/>
      <w:bookmarkStart w:id="107" w:name="_Toc486605981"/>
      <w:bookmarkStart w:id="108" w:name="_Toc486606135"/>
      <w:bookmarkStart w:id="109" w:name="_Toc486767790"/>
      <w:bookmarkStart w:id="110" w:name="_Toc486768029"/>
      <w:bookmarkStart w:id="111" w:name="_Toc486769981"/>
      <w:bookmarkStart w:id="112" w:name="_Toc486773252"/>
      <w:bookmarkStart w:id="113" w:name="_Toc486773916"/>
      <w:bookmarkStart w:id="114" w:name="_Toc486774580"/>
      <w:bookmarkStart w:id="115" w:name="_Toc147129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Theme="minorHAnsi" w:hAnsiTheme="minorHAnsi" w:cstheme="minorHAnsi"/>
          <w:color w:val="auto"/>
          <w:sz w:val="22"/>
          <w:szCs w:val="22"/>
        </w:rPr>
        <w:t xml:space="preserve">Artículo </w:t>
      </w:r>
      <w:r w:rsidR="00E35A03">
        <w:rPr>
          <w:rFonts w:asciiTheme="minorHAnsi" w:hAnsiTheme="minorHAnsi" w:cstheme="minorHAnsi"/>
          <w:color w:val="auto"/>
          <w:sz w:val="22"/>
          <w:szCs w:val="22"/>
        </w:rPr>
        <w:t>20</w:t>
      </w:r>
      <w:r>
        <w:rPr>
          <w:rFonts w:asciiTheme="minorHAnsi" w:hAnsiTheme="minorHAnsi" w:cstheme="minorHAnsi"/>
          <w:color w:val="auto"/>
          <w:sz w:val="22"/>
          <w:szCs w:val="22"/>
        </w:rPr>
        <w:t xml:space="preserve">. </w:t>
      </w:r>
      <w:r w:rsidR="001C3373" w:rsidRPr="00DE1FDC">
        <w:rPr>
          <w:rFonts w:asciiTheme="minorHAnsi" w:hAnsiTheme="minorHAnsi" w:cstheme="minorHAnsi"/>
          <w:color w:val="auto"/>
          <w:sz w:val="22"/>
          <w:szCs w:val="22"/>
        </w:rPr>
        <w:t>Domicilio de pago de primas</w:t>
      </w:r>
      <w:bookmarkEnd w:id="115"/>
    </w:p>
    <w:p w14:paraId="3FFAB8A3" w14:textId="7ECA4EE0" w:rsidR="00BD1C2D" w:rsidRDefault="000649B4" w:rsidP="00802362">
      <w:pPr>
        <w:spacing w:after="0" w:line="240" w:lineRule="auto"/>
        <w:jc w:val="both"/>
        <w:rPr>
          <w:rFonts w:asciiTheme="minorHAnsi" w:hAnsiTheme="minorHAnsi" w:cstheme="minorHAnsi"/>
        </w:rPr>
      </w:pPr>
      <w:r w:rsidRPr="00DE1FDC">
        <w:rPr>
          <w:rFonts w:asciiTheme="minorHAnsi" w:hAnsiTheme="minorHAnsi" w:cstheme="minorHAnsi"/>
        </w:rPr>
        <w:t xml:space="preserve">Para todo efecto contractual, se tendrá como domicilio de pago a las oficinas de </w:t>
      </w:r>
      <w:r w:rsidRPr="00DE1FDC">
        <w:rPr>
          <w:rFonts w:asciiTheme="minorHAnsi" w:hAnsiTheme="minorHAnsi" w:cstheme="minorHAnsi"/>
          <w:b/>
        </w:rPr>
        <w:t>SEGUROS LAFISE</w:t>
      </w:r>
      <w:r w:rsidR="00BD1C2D" w:rsidRPr="00DE1FDC">
        <w:rPr>
          <w:rFonts w:asciiTheme="minorHAnsi" w:hAnsiTheme="minorHAnsi" w:cstheme="minorHAnsi"/>
          <w:b/>
        </w:rPr>
        <w:t xml:space="preserve">, </w:t>
      </w:r>
      <w:r w:rsidR="00BD1C2D" w:rsidRPr="00DE1FDC">
        <w:rPr>
          <w:rFonts w:asciiTheme="minorHAnsi" w:hAnsiTheme="minorHAnsi" w:cstheme="minorHAnsi"/>
        </w:rPr>
        <w:t>u otro lugar dispuesto por éste, para tal efecto.</w:t>
      </w:r>
    </w:p>
    <w:p w14:paraId="3240F178" w14:textId="77777777" w:rsidR="00802362" w:rsidRDefault="00802362" w:rsidP="00802362">
      <w:pPr>
        <w:spacing w:after="0" w:line="240" w:lineRule="auto"/>
        <w:jc w:val="both"/>
        <w:rPr>
          <w:rFonts w:asciiTheme="minorHAnsi" w:hAnsiTheme="minorHAnsi" w:cstheme="minorHAnsi"/>
        </w:rPr>
      </w:pPr>
    </w:p>
    <w:p w14:paraId="7511D1C4" w14:textId="2F095646" w:rsidR="00A60B95" w:rsidRPr="00A60B95" w:rsidRDefault="00A60B95" w:rsidP="00A60B95">
      <w:pPr>
        <w:pStyle w:val="Textoindependiente"/>
        <w:spacing w:after="0" w:line="240" w:lineRule="auto"/>
        <w:ind w:right="113"/>
        <w:jc w:val="both"/>
        <w:rPr>
          <w:rFonts w:cstheme="minorHAnsi"/>
        </w:rPr>
      </w:pPr>
      <w:r w:rsidRPr="00A60B95">
        <w:rPr>
          <w:rFonts w:cstheme="minorHAnsi"/>
          <w:b/>
          <w:bCs/>
        </w:rPr>
        <w:t xml:space="preserve">Artículo </w:t>
      </w:r>
      <w:r w:rsidR="002575B9">
        <w:rPr>
          <w:rFonts w:cstheme="minorHAnsi"/>
          <w:b/>
          <w:bCs/>
        </w:rPr>
        <w:t>2</w:t>
      </w:r>
      <w:r w:rsidR="00E35A03">
        <w:rPr>
          <w:rFonts w:cstheme="minorHAnsi"/>
          <w:b/>
          <w:bCs/>
        </w:rPr>
        <w:t>1</w:t>
      </w:r>
      <w:r w:rsidR="002575B9">
        <w:rPr>
          <w:rFonts w:cstheme="minorHAnsi"/>
          <w:b/>
          <w:bCs/>
        </w:rPr>
        <w:t>.</w:t>
      </w:r>
      <w:r w:rsidRPr="00A60B95">
        <w:rPr>
          <w:rFonts w:cstheme="minorHAnsi"/>
          <w:b/>
          <w:bCs/>
        </w:rPr>
        <w:t xml:space="preserve"> Periodo de gracia.</w:t>
      </w:r>
      <w:r w:rsidRPr="00A60B95">
        <w:rPr>
          <w:rFonts w:cstheme="minorHAnsi"/>
        </w:rPr>
        <w:t xml:space="preserve"> </w:t>
      </w:r>
    </w:p>
    <w:p w14:paraId="51937E49" w14:textId="16A0179B" w:rsidR="00DA0DB7" w:rsidRPr="00DE1FDC" w:rsidRDefault="00A60B95" w:rsidP="00DA0DB7">
      <w:pPr>
        <w:autoSpaceDE w:val="0"/>
        <w:autoSpaceDN w:val="0"/>
        <w:adjustRightInd w:val="0"/>
        <w:spacing w:line="240" w:lineRule="auto"/>
        <w:jc w:val="both"/>
        <w:rPr>
          <w:rFonts w:asciiTheme="minorHAnsi" w:hAnsiTheme="minorHAnsi" w:cstheme="minorHAnsi"/>
        </w:rPr>
      </w:pPr>
      <w:r w:rsidRPr="00A60B95">
        <w:rPr>
          <w:rFonts w:asciiTheme="minorHAnsi" w:hAnsiTheme="minorHAnsi" w:cstheme="minorHAnsi"/>
        </w:rPr>
        <w:t>El Periodo de Gracia es de treinta (30) días naturales para el pago de la prima anual después de la primera</w:t>
      </w:r>
      <w:r w:rsidR="00DA0DB7">
        <w:rPr>
          <w:rFonts w:asciiTheme="minorHAnsi" w:hAnsiTheme="minorHAnsi" w:cstheme="minorHAnsi"/>
        </w:rPr>
        <w:t xml:space="preserve"> y de diez días (10) hábiles en el caso del pago fraccionado después de la primera.</w:t>
      </w:r>
      <w:r w:rsidRPr="00A60B95">
        <w:rPr>
          <w:rFonts w:asciiTheme="minorHAnsi" w:hAnsiTheme="minorHAnsi" w:cstheme="minorHAnsi"/>
        </w:rPr>
        <w:t xml:space="preserve">  </w:t>
      </w:r>
      <w:r w:rsidR="00DA0DB7" w:rsidRPr="00DE1FDC">
        <w:rPr>
          <w:rFonts w:asciiTheme="minorHAnsi" w:eastAsia="Calibri" w:hAnsiTheme="minorHAnsi" w:cstheme="minorHAnsi"/>
          <w:lang w:eastAsia="en-US"/>
        </w:rPr>
        <w:t xml:space="preserve">Las obligaciones de </w:t>
      </w:r>
      <w:r w:rsidR="00DA0DB7" w:rsidRPr="00DE1FDC">
        <w:rPr>
          <w:rFonts w:asciiTheme="minorHAnsi" w:eastAsia="Calibri" w:hAnsiTheme="minorHAnsi" w:cstheme="minorHAnsi"/>
          <w:b/>
          <w:lang w:eastAsia="en-US"/>
        </w:rPr>
        <w:t>SEGUROS LAFISE,</w:t>
      </w:r>
      <w:r w:rsidR="00DA0DB7" w:rsidRPr="00DE1FDC">
        <w:rPr>
          <w:rFonts w:asciiTheme="minorHAnsi" w:eastAsia="Calibri" w:hAnsiTheme="minorHAnsi" w:cstheme="minorHAnsi"/>
          <w:lang w:eastAsia="en-US"/>
        </w:rPr>
        <w:t xml:space="preserve"> se mantendrán vigentes y efectivas durante </w:t>
      </w:r>
      <w:r w:rsidR="00DA0DB7">
        <w:rPr>
          <w:rFonts w:asciiTheme="minorHAnsi" w:eastAsia="Calibri" w:hAnsiTheme="minorHAnsi" w:cstheme="minorHAnsi"/>
          <w:lang w:eastAsia="en-US"/>
        </w:rPr>
        <w:t>el periodo de gracia siempre y cuando la prima sea pagada dentro de</w:t>
      </w:r>
      <w:r w:rsidR="00802362">
        <w:rPr>
          <w:rFonts w:asciiTheme="minorHAnsi" w:eastAsia="Calibri" w:hAnsiTheme="minorHAnsi" w:cstheme="minorHAnsi"/>
          <w:lang w:eastAsia="en-US"/>
        </w:rPr>
        <w:t xml:space="preserve"> dicho periodo.</w:t>
      </w:r>
    </w:p>
    <w:p w14:paraId="3F7D67A2" w14:textId="638289F0" w:rsidR="003A7D35" w:rsidRPr="005E3CF5" w:rsidRDefault="00A60B95" w:rsidP="00A60B95">
      <w:pPr>
        <w:pStyle w:val="Ttulo3"/>
        <w:spacing w:before="0"/>
        <w:ind w:left="426"/>
        <w:jc w:val="both"/>
        <w:rPr>
          <w:rFonts w:asciiTheme="minorHAnsi" w:hAnsiTheme="minorHAnsi" w:cstheme="minorHAnsi"/>
          <w:color w:val="auto"/>
          <w:sz w:val="22"/>
          <w:szCs w:val="22"/>
        </w:rPr>
      </w:pPr>
      <w:bookmarkStart w:id="116" w:name="_Toc486605191"/>
      <w:bookmarkStart w:id="117" w:name="_Toc486605351"/>
      <w:bookmarkStart w:id="118" w:name="_Toc486605511"/>
      <w:bookmarkStart w:id="119" w:name="_Toc486605672"/>
      <w:bookmarkStart w:id="120" w:name="_Toc486605828"/>
      <w:bookmarkStart w:id="121" w:name="_Toc486605983"/>
      <w:bookmarkStart w:id="122" w:name="_Toc486606137"/>
      <w:bookmarkStart w:id="123" w:name="_Toc486767792"/>
      <w:bookmarkStart w:id="124" w:name="_Toc486768031"/>
      <w:bookmarkStart w:id="125" w:name="_Toc486769983"/>
      <w:bookmarkStart w:id="126" w:name="_Toc486773254"/>
      <w:bookmarkStart w:id="127" w:name="_Toc486773918"/>
      <w:bookmarkStart w:id="128" w:name="_Toc486774582"/>
      <w:bookmarkStart w:id="129" w:name="_Toc486605192"/>
      <w:bookmarkStart w:id="130" w:name="_Toc486605352"/>
      <w:bookmarkStart w:id="131" w:name="_Toc486605512"/>
      <w:bookmarkStart w:id="132" w:name="_Toc486605673"/>
      <w:bookmarkStart w:id="133" w:name="_Toc486605829"/>
      <w:bookmarkStart w:id="134" w:name="_Toc486605984"/>
      <w:bookmarkStart w:id="135" w:name="_Toc486606138"/>
      <w:bookmarkStart w:id="136" w:name="_Toc486767793"/>
      <w:bookmarkStart w:id="137" w:name="_Toc486768032"/>
      <w:bookmarkStart w:id="138" w:name="_Toc486769984"/>
      <w:bookmarkStart w:id="139" w:name="_Toc486773255"/>
      <w:bookmarkStart w:id="140" w:name="_Toc486773919"/>
      <w:bookmarkStart w:id="141" w:name="_Toc486774583"/>
      <w:bookmarkStart w:id="142" w:name="_Toc486605193"/>
      <w:bookmarkStart w:id="143" w:name="_Toc486605353"/>
      <w:bookmarkStart w:id="144" w:name="_Toc486605513"/>
      <w:bookmarkStart w:id="145" w:name="_Toc486605674"/>
      <w:bookmarkStart w:id="146" w:name="_Toc486605830"/>
      <w:bookmarkStart w:id="147" w:name="_Toc486605985"/>
      <w:bookmarkStart w:id="148" w:name="_Toc486606139"/>
      <w:bookmarkStart w:id="149" w:name="_Toc486767794"/>
      <w:bookmarkStart w:id="150" w:name="_Toc486768033"/>
      <w:bookmarkStart w:id="151" w:name="_Toc486769985"/>
      <w:bookmarkStart w:id="152" w:name="_Toc486773256"/>
      <w:bookmarkStart w:id="153" w:name="_Toc486773920"/>
      <w:bookmarkStart w:id="154" w:name="_Toc486774584"/>
      <w:bookmarkStart w:id="155" w:name="_Toc147130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heme="minorHAnsi" w:hAnsiTheme="minorHAnsi" w:cstheme="minorHAnsi"/>
          <w:color w:val="auto"/>
          <w:sz w:val="22"/>
          <w:szCs w:val="22"/>
        </w:rPr>
        <w:t>Artículo 2</w:t>
      </w:r>
      <w:r w:rsidR="00E35A03">
        <w:rPr>
          <w:rFonts w:asciiTheme="minorHAnsi" w:hAnsiTheme="minorHAnsi" w:cstheme="minorHAnsi"/>
          <w:color w:val="auto"/>
          <w:sz w:val="22"/>
          <w:szCs w:val="22"/>
        </w:rPr>
        <w:t>2</w:t>
      </w:r>
      <w:r>
        <w:rPr>
          <w:rFonts w:asciiTheme="minorHAnsi" w:hAnsiTheme="minorHAnsi" w:cstheme="minorHAnsi"/>
          <w:color w:val="auto"/>
          <w:sz w:val="22"/>
          <w:szCs w:val="22"/>
        </w:rPr>
        <w:t xml:space="preserve">.- </w:t>
      </w:r>
      <w:r w:rsidR="003A7D35" w:rsidRPr="005E3CF5">
        <w:rPr>
          <w:rFonts w:asciiTheme="minorHAnsi" w:hAnsiTheme="minorHAnsi" w:cstheme="minorHAnsi"/>
          <w:color w:val="auto"/>
          <w:sz w:val="22"/>
          <w:szCs w:val="22"/>
        </w:rPr>
        <w:t>Fraccionamiento de la prima</w:t>
      </w:r>
      <w:bookmarkEnd w:id="155"/>
    </w:p>
    <w:p w14:paraId="2AA8D01C" w14:textId="5AAD3D61" w:rsidR="003B4935" w:rsidRDefault="004C2404" w:rsidP="003B4935">
      <w:pPr>
        <w:spacing w:after="0" w:line="240" w:lineRule="auto"/>
        <w:jc w:val="both"/>
        <w:rPr>
          <w:rFonts w:cs="Calibri"/>
        </w:rPr>
      </w:pPr>
      <w:r w:rsidRPr="005E3CF5">
        <w:rPr>
          <w:rFonts w:asciiTheme="minorHAnsi" w:hAnsiTheme="minorHAnsi" w:cstheme="minorHAnsi"/>
        </w:rPr>
        <w:t>El Tomador y/o Asegurado</w:t>
      </w:r>
      <w:r w:rsidR="00A60B95" w:rsidRPr="005E3CF5">
        <w:rPr>
          <w:rFonts w:asciiTheme="minorHAnsi" w:hAnsiTheme="minorHAnsi" w:cstheme="minorHAnsi"/>
        </w:rPr>
        <w:t xml:space="preserve"> </w:t>
      </w:r>
      <w:r w:rsidRPr="005E3CF5">
        <w:rPr>
          <w:rFonts w:asciiTheme="minorHAnsi" w:hAnsiTheme="minorHAnsi" w:cstheme="minorHAnsi"/>
        </w:rPr>
        <w:t xml:space="preserve">podrá </w:t>
      </w:r>
      <w:r w:rsidR="003B4935" w:rsidRPr="005E3CF5">
        <w:rPr>
          <w:rFonts w:cs="Calibri"/>
        </w:rPr>
        <w:t>realizar el pago de la prima anual en un solo tracto</w:t>
      </w:r>
      <w:r w:rsidR="00CA189B">
        <w:rPr>
          <w:rFonts w:cs="Calibri"/>
        </w:rPr>
        <w:t xml:space="preserve"> sea </w:t>
      </w:r>
      <w:r w:rsidR="009D5EB8">
        <w:rPr>
          <w:rFonts w:cs="Calibri"/>
        </w:rPr>
        <w:t>colones o en dólares</w:t>
      </w:r>
      <w:r w:rsidR="003B4935" w:rsidRPr="005E3CF5">
        <w:rPr>
          <w:rFonts w:cs="Calibri"/>
        </w:rPr>
        <w:t>, o bien utilizar la facilidad del pago fraccionado, a cuyo efecto la prima fraccionada se determinará multiplicando la prima anual por los siguientes factores según la opción elegida en la Propuesta de Seguro:</w:t>
      </w:r>
    </w:p>
    <w:p w14:paraId="4318955E" w14:textId="77777777" w:rsidR="00013ECB" w:rsidRPr="005E3CF5" w:rsidRDefault="00013ECB" w:rsidP="003B4935">
      <w:pPr>
        <w:spacing w:after="0" w:line="240" w:lineRule="auto"/>
        <w:jc w:val="both"/>
        <w:rPr>
          <w:rFonts w:cs="Calibri"/>
        </w:rPr>
      </w:pPr>
    </w:p>
    <w:p w14:paraId="5A6807C1" w14:textId="7B467795" w:rsidR="00013ECB" w:rsidRPr="00013ECB" w:rsidRDefault="00013ECB" w:rsidP="00013ECB">
      <w:pPr>
        <w:spacing w:after="0" w:line="240" w:lineRule="exact"/>
        <w:ind w:left="785"/>
        <w:jc w:val="both"/>
        <w:rPr>
          <w:rFonts w:asciiTheme="minorHAnsi" w:hAnsiTheme="minorHAnsi" w:cstheme="minorHAnsi"/>
          <w:bCs/>
        </w:rPr>
      </w:pPr>
      <w:r w:rsidRPr="00013ECB">
        <w:rPr>
          <w:rFonts w:asciiTheme="minorHAnsi" w:hAnsiTheme="minorHAnsi" w:cstheme="minorHAnsi"/>
          <w:bCs/>
        </w:rPr>
        <w:t xml:space="preserve">Factor para determinar </w:t>
      </w:r>
      <w:r w:rsidRPr="00013ECB">
        <w:rPr>
          <w:rFonts w:asciiTheme="minorHAnsi" w:hAnsiTheme="minorHAnsi" w:cstheme="minorHAnsi"/>
          <w:bCs/>
        </w:rPr>
        <w:t>primas mensual</w:t>
      </w:r>
      <w:r w:rsidRPr="00013ECB">
        <w:rPr>
          <w:rFonts w:asciiTheme="minorHAnsi" w:hAnsiTheme="minorHAnsi" w:cstheme="minorHAnsi"/>
          <w:bCs/>
        </w:rPr>
        <w:t>:  0.09</w:t>
      </w:r>
    </w:p>
    <w:p w14:paraId="63FE706C" w14:textId="09AF7691" w:rsidR="00013ECB" w:rsidRPr="00013ECB" w:rsidRDefault="00013ECB" w:rsidP="00013ECB">
      <w:pPr>
        <w:spacing w:after="0" w:line="240" w:lineRule="exact"/>
        <w:ind w:left="785"/>
        <w:jc w:val="both"/>
        <w:rPr>
          <w:rFonts w:asciiTheme="minorHAnsi" w:hAnsiTheme="minorHAnsi" w:cstheme="minorHAnsi"/>
          <w:bCs/>
        </w:rPr>
      </w:pPr>
      <w:r w:rsidRPr="00013ECB">
        <w:rPr>
          <w:rFonts w:asciiTheme="minorHAnsi" w:hAnsiTheme="minorHAnsi" w:cstheme="minorHAnsi"/>
          <w:bCs/>
        </w:rPr>
        <w:t>Factor para determinar primas trimestral:  0.26</w:t>
      </w:r>
    </w:p>
    <w:p w14:paraId="332BBBFF" w14:textId="65D43144" w:rsidR="00013ECB" w:rsidRPr="00013ECB" w:rsidRDefault="00013ECB" w:rsidP="00013ECB">
      <w:pPr>
        <w:spacing w:after="0" w:line="240" w:lineRule="exact"/>
        <w:ind w:left="785"/>
        <w:jc w:val="both"/>
        <w:rPr>
          <w:rFonts w:asciiTheme="minorHAnsi" w:hAnsiTheme="minorHAnsi" w:cstheme="minorHAnsi"/>
          <w:bCs/>
        </w:rPr>
      </w:pPr>
      <w:r w:rsidRPr="00013ECB">
        <w:rPr>
          <w:rFonts w:asciiTheme="minorHAnsi" w:hAnsiTheme="minorHAnsi" w:cstheme="minorHAnsi"/>
          <w:bCs/>
        </w:rPr>
        <w:t>Factor para determinar primas semestral:  0.52</w:t>
      </w:r>
    </w:p>
    <w:p w14:paraId="639A82D0" w14:textId="77777777" w:rsidR="00013ECB" w:rsidRDefault="00013ECB">
      <w:pPr>
        <w:pStyle w:val="Default"/>
        <w:jc w:val="both"/>
        <w:rPr>
          <w:rFonts w:asciiTheme="minorHAnsi" w:hAnsiTheme="minorHAnsi" w:cstheme="minorHAnsi"/>
          <w:sz w:val="22"/>
          <w:szCs w:val="22"/>
        </w:rPr>
      </w:pPr>
    </w:p>
    <w:p w14:paraId="1E900AB0" w14:textId="6A1931DB" w:rsidR="00873EF9" w:rsidRPr="00DE1FDC" w:rsidRDefault="00DA0DB7">
      <w:pPr>
        <w:pStyle w:val="Default"/>
        <w:jc w:val="both"/>
        <w:rPr>
          <w:rFonts w:asciiTheme="minorHAnsi" w:hAnsiTheme="minorHAnsi" w:cstheme="minorHAnsi"/>
          <w:color w:val="auto"/>
          <w:sz w:val="22"/>
          <w:szCs w:val="22"/>
        </w:rPr>
      </w:pPr>
      <w:r>
        <w:rPr>
          <w:rFonts w:asciiTheme="minorHAnsi" w:hAnsiTheme="minorHAnsi" w:cstheme="minorHAnsi"/>
          <w:sz w:val="22"/>
          <w:szCs w:val="22"/>
        </w:rPr>
        <w:t>En los casos de pago fraccionado de la prima, en caso de presentarse un reclamo, SEGUROS</w:t>
      </w:r>
      <w:r w:rsidR="00873EF9" w:rsidRPr="00DE1FDC">
        <w:rPr>
          <w:rFonts w:asciiTheme="minorHAnsi" w:hAnsiTheme="minorHAnsi" w:cstheme="minorHAnsi"/>
          <w:b/>
          <w:sz w:val="22"/>
          <w:szCs w:val="22"/>
        </w:rPr>
        <w:t xml:space="preserve"> LAFISE</w:t>
      </w:r>
      <w:r w:rsidR="00873EF9" w:rsidRPr="00DE1FDC">
        <w:rPr>
          <w:rFonts w:asciiTheme="minorHAnsi" w:hAnsiTheme="minorHAnsi" w:cstheme="minorHAnsi"/>
          <w:sz w:val="22"/>
          <w:szCs w:val="22"/>
        </w:rPr>
        <w:t xml:space="preserve"> </w:t>
      </w:r>
      <w:r>
        <w:rPr>
          <w:rFonts w:asciiTheme="minorHAnsi" w:hAnsiTheme="minorHAnsi" w:cstheme="minorHAnsi"/>
          <w:sz w:val="22"/>
          <w:szCs w:val="22"/>
        </w:rPr>
        <w:t>procederá a re</w:t>
      </w:r>
      <w:r w:rsidR="00873EF9" w:rsidRPr="00DE1FDC">
        <w:rPr>
          <w:rFonts w:asciiTheme="minorHAnsi" w:hAnsiTheme="minorHAnsi" w:cstheme="minorHAnsi"/>
          <w:sz w:val="22"/>
          <w:szCs w:val="22"/>
        </w:rPr>
        <w:t>bajar de la indemnización, las primas que faltan para completar la prima del período póliza.</w:t>
      </w:r>
    </w:p>
    <w:p w14:paraId="16F6C05B" w14:textId="7F2BE8C6" w:rsidR="00873EF9" w:rsidRDefault="00873EF9" w:rsidP="00DE1FDC">
      <w:pPr>
        <w:pStyle w:val="Default"/>
        <w:spacing w:before="240"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Cuando </w:t>
      </w:r>
      <w:r w:rsidR="00DA0DB7">
        <w:rPr>
          <w:rFonts w:asciiTheme="minorHAnsi" w:hAnsiTheme="minorHAnsi" w:cstheme="minorHAnsi"/>
          <w:color w:val="auto"/>
          <w:sz w:val="22"/>
          <w:szCs w:val="22"/>
        </w:rPr>
        <w:t xml:space="preserve">se tratare de </w:t>
      </w:r>
      <w:r w:rsidRPr="00DE1FDC">
        <w:rPr>
          <w:rFonts w:asciiTheme="minorHAnsi" w:hAnsiTheme="minorHAnsi" w:cstheme="minorHAnsi"/>
          <w:color w:val="auto"/>
          <w:sz w:val="22"/>
          <w:szCs w:val="22"/>
        </w:rPr>
        <w:t xml:space="preserve">una Pérdida total la póliza quedará cancelada en forma automática y del pago indemnizatorio se deducirá </w:t>
      </w:r>
      <w:r w:rsidR="00DA0DB7">
        <w:rPr>
          <w:rFonts w:asciiTheme="minorHAnsi" w:hAnsiTheme="minorHAnsi" w:cstheme="minorHAnsi"/>
          <w:color w:val="auto"/>
          <w:sz w:val="22"/>
          <w:szCs w:val="22"/>
        </w:rPr>
        <w:t>el monto q</w:t>
      </w:r>
      <w:r w:rsidRPr="00DE1FDC">
        <w:rPr>
          <w:rFonts w:asciiTheme="minorHAnsi" w:hAnsiTheme="minorHAnsi" w:cstheme="minorHAnsi"/>
          <w:color w:val="auto"/>
          <w:sz w:val="22"/>
          <w:szCs w:val="22"/>
        </w:rPr>
        <w:t xml:space="preserve">ue faltare para complementar </w:t>
      </w:r>
      <w:r w:rsidR="00DA0DB7">
        <w:rPr>
          <w:rFonts w:asciiTheme="minorHAnsi" w:hAnsiTheme="minorHAnsi" w:cstheme="minorHAnsi"/>
          <w:color w:val="auto"/>
          <w:sz w:val="22"/>
          <w:szCs w:val="22"/>
        </w:rPr>
        <w:t xml:space="preserve">la prima del periodo de la póliza, a menos que </w:t>
      </w:r>
      <w:r w:rsidRPr="00DE1FDC">
        <w:rPr>
          <w:rFonts w:asciiTheme="minorHAnsi" w:hAnsiTheme="minorHAnsi" w:cstheme="minorHAnsi"/>
          <w:color w:val="auto"/>
          <w:sz w:val="22"/>
          <w:szCs w:val="22"/>
        </w:rPr>
        <w:t>el Tomador y/o Asegurado</w:t>
      </w:r>
      <w:r w:rsidRPr="00DE1FDC">
        <w:rPr>
          <w:rFonts w:asciiTheme="minorHAnsi" w:hAnsiTheme="minorHAnsi" w:cstheme="minorHAnsi"/>
          <w:sz w:val="22"/>
          <w:szCs w:val="22"/>
        </w:rPr>
        <w:t>,</w:t>
      </w:r>
      <w:r w:rsidRPr="00DE1FDC">
        <w:rPr>
          <w:rFonts w:asciiTheme="minorHAnsi" w:hAnsiTheme="minorHAnsi" w:cstheme="minorHAnsi"/>
          <w:color w:val="auto"/>
          <w:sz w:val="22"/>
          <w:szCs w:val="22"/>
        </w:rPr>
        <w:t xml:space="preserve"> </w:t>
      </w:r>
      <w:r w:rsidR="00241B4E">
        <w:rPr>
          <w:rFonts w:asciiTheme="minorHAnsi" w:hAnsiTheme="minorHAnsi" w:cstheme="minorHAnsi"/>
          <w:color w:val="auto"/>
          <w:sz w:val="22"/>
          <w:szCs w:val="22"/>
        </w:rPr>
        <w:t>realicen dicho pago.</w:t>
      </w:r>
    </w:p>
    <w:p w14:paraId="528DF2EF" w14:textId="11112388" w:rsidR="00241B4E" w:rsidRDefault="00241B4E" w:rsidP="00DE1FDC">
      <w:pPr>
        <w:pStyle w:val="Default"/>
        <w:spacing w:before="240" w:after="240"/>
        <w:jc w:val="both"/>
        <w:rPr>
          <w:rFonts w:asciiTheme="minorHAnsi" w:hAnsiTheme="minorHAnsi" w:cstheme="minorHAnsi"/>
          <w:b/>
          <w:bCs/>
          <w:color w:val="auto"/>
          <w:sz w:val="22"/>
          <w:szCs w:val="22"/>
        </w:rPr>
      </w:pPr>
      <w:r w:rsidRPr="00241B4E">
        <w:rPr>
          <w:rFonts w:asciiTheme="minorHAnsi" w:hAnsiTheme="minorHAnsi" w:cstheme="minorHAnsi"/>
          <w:b/>
          <w:bCs/>
          <w:color w:val="auto"/>
          <w:sz w:val="22"/>
          <w:szCs w:val="22"/>
        </w:rPr>
        <w:lastRenderedPageBreak/>
        <w:t>Artículo 2</w:t>
      </w:r>
      <w:r w:rsidR="00E35A03">
        <w:rPr>
          <w:rFonts w:asciiTheme="minorHAnsi" w:hAnsiTheme="minorHAnsi" w:cstheme="minorHAnsi"/>
          <w:b/>
          <w:bCs/>
          <w:color w:val="auto"/>
          <w:sz w:val="22"/>
          <w:szCs w:val="22"/>
        </w:rPr>
        <w:t>3</w:t>
      </w:r>
      <w:r w:rsidRPr="00241B4E">
        <w:rPr>
          <w:rFonts w:asciiTheme="minorHAnsi" w:hAnsiTheme="minorHAnsi" w:cstheme="minorHAnsi"/>
          <w:b/>
          <w:bCs/>
          <w:color w:val="auto"/>
          <w:sz w:val="22"/>
          <w:szCs w:val="22"/>
        </w:rPr>
        <w:t xml:space="preserve">.- Ajustes anuales de primas. </w:t>
      </w:r>
    </w:p>
    <w:p w14:paraId="6B9E580E" w14:textId="77777777" w:rsidR="00241B4E" w:rsidRPr="005E3CF5" w:rsidRDefault="00241B4E" w:rsidP="00241B4E">
      <w:pPr>
        <w:pStyle w:val="Prrafodelista"/>
        <w:spacing w:after="0" w:line="240" w:lineRule="auto"/>
        <w:ind w:left="0"/>
        <w:rPr>
          <w:rFonts w:asciiTheme="minorHAnsi" w:hAnsiTheme="minorHAnsi" w:cstheme="minorHAnsi"/>
        </w:rPr>
      </w:pPr>
      <w:r w:rsidRPr="005E3CF5">
        <w:rPr>
          <w:rFonts w:asciiTheme="minorHAnsi" w:hAnsiTheme="minorHAnsi" w:cstheme="minorHAnsi"/>
          <w:b/>
          <w:bCs/>
        </w:rPr>
        <w:t>SEGUROS LAFISE</w:t>
      </w:r>
      <w:r w:rsidRPr="005E3CF5">
        <w:rPr>
          <w:rFonts w:asciiTheme="minorHAnsi" w:hAnsiTheme="minorHAnsi" w:cstheme="minorHAnsi"/>
        </w:rPr>
        <w:t xml:space="preserve"> podrá modificar las primas de los diversos planes de Sumas Aseguradas en cualquier prórroga contractual de la Póliza; siempre que la notifique al Asegurado por lo menos con treinta (30) días naturales de anticipación a la fecha de vencimiento.</w:t>
      </w:r>
    </w:p>
    <w:p w14:paraId="34A514E3" w14:textId="77777777" w:rsidR="00241B4E" w:rsidRPr="005E3CF5" w:rsidRDefault="00241B4E" w:rsidP="00241B4E">
      <w:pPr>
        <w:pStyle w:val="Prrafodelista"/>
        <w:spacing w:after="0" w:line="240" w:lineRule="auto"/>
        <w:ind w:left="0"/>
        <w:rPr>
          <w:rFonts w:asciiTheme="minorHAnsi" w:hAnsiTheme="minorHAnsi" w:cstheme="minorHAnsi"/>
        </w:rPr>
      </w:pPr>
    </w:p>
    <w:p w14:paraId="3C1F0F6C" w14:textId="77777777" w:rsidR="00241B4E" w:rsidRPr="005E3CF5" w:rsidRDefault="00241B4E" w:rsidP="00241B4E">
      <w:pPr>
        <w:pStyle w:val="Prrafodelista"/>
        <w:spacing w:after="0" w:line="240" w:lineRule="auto"/>
        <w:ind w:left="0"/>
        <w:rPr>
          <w:rFonts w:asciiTheme="minorHAnsi" w:hAnsiTheme="minorHAnsi" w:cstheme="minorHAnsi"/>
        </w:rPr>
      </w:pPr>
      <w:r w:rsidRPr="005E3CF5">
        <w:rPr>
          <w:rFonts w:asciiTheme="minorHAnsi" w:hAnsiTheme="minorHAnsi" w:cstheme="minorHAnsi"/>
        </w:rPr>
        <w:t>El posible ajuste estará en función de la experiencia de la siniestralidad presentada por la cartera de pólizas del presente producto durante su último año.</w:t>
      </w:r>
    </w:p>
    <w:p w14:paraId="0E9F7C9A" w14:textId="77777777" w:rsidR="00241B4E" w:rsidRPr="005E3CF5" w:rsidRDefault="00241B4E" w:rsidP="00241B4E">
      <w:pPr>
        <w:pStyle w:val="Prrafodelista"/>
        <w:spacing w:after="0" w:line="240" w:lineRule="auto"/>
        <w:ind w:left="0"/>
        <w:rPr>
          <w:rFonts w:asciiTheme="minorHAnsi" w:hAnsiTheme="minorHAnsi" w:cstheme="minorHAnsi"/>
        </w:rPr>
      </w:pPr>
    </w:p>
    <w:p w14:paraId="177BD5AC" w14:textId="77777777" w:rsidR="00241B4E" w:rsidRPr="005E3CF5" w:rsidRDefault="00241B4E" w:rsidP="00241B4E">
      <w:pPr>
        <w:pStyle w:val="m-7828282488263828591msolistparagraph"/>
        <w:spacing w:before="0" w:beforeAutospacing="0" w:after="0" w:afterAutospacing="0"/>
        <w:jc w:val="both"/>
        <w:rPr>
          <w:rFonts w:asciiTheme="minorHAnsi" w:hAnsiTheme="minorHAnsi" w:cstheme="minorHAnsi"/>
          <w:sz w:val="22"/>
          <w:szCs w:val="22"/>
          <w:lang w:val="es-ES_tradnl"/>
        </w:rPr>
      </w:pPr>
      <w:r w:rsidRPr="005E3CF5">
        <w:rPr>
          <w:rFonts w:asciiTheme="minorHAnsi" w:hAnsiTheme="minorHAnsi" w:cstheme="minorHAnsi"/>
          <w:sz w:val="22"/>
          <w:szCs w:val="22"/>
          <w:lang w:val="es-ES_tradnl"/>
        </w:rPr>
        <w:t xml:space="preserve">Específicamente el porcentaje de ajuste anual de las primas corresponderá al ajuste técnico requerido para llevar el Índice de siniestralidad real presentada por la cartera de pólizas del presente producto durante su “Ultimo Año”, a un   Índice de siniestralidad esperada de un 50.5% de las primas. </w:t>
      </w:r>
    </w:p>
    <w:p w14:paraId="04C0E408" w14:textId="1A39AD1C" w:rsidR="00241B4E" w:rsidRDefault="00241B4E" w:rsidP="00241B4E">
      <w:pPr>
        <w:pStyle w:val="m-7828282488263828591msolistparagraph"/>
        <w:spacing w:before="0" w:beforeAutospacing="0" w:after="0" w:afterAutospacing="0"/>
        <w:jc w:val="both"/>
        <w:rPr>
          <w:rFonts w:asciiTheme="minorHAnsi" w:hAnsiTheme="minorHAnsi" w:cstheme="minorHAnsi"/>
          <w:sz w:val="22"/>
          <w:szCs w:val="22"/>
        </w:rPr>
      </w:pPr>
    </w:p>
    <w:p w14:paraId="31B2BDF9" w14:textId="663A8DF7" w:rsidR="00120352" w:rsidRPr="005E3CF5" w:rsidRDefault="00120352" w:rsidP="00241B4E">
      <w:pPr>
        <w:pStyle w:val="m-7828282488263828591msolistparagraph"/>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Fórmula para el cálculo del índice de siniestralidad:</w:t>
      </w:r>
    </w:p>
    <w:p w14:paraId="76F8B163" w14:textId="77777777" w:rsidR="00241B4E" w:rsidRPr="005E3CF5" w:rsidRDefault="00241B4E" w:rsidP="00241B4E">
      <w:pPr>
        <w:pStyle w:val="Prrafodelista"/>
        <w:spacing w:after="0" w:line="240" w:lineRule="auto"/>
        <w:ind w:left="0"/>
        <w:rPr>
          <w:rFonts w:asciiTheme="minorHAnsi" w:hAnsiTheme="minorHAnsi" w:cstheme="minorHAnsi"/>
          <w:bCs/>
        </w:rPr>
      </w:pPr>
      <w:r w:rsidRPr="005E3CF5">
        <w:rPr>
          <w:rFonts w:asciiTheme="minorHAnsi" w:hAnsiTheme="minorHAnsi" w:cstheme="minorHAnsi"/>
          <w:bCs/>
        </w:rPr>
        <w:t>El Índice de Siniestralidad se calculará mediante la siguiente fórmula:</w:t>
      </w:r>
    </w:p>
    <w:p w14:paraId="3DBA22CB" w14:textId="77777777" w:rsidR="00241B4E" w:rsidRPr="00452849" w:rsidRDefault="00241B4E" w:rsidP="00241B4E">
      <w:pPr>
        <w:pStyle w:val="Prrafodelista"/>
        <w:spacing w:after="0" w:line="240" w:lineRule="auto"/>
        <w:ind w:left="0"/>
        <w:rPr>
          <w:rFonts w:asciiTheme="minorHAnsi" w:hAnsiTheme="minorHAnsi" w:cstheme="minorHAnsi"/>
          <w:bCs/>
        </w:rPr>
      </w:pPr>
      <w:r w:rsidRPr="005E3CF5">
        <w:rPr>
          <w:rFonts w:asciiTheme="minorHAnsi" w:hAnsiTheme="minorHAnsi" w:cstheme="minorHAnsi"/>
          <w:bCs/>
        </w:rPr>
        <w:t>Índice de Siniestralidad = (Siniestros pagados en el “Último Año” + Siniestros Pendientes de Pago Informados) / Primas suscritas en el “Último Año” netas de cualquier devolución, anulación e impuestos aplicables.</w:t>
      </w:r>
    </w:p>
    <w:p w14:paraId="28D59B17" w14:textId="77777777" w:rsidR="00241B4E" w:rsidRPr="00452849" w:rsidRDefault="00241B4E" w:rsidP="00241B4E">
      <w:pPr>
        <w:spacing w:after="0" w:line="240" w:lineRule="auto"/>
        <w:jc w:val="both"/>
        <w:rPr>
          <w:rFonts w:cs="Calibri"/>
          <w:sz w:val="20"/>
          <w:szCs w:val="20"/>
        </w:rPr>
      </w:pPr>
    </w:p>
    <w:p w14:paraId="133D18CF" w14:textId="58CB0281" w:rsidR="00F62E25" w:rsidRPr="00DE1FDC" w:rsidRDefault="00F62E25" w:rsidP="00791449">
      <w:pPr>
        <w:pStyle w:val="Ttulo1"/>
        <w:numPr>
          <w:ilvl w:val="0"/>
          <w:numId w:val="9"/>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 w:val="28"/>
          <w:szCs w:val="28"/>
          <w:lang w:eastAsia="zh-CN"/>
        </w:rPr>
      </w:pPr>
      <w:bookmarkStart w:id="156" w:name="_Toc486605196"/>
      <w:bookmarkStart w:id="157" w:name="_Toc486605356"/>
      <w:bookmarkStart w:id="158" w:name="_Toc486605516"/>
      <w:bookmarkStart w:id="159" w:name="_Toc486605677"/>
      <w:bookmarkStart w:id="160" w:name="_Toc486605833"/>
      <w:bookmarkStart w:id="161" w:name="_Toc486605988"/>
      <w:bookmarkStart w:id="162" w:name="_Toc486606142"/>
      <w:bookmarkStart w:id="163" w:name="_Toc486767797"/>
      <w:bookmarkStart w:id="164" w:name="_Toc486768036"/>
      <w:bookmarkStart w:id="165" w:name="_Toc486769988"/>
      <w:bookmarkStart w:id="166" w:name="_Toc486773259"/>
      <w:bookmarkStart w:id="167" w:name="_Toc486773923"/>
      <w:bookmarkStart w:id="168" w:name="_Toc486774587"/>
      <w:bookmarkStart w:id="169" w:name="_Toc486605208"/>
      <w:bookmarkStart w:id="170" w:name="_Toc486605368"/>
      <w:bookmarkStart w:id="171" w:name="_Toc486605528"/>
      <w:bookmarkStart w:id="172" w:name="_Toc486605689"/>
      <w:bookmarkStart w:id="173" w:name="_Toc486605845"/>
      <w:bookmarkStart w:id="174" w:name="_Toc486606000"/>
      <w:bookmarkStart w:id="175" w:name="_Toc486606154"/>
      <w:bookmarkStart w:id="176" w:name="_Toc486767809"/>
      <w:bookmarkStart w:id="177" w:name="_Toc486768048"/>
      <w:bookmarkStart w:id="178" w:name="_Toc486770000"/>
      <w:bookmarkStart w:id="179" w:name="_Toc486773271"/>
      <w:bookmarkStart w:id="180" w:name="_Toc486773935"/>
      <w:bookmarkStart w:id="181" w:name="_Toc486774599"/>
      <w:bookmarkStart w:id="182" w:name="_Toc486605209"/>
      <w:bookmarkStart w:id="183" w:name="_Toc486605369"/>
      <w:bookmarkStart w:id="184" w:name="_Toc486605529"/>
      <w:bookmarkStart w:id="185" w:name="_Toc486605690"/>
      <w:bookmarkStart w:id="186" w:name="_Toc486605846"/>
      <w:bookmarkStart w:id="187" w:name="_Toc486606001"/>
      <w:bookmarkStart w:id="188" w:name="_Toc486606155"/>
      <w:bookmarkStart w:id="189" w:name="_Toc486767810"/>
      <w:bookmarkStart w:id="190" w:name="_Toc486768049"/>
      <w:bookmarkStart w:id="191" w:name="_Toc486770001"/>
      <w:bookmarkStart w:id="192" w:name="_Toc486773272"/>
      <w:bookmarkStart w:id="193" w:name="_Toc486773936"/>
      <w:bookmarkStart w:id="194" w:name="_Toc486774600"/>
      <w:bookmarkStart w:id="195" w:name="_Toc486605210"/>
      <w:bookmarkStart w:id="196" w:name="_Toc486605370"/>
      <w:bookmarkStart w:id="197" w:name="_Toc486605530"/>
      <w:bookmarkStart w:id="198" w:name="_Toc486605691"/>
      <w:bookmarkStart w:id="199" w:name="_Toc486605847"/>
      <w:bookmarkStart w:id="200" w:name="_Toc486606002"/>
      <w:bookmarkStart w:id="201" w:name="_Toc486606156"/>
      <w:bookmarkStart w:id="202" w:name="_Toc486767811"/>
      <w:bookmarkStart w:id="203" w:name="_Toc486768050"/>
      <w:bookmarkStart w:id="204" w:name="_Toc486770002"/>
      <w:bookmarkStart w:id="205" w:name="_Toc486773273"/>
      <w:bookmarkStart w:id="206" w:name="_Toc486773937"/>
      <w:bookmarkStart w:id="207" w:name="_Toc486774601"/>
      <w:bookmarkStart w:id="208" w:name="_Toc147130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DE1FDC">
        <w:rPr>
          <w:rFonts w:asciiTheme="minorHAnsi" w:eastAsia="SimSun" w:hAnsiTheme="minorHAnsi" w:cstheme="minorHAnsi"/>
          <w:bCs/>
          <w:kern w:val="32"/>
          <w:sz w:val="28"/>
          <w:szCs w:val="28"/>
          <w:lang w:eastAsia="zh-CN"/>
        </w:rPr>
        <w:t>PROCEDIMIENTO DE NOTIFICACIÓN Y ATENCIÓN DE RECLAMOS</w:t>
      </w:r>
      <w:bookmarkEnd w:id="208"/>
    </w:p>
    <w:p w14:paraId="46383865" w14:textId="0774146A" w:rsidR="00D9347F" w:rsidRPr="00DE1FDC" w:rsidRDefault="00241B4E" w:rsidP="00241B4E">
      <w:pPr>
        <w:pStyle w:val="Ttulo3"/>
        <w:spacing w:before="0"/>
        <w:ind w:left="426"/>
        <w:jc w:val="both"/>
        <w:rPr>
          <w:rFonts w:asciiTheme="minorHAnsi" w:hAnsiTheme="minorHAnsi" w:cstheme="minorHAnsi"/>
          <w:b w:val="0"/>
          <w:bCs w:val="0"/>
          <w:color w:val="222222"/>
          <w:lang w:val="es-ES_tradnl" w:eastAsia="es-ES_tradnl"/>
        </w:rPr>
      </w:pPr>
      <w:bookmarkStart w:id="209" w:name="_Toc486767814"/>
      <w:bookmarkStart w:id="210" w:name="_Toc486768053"/>
      <w:bookmarkStart w:id="211" w:name="_Toc486770005"/>
      <w:bookmarkStart w:id="212" w:name="_Toc486773276"/>
      <w:bookmarkStart w:id="213" w:name="_Toc486773940"/>
      <w:bookmarkStart w:id="214" w:name="_Toc486774604"/>
      <w:bookmarkStart w:id="215" w:name="_Toc486604767"/>
      <w:bookmarkStart w:id="216" w:name="_Toc486604912"/>
      <w:bookmarkStart w:id="217" w:name="_Toc486605055"/>
      <w:bookmarkStart w:id="218" w:name="_Toc486605213"/>
      <w:bookmarkStart w:id="219" w:name="_Toc486605373"/>
      <w:bookmarkStart w:id="220" w:name="_Toc486605533"/>
      <w:bookmarkStart w:id="221" w:name="_Toc486605694"/>
      <w:bookmarkStart w:id="222" w:name="_Toc486605850"/>
      <w:bookmarkStart w:id="223" w:name="_Toc486606005"/>
      <w:bookmarkStart w:id="224" w:name="_Toc486606159"/>
      <w:bookmarkStart w:id="225" w:name="_Toc486767815"/>
      <w:bookmarkStart w:id="226" w:name="_Toc486768054"/>
      <w:bookmarkStart w:id="227" w:name="_Toc486770006"/>
      <w:bookmarkStart w:id="228" w:name="_Toc486773277"/>
      <w:bookmarkStart w:id="229" w:name="_Toc486773941"/>
      <w:bookmarkStart w:id="230" w:name="_Toc486774605"/>
      <w:bookmarkStart w:id="231" w:name="_Toc486604768"/>
      <w:bookmarkStart w:id="232" w:name="_Toc486604913"/>
      <w:bookmarkStart w:id="233" w:name="_Toc486605056"/>
      <w:bookmarkStart w:id="234" w:name="_Toc486605214"/>
      <w:bookmarkStart w:id="235" w:name="_Toc486605374"/>
      <w:bookmarkStart w:id="236" w:name="_Toc486605534"/>
      <w:bookmarkStart w:id="237" w:name="_Toc486605695"/>
      <w:bookmarkStart w:id="238" w:name="_Toc486605851"/>
      <w:bookmarkStart w:id="239" w:name="_Toc486606006"/>
      <w:bookmarkStart w:id="240" w:name="_Toc486606160"/>
      <w:bookmarkStart w:id="241" w:name="_Toc486767816"/>
      <w:bookmarkStart w:id="242" w:name="_Toc486768055"/>
      <w:bookmarkStart w:id="243" w:name="_Toc486770007"/>
      <w:bookmarkStart w:id="244" w:name="_Toc486773278"/>
      <w:bookmarkStart w:id="245" w:name="_Toc486773942"/>
      <w:bookmarkStart w:id="246" w:name="_Toc486774606"/>
      <w:bookmarkStart w:id="247" w:name="_Toc486604769"/>
      <w:bookmarkStart w:id="248" w:name="_Toc486604914"/>
      <w:bookmarkStart w:id="249" w:name="_Toc486605057"/>
      <w:bookmarkStart w:id="250" w:name="_Toc486605215"/>
      <w:bookmarkStart w:id="251" w:name="_Toc486605375"/>
      <w:bookmarkStart w:id="252" w:name="_Toc486605535"/>
      <w:bookmarkStart w:id="253" w:name="_Toc486605696"/>
      <w:bookmarkStart w:id="254" w:name="_Toc486605852"/>
      <w:bookmarkStart w:id="255" w:name="_Toc486606007"/>
      <w:bookmarkStart w:id="256" w:name="_Toc486606161"/>
      <w:bookmarkStart w:id="257" w:name="_Toc486767817"/>
      <w:bookmarkStart w:id="258" w:name="_Toc486768056"/>
      <w:bookmarkStart w:id="259" w:name="_Toc486770008"/>
      <w:bookmarkStart w:id="260" w:name="_Toc486773279"/>
      <w:bookmarkStart w:id="261" w:name="_Toc486773943"/>
      <w:bookmarkStart w:id="262" w:name="_Toc486774607"/>
      <w:bookmarkStart w:id="263" w:name="_Toc486604770"/>
      <w:bookmarkStart w:id="264" w:name="_Toc486604915"/>
      <w:bookmarkStart w:id="265" w:name="_Toc486605058"/>
      <w:bookmarkStart w:id="266" w:name="_Toc486605216"/>
      <w:bookmarkStart w:id="267" w:name="_Toc486605376"/>
      <w:bookmarkStart w:id="268" w:name="_Toc486605536"/>
      <w:bookmarkStart w:id="269" w:name="_Toc486605697"/>
      <w:bookmarkStart w:id="270" w:name="_Toc486605853"/>
      <w:bookmarkStart w:id="271" w:name="_Toc486606008"/>
      <w:bookmarkStart w:id="272" w:name="_Toc486606162"/>
      <w:bookmarkStart w:id="273" w:name="_Toc486767818"/>
      <w:bookmarkStart w:id="274" w:name="_Toc486768057"/>
      <w:bookmarkStart w:id="275" w:name="_Toc486770009"/>
      <w:bookmarkStart w:id="276" w:name="_Toc486773280"/>
      <w:bookmarkStart w:id="277" w:name="_Toc486773944"/>
      <w:bookmarkStart w:id="278" w:name="_Toc486774608"/>
      <w:bookmarkStart w:id="279" w:name="_Toc486767819"/>
      <w:bookmarkStart w:id="280" w:name="_Toc486768058"/>
      <w:bookmarkStart w:id="281" w:name="_Toc486770010"/>
      <w:bookmarkStart w:id="282" w:name="_Toc486773281"/>
      <w:bookmarkStart w:id="283" w:name="_Toc486773945"/>
      <w:bookmarkStart w:id="284" w:name="_Toc486774609"/>
      <w:bookmarkStart w:id="285" w:name="_Toc486767820"/>
      <w:bookmarkStart w:id="286" w:name="_Toc486768059"/>
      <w:bookmarkStart w:id="287" w:name="_Toc486770011"/>
      <w:bookmarkStart w:id="288" w:name="_Toc486773282"/>
      <w:bookmarkStart w:id="289" w:name="_Toc486773946"/>
      <w:bookmarkStart w:id="290" w:name="_Toc486774610"/>
      <w:bookmarkStart w:id="291" w:name="_Toc1471303"/>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asciiTheme="minorHAnsi" w:hAnsiTheme="minorHAnsi" w:cstheme="minorHAnsi"/>
          <w:color w:val="222222"/>
          <w:sz w:val="22"/>
          <w:szCs w:val="22"/>
          <w:lang w:val="es-ES_tradnl" w:eastAsia="es-ES_tradnl"/>
        </w:rPr>
        <w:t>Artículo 2</w:t>
      </w:r>
      <w:r w:rsidR="00E35A03">
        <w:rPr>
          <w:rFonts w:asciiTheme="minorHAnsi" w:hAnsiTheme="minorHAnsi" w:cstheme="minorHAnsi"/>
          <w:color w:val="222222"/>
          <w:sz w:val="22"/>
          <w:szCs w:val="22"/>
          <w:lang w:val="es-ES_tradnl" w:eastAsia="es-ES_tradnl"/>
        </w:rPr>
        <w:t>4</w:t>
      </w:r>
      <w:r>
        <w:rPr>
          <w:rFonts w:asciiTheme="minorHAnsi" w:hAnsiTheme="minorHAnsi" w:cstheme="minorHAnsi"/>
          <w:color w:val="222222"/>
          <w:sz w:val="22"/>
          <w:szCs w:val="22"/>
          <w:lang w:val="es-ES_tradnl" w:eastAsia="es-ES_tradnl"/>
        </w:rPr>
        <w:t xml:space="preserve">. </w:t>
      </w:r>
      <w:r w:rsidR="00D9347F" w:rsidRPr="00DE1FDC">
        <w:rPr>
          <w:rFonts w:asciiTheme="minorHAnsi" w:hAnsiTheme="minorHAnsi" w:cstheme="minorHAnsi"/>
          <w:color w:val="222222"/>
          <w:sz w:val="22"/>
          <w:szCs w:val="22"/>
          <w:lang w:val="es-ES_tradnl" w:eastAsia="es-ES_tradnl"/>
        </w:rPr>
        <w:t xml:space="preserve">Procedimiento en caso de </w:t>
      </w:r>
      <w:r>
        <w:rPr>
          <w:rFonts w:asciiTheme="minorHAnsi" w:hAnsiTheme="minorHAnsi" w:cstheme="minorHAnsi"/>
          <w:color w:val="222222"/>
          <w:sz w:val="22"/>
          <w:szCs w:val="22"/>
          <w:lang w:val="es-ES_tradnl" w:eastAsia="es-ES_tradnl"/>
        </w:rPr>
        <w:t>siniestro.</w:t>
      </w:r>
      <w:bookmarkEnd w:id="291"/>
    </w:p>
    <w:p w14:paraId="3967F6B5" w14:textId="6C6EBD88" w:rsidR="00567657" w:rsidRPr="00241B4E" w:rsidRDefault="00F866E3" w:rsidP="00DE1FDC">
      <w:pPr>
        <w:jc w:val="both"/>
        <w:rPr>
          <w:rFonts w:asciiTheme="minorHAnsi" w:hAnsiTheme="minorHAnsi" w:cstheme="minorHAnsi"/>
          <w:lang w:val="es-ES_tradnl" w:eastAsia="es-ES_tradnl"/>
        </w:rPr>
      </w:pPr>
      <w:r w:rsidRPr="00F866E3">
        <w:rPr>
          <w:rFonts w:asciiTheme="minorHAnsi" w:hAnsiTheme="minorHAnsi" w:cstheme="minorHAnsi"/>
          <w:b/>
          <w:lang w:val="es-ES_tradnl" w:eastAsia="es-ES_tradnl"/>
        </w:rPr>
        <w:t>SEGUROS LAFISE</w:t>
      </w:r>
      <w:r w:rsidRPr="00DE1FDC">
        <w:rPr>
          <w:rFonts w:asciiTheme="minorHAnsi" w:hAnsiTheme="minorHAnsi" w:cstheme="minorHAnsi"/>
          <w:lang w:val="es-ES_tradnl" w:eastAsia="es-ES_tradnl"/>
        </w:rPr>
        <w:t xml:space="preserve"> </w:t>
      </w:r>
      <w:r w:rsidR="00567657" w:rsidRPr="00DE1FDC">
        <w:rPr>
          <w:rFonts w:asciiTheme="minorHAnsi" w:hAnsiTheme="minorHAnsi" w:cstheme="minorHAnsi"/>
          <w:lang w:val="es-ES_tradnl" w:eastAsia="es-ES_tradnl"/>
        </w:rPr>
        <w:t>estará facultad</w:t>
      </w:r>
      <w:r w:rsidR="00802362">
        <w:rPr>
          <w:rFonts w:asciiTheme="minorHAnsi" w:hAnsiTheme="minorHAnsi" w:cstheme="minorHAnsi"/>
          <w:lang w:val="es-ES_tradnl" w:eastAsia="es-ES_tradnl"/>
        </w:rPr>
        <w:t>o</w:t>
      </w:r>
      <w:r w:rsidR="00567657" w:rsidRPr="00DE1FDC">
        <w:rPr>
          <w:rFonts w:asciiTheme="minorHAnsi" w:hAnsiTheme="minorHAnsi" w:cstheme="minorHAnsi"/>
          <w:lang w:val="es-ES_tradnl" w:eastAsia="es-ES_tradnl"/>
        </w:rPr>
        <w:t xml:space="preserve"> para declinar las reclamaciones, cuando el </w:t>
      </w:r>
      <w:r w:rsidR="00AA2773" w:rsidRPr="00DE1FDC">
        <w:rPr>
          <w:rFonts w:asciiTheme="minorHAnsi" w:hAnsiTheme="minorHAnsi" w:cstheme="minorHAnsi"/>
          <w:lang w:val="es-ES_tradnl" w:eastAsia="es-ES_tradnl"/>
        </w:rPr>
        <w:t>A</w:t>
      </w:r>
      <w:r w:rsidR="00567657" w:rsidRPr="00DE1FDC">
        <w:rPr>
          <w:rFonts w:asciiTheme="minorHAnsi" w:hAnsiTheme="minorHAnsi" w:cstheme="minorHAnsi"/>
          <w:lang w:val="es-ES_tradnl" w:eastAsia="es-ES_tradnl"/>
        </w:rPr>
        <w:t xml:space="preserve">segurado incumpla cualquiera de </w:t>
      </w:r>
      <w:r w:rsidR="00567657" w:rsidRPr="00241B4E">
        <w:rPr>
          <w:rFonts w:asciiTheme="minorHAnsi" w:hAnsiTheme="minorHAnsi" w:cstheme="minorHAnsi"/>
          <w:lang w:val="es-ES_tradnl" w:eastAsia="es-ES_tradnl"/>
        </w:rPr>
        <w:t>las siguientes obligaciones</w:t>
      </w:r>
      <w:r w:rsidR="00241B4E" w:rsidRPr="00241B4E">
        <w:rPr>
          <w:rFonts w:asciiTheme="minorHAnsi" w:hAnsiTheme="minorHAnsi" w:cstheme="minorHAnsi"/>
          <w:lang w:val="es-ES_tradnl" w:eastAsia="es-ES_tradnl"/>
        </w:rPr>
        <w:t xml:space="preserve">: </w:t>
      </w:r>
    </w:p>
    <w:p w14:paraId="5A988334" w14:textId="77777777" w:rsidR="004A10A9" w:rsidRPr="00DE1FDC" w:rsidRDefault="000E62AD" w:rsidP="004A10A9">
      <w:pPr>
        <w:spacing w:after="0" w:line="240" w:lineRule="auto"/>
        <w:jc w:val="both"/>
        <w:rPr>
          <w:rFonts w:asciiTheme="minorHAnsi" w:hAnsiTheme="minorHAnsi" w:cstheme="minorHAnsi"/>
          <w:highlight w:val="yellow"/>
          <w:lang w:val="es-ES"/>
        </w:rPr>
      </w:pPr>
      <w:r>
        <w:rPr>
          <w:rFonts w:asciiTheme="minorHAnsi" w:hAnsiTheme="minorHAnsi" w:cstheme="minorHAnsi"/>
          <w:b/>
        </w:rPr>
        <w:t xml:space="preserve">1.- </w:t>
      </w:r>
      <w:r w:rsidR="00673B9A" w:rsidRPr="00372454">
        <w:rPr>
          <w:rFonts w:asciiTheme="minorHAnsi" w:hAnsiTheme="minorHAnsi" w:cstheme="minorHAnsi"/>
          <w:b/>
        </w:rPr>
        <w:t>Aviso de siniestro.</w:t>
      </w:r>
      <w:r>
        <w:rPr>
          <w:rFonts w:asciiTheme="minorHAnsi" w:hAnsiTheme="minorHAnsi" w:cstheme="minorHAnsi"/>
          <w:b/>
        </w:rPr>
        <w:t xml:space="preserve"> </w:t>
      </w:r>
      <w:r w:rsidR="004A10A9" w:rsidRPr="00DE1FDC">
        <w:rPr>
          <w:rFonts w:asciiTheme="minorHAnsi" w:eastAsia="Calibri" w:hAnsiTheme="minorHAnsi" w:cstheme="minorHAnsi"/>
          <w:lang w:eastAsia="en-US"/>
        </w:rPr>
        <w:t>Una vez producida cualquier circunstancia que pudiera ocasionar un siniestro, responsabilidad, u obligación cubierta por la Póliza, el Tomador y/o Asegurado</w:t>
      </w:r>
      <w:r w:rsidR="004A10A9">
        <w:rPr>
          <w:rFonts w:asciiTheme="minorHAnsi" w:eastAsia="Calibri" w:hAnsiTheme="minorHAnsi" w:cstheme="minorHAnsi"/>
          <w:lang w:eastAsia="en-US"/>
        </w:rPr>
        <w:t xml:space="preserve"> o el conductor autorizado, </w:t>
      </w:r>
      <w:r w:rsidR="004A10A9" w:rsidRPr="00DE1FDC">
        <w:rPr>
          <w:rFonts w:asciiTheme="minorHAnsi" w:eastAsia="Calibri" w:hAnsiTheme="minorHAnsi" w:cstheme="minorHAnsi"/>
          <w:lang w:eastAsia="en-US"/>
        </w:rPr>
        <w:t xml:space="preserve"> está obligado a informar </w:t>
      </w:r>
      <w:r w:rsidR="004A10A9" w:rsidRPr="005950FA">
        <w:rPr>
          <w:rFonts w:asciiTheme="minorHAnsi" w:hAnsiTheme="minorHAnsi" w:cstheme="minorHAnsi"/>
          <w:lang w:val="es-ES"/>
        </w:rPr>
        <w:t xml:space="preserve">inmediatamente a </w:t>
      </w:r>
      <w:r w:rsidR="004A10A9" w:rsidRPr="005950FA">
        <w:rPr>
          <w:rFonts w:asciiTheme="minorHAnsi" w:hAnsiTheme="minorHAnsi" w:cstheme="minorHAnsi"/>
          <w:b/>
          <w:lang w:val="es-ES"/>
        </w:rPr>
        <w:t>SEGUROS LAFISE</w:t>
      </w:r>
      <w:r w:rsidR="004A10A9" w:rsidRPr="005950FA">
        <w:rPr>
          <w:rFonts w:asciiTheme="minorHAnsi" w:hAnsiTheme="minorHAnsi" w:cstheme="minorHAnsi"/>
          <w:lang w:val="es-ES"/>
        </w:rPr>
        <w:t xml:space="preserve"> </w:t>
      </w:r>
      <w:r w:rsidR="004A10A9">
        <w:rPr>
          <w:rFonts w:asciiTheme="minorHAnsi" w:hAnsiTheme="minorHAnsi" w:cstheme="minorHAnsi"/>
          <w:lang w:val="es-ES"/>
        </w:rPr>
        <w:t xml:space="preserve">al </w:t>
      </w:r>
      <w:r w:rsidR="004A10A9" w:rsidRPr="005950FA">
        <w:rPr>
          <w:rFonts w:asciiTheme="minorHAnsi" w:hAnsiTheme="minorHAnsi" w:cstheme="minorHAnsi"/>
          <w:lang w:val="es-ES"/>
        </w:rPr>
        <w:t xml:space="preserve"> teléfono número: </w:t>
      </w:r>
      <w:r w:rsidR="004A10A9" w:rsidRPr="00DE1FDC">
        <w:rPr>
          <w:rFonts w:asciiTheme="minorHAnsi" w:hAnsiTheme="minorHAnsi" w:cstheme="minorHAnsi"/>
          <w:lang w:val="es-ES"/>
        </w:rPr>
        <w:t>800-LafiseAsist (800-523-4732)</w:t>
      </w:r>
      <w:r w:rsidR="004A10A9" w:rsidRPr="005950FA">
        <w:rPr>
          <w:rFonts w:asciiTheme="minorHAnsi" w:hAnsiTheme="minorHAnsi" w:cstheme="minorHAnsi"/>
          <w:lang w:val="es-ES"/>
        </w:rPr>
        <w:t xml:space="preserve">; Correo Electrónico: </w:t>
      </w:r>
      <w:r w:rsidR="004A10A9" w:rsidRPr="005950FA">
        <w:rPr>
          <w:rFonts w:asciiTheme="minorHAnsi" w:hAnsiTheme="minorHAnsi" w:cstheme="minorHAnsi"/>
          <w:b/>
          <w:lang w:val="es-ES"/>
        </w:rPr>
        <w:t>serviciosegurocr</w:t>
      </w:r>
      <w:r w:rsidR="004A10A9" w:rsidRPr="005950FA">
        <w:rPr>
          <w:rFonts w:asciiTheme="minorHAnsi" w:hAnsiTheme="minorHAnsi" w:cstheme="minorHAnsi"/>
          <w:b/>
          <w:shd w:val="clear" w:color="auto" w:fill="FFFFFF"/>
          <w:lang w:val="es-ES"/>
        </w:rPr>
        <w:t>@</w:t>
      </w:r>
      <w:r w:rsidR="004A10A9" w:rsidRPr="005950FA">
        <w:rPr>
          <w:rFonts w:asciiTheme="minorHAnsi" w:hAnsiTheme="minorHAnsi" w:cstheme="minorHAnsi"/>
          <w:b/>
          <w:lang w:val="es-ES"/>
        </w:rPr>
        <w:t>lafise.com</w:t>
      </w:r>
      <w:r w:rsidR="004A10A9" w:rsidRPr="005950FA">
        <w:rPr>
          <w:rFonts w:asciiTheme="minorHAnsi" w:hAnsiTheme="minorHAnsi" w:cstheme="minorHAnsi"/>
          <w:lang w:val="es-ES"/>
        </w:rPr>
        <w:t xml:space="preserve">; o directamente en la Ciudad de San José en la Dirección: </w:t>
      </w:r>
      <w:r w:rsidR="004A10A9" w:rsidRPr="005950FA">
        <w:rPr>
          <w:rFonts w:asciiTheme="minorHAnsi" w:hAnsiTheme="minorHAnsi" w:cstheme="minorHAnsi"/>
          <w:b/>
          <w:lang w:val="es-ES"/>
        </w:rPr>
        <w:t>San Pedro, 125 metros este de la rotonda de San Pedro, frente a Funeraria Montesacro</w:t>
      </w:r>
      <w:r w:rsidR="004A10A9">
        <w:rPr>
          <w:rFonts w:asciiTheme="minorHAnsi" w:hAnsiTheme="minorHAnsi" w:cstheme="minorHAnsi"/>
          <w:b/>
          <w:lang w:val="es-ES"/>
        </w:rPr>
        <w:t xml:space="preserve">; </w:t>
      </w:r>
      <w:r w:rsidR="004A10A9" w:rsidRPr="005950FA">
        <w:rPr>
          <w:rFonts w:asciiTheme="minorHAnsi" w:hAnsiTheme="minorHAnsi" w:cstheme="minorHAnsi"/>
          <w:lang w:val="es-ES"/>
        </w:rPr>
        <w:t xml:space="preserve"> seguidamente, mediante una declaración escrita, poner a disposición de </w:t>
      </w:r>
      <w:r w:rsidR="004A10A9" w:rsidRPr="005950FA">
        <w:rPr>
          <w:rFonts w:asciiTheme="minorHAnsi" w:hAnsiTheme="minorHAnsi" w:cstheme="minorHAnsi"/>
          <w:b/>
          <w:bCs/>
          <w:lang w:val="es-ES"/>
        </w:rPr>
        <w:t>SEGUROS LAFISE,</w:t>
      </w:r>
      <w:r w:rsidR="004A10A9" w:rsidRPr="005950FA">
        <w:rPr>
          <w:rFonts w:asciiTheme="minorHAnsi" w:hAnsiTheme="minorHAnsi" w:cstheme="minorHAnsi"/>
          <w:lang w:val="es-ES"/>
        </w:rPr>
        <w:t xml:space="preserve"> todos los informes y pruebas requeridos y servirse de todos los medios a su alcance para restringir la magnitud de la pérdida o del daño.</w:t>
      </w:r>
    </w:p>
    <w:p w14:paraId="0073C660" w14:textId="77777777" w:rsidR="00D0444B" w:rsidRDefault="00D0444B" w:rsidP="000E62AD">
      <w:pPr>
        <w:jc w:val="both"/>
        <w:rPr>
          <w:rFonts w:asciiTheme="minorHAnsi" w:hAnsiTheme="minorHAnsi" w:cstheme="minorHAnsi"/>
          <w:lang w:val="es-ES"/>
        </w:rPr>
      </w:pPr>
    </w:p>
    <w:p w14:paraId="3A913A9F" w14:textId="1533D4B4" w:rsidR="00673B9A" w:rsidRDefault="000E62AD" w:rsidP="000E62AD">
      <w:pPr>
        <w:jc w:val="both"/>
        <w:rPr>
          <w:rFonts w:asciiTheme="minorHAnsi" w:hAnsiTheme="minorHAnsi" w:cstheme="minorHAnsi"/>
          <w:b/>
          <w:lang w:val="es-ES_tradnl" w:eastAsia="es-ES_tradnl"/>
        </w:rPr>
      </w:pPr>
      <w:r>
        <w:rPr>
          <w:rFonts w:asciiTheme="minorHAnsi" w:hAnsiTheme="minorHAnsi" w:cstheme="minorHAnsi"/>
          <w:lang w:val="es-ES"/>
        </w:rPr>
        <w:t xml:space="preserve">2.- </w:t>
      </w:r>
      <w:r w:rsidR="00B23F73" w:rsidRPr="00B46943">
        <w:rPr>
          <w:rFonts w:asciiTheme="minorHAnsi" w:hAnsiTheme="minorHAnsi" w:cstheme="minorHAnsi"/>
          <w:b/>
          <w:lang w:val="es-ES_tradnl" w:eastAsia="es-ES_tradnl"/>
        </w:rPr>
        <w:t xml:space="preserve">Declaración y trámite en caso </w:t>
      </w:r>
      <w:r w:rsidR="000F5D5D" w:rsidRPr="00B46943">
        <w:rPr>
          <w:rFonts w:asciiTheme="minorHAnsi" w:hAnsiTheme="minorHAnsi" w:cstheme="minorHAnsi"/>
          <w:b/>
          <w:lang w:val="es-ES_tradnl" w:eastAsia="es-ES_tradnl"/>
        </w:rPr>
        <w:t xml:space="preserve">de </w:t>
      </w:r>
      <w:r w:rsidR="00567657" w:rsidRPr="00B46943">
        <w:rPr>
          <w:rFonts w:asciiTheme="minorHAnsi" w:hAnsiTheme="minorHAnsi" w:cstheme="minorHAnsi"/>
          <w:b/>
          <w:lang w:val="es-ES_tradnl" w:eastAsia="es-ES_tradnl"/>
        </w:rPr>
        <w:t>Accidente de Tránsito</w:t>
      </w:r>
      <w:r w:rsidR="00673B9A">
        <w:rPr>
          <w:rFonts w:asciiTheme="minorHAnsi" w:hAnsiTheme="minorHAnsi" w:cstheme="minorHAnsi"/>
          <w:b/>
          <w:lang w:val="es-ES_tradnl" w:eastAsia="es-ES_tradnl"/>
        </w:rPr>
        <w:t>.</w:t>
      </w:r>
      <w:r w:rsidR="00E12313">
        <w:rPr>
          <w:rFonts w:asciiTheme="minorHAnsi" w:hAnsiTheme="minorHAnsi" w:cstheme="minorHAnsi"/>
          <w:b/>
          <w:lang w:val="es-ES_tradnl" w:eastAsia="es-ES_tradnl"/>
        </w:rPr>
        <w:t xml:space="preserve"> Son obligaciones del Tomador y/o Asegurado: </w:t>
      </w:r>
    </w:p>
    <w:p w14:paraId="14C87AB5" w14:textId="62092568" w:rsidR="00567657" w:rsidRPr="000E62AD" w:rsidRDefault="00B23F73" w:rsidP="000E62AD">
      <w:pPr>
        <w:pStyle w:val="Prrafodelista"/>
        <w:numPr>
          <w:ilvl w:val="0"/>
          <w:numId w:val="32"/>
        </w:numPr>
        <w:spacing w:after="0" w:line="240" w:lineRule="auto"/>
        <w:ind w:left="0" w:firstLine="0"/>
        <w:jc w:val="both"/>
        <w:rPr>
          <w:rFonts w:asciiTheme="minorHAnsi" w:hAnsiTheme="minorHAnsi" w:cstheme="minorHAnsi"/>
        </w:rPr>
      </w:pPr>
      <w:r w:rsidRPr="000E62AD">
        <w:rPr>
          <w:rFonts w:asciiTheme="minorHAnsi" w:hAnsiTheme="minorHAnsi" w:cstheme="minorHAnsi"/>
        </w:rPr>
        <w:t>Una</w:t>
      </w:r>
      <w:r w:rsidR="00567657" w:rsidRPr="000E62AD">
        <w:rPr>
          <w:rFonts w:asciiTheme="minorHAnsi" w:hAnsiTheme="minorHAnsi" w:cstheme="minorHAnsi"/>
        </w:rPr>
        <w:t xml:space="preserve"> vez </w:t>
      </w:r>
      <w:r w:rsidR="003761C4">
        <w:rPr>
          <w:rFonts w:asciiTheme="minorHAnsi" w:hAnsiTheme="minorHAnsi" w:cstheme="minorHAnsi"/>
        </w:rPr>
        <w:t xml:space="preserve">acaecido </w:t>
      </w:r>
      <w:r w:rsidR="00567657" w:rsidRPr="000E62AD">
        <w:rPr>
          <w:rFonts w:asciiTheme="minorHAnsi" w:hAnsiTheme="minorHAnsi" w:cstheme="minorHAnsi"/>
        </w:rPr>
        <w:t>el evento</w:t>
      </w:r>
      <w:r w:rsidR="00E12313">
        <w:rPr>
          <w:rFonts w:asciiTheme="minorHAnsi" w:hAnsiTheme="minorHAnsi" w:cstheme="minorHAnsi"/>
        </w:rPr>
        <w:t xml:space="preserve"> </w:t>
      </w:r>
      <w:r w:rsidR="005A5FF9">
        <w:rPr>
          <w:rFonts w:asciiTheme="minorHAnsi" w:hAnsiTheme="minorHAnsi" w:cstheme="minorHAnsi"/>
        </w:rPr>
        <w:t>L</w:t>
      </w:r>
      <w:r w:rsidR="000E62AD">
        <w:rPr>
          <w:rFonts w:asciiTheme="minorHAnsi" w:hAnsiTheme="minorHAnsi" w:cstheme="minorHAnsi"/>
        </w:rPr>
        <w:t xml:space="preserve"> </w:t>
      </w:r>
      <w:r w:rsidR="00861ED6" w:rsidRPr="000E62AD">
        <w:rPr>
          <w:rFonts w:asciiTheme="minorHAnsi" w:hAnsiTheme="minorHAnsi" w:cstheme="minorHAnsi"/>
        </w:rPr>
        <w:t>debiendo</w:t>
      </w:r>
      <w:r w:rsidR="00567657" w:rsidRPr="000E62AD">
        <w:rPr>
          <w:rFonts w:asciiTheme="minorHAnsi" w:hAnsiTheme="minorHAnsi" w:cstheme="minorHAnsi"/>
        </w:rPr>
        <w:t xml:space="preserve"> esperar en el sitio del siniestro la llegada de ambos inspectores, </w:t>
      </w:r>
      <w:r w:rsidR="00861ED6" w:rsidRPr="000E62AD">
        <w:rPr>
          <w:rFonts w:asciiTheme="minorHAnsi" w:hAnsiTheme="minorHAnsi" w:cstheme="minorHAnsi"/>
        </w:rPr>
        <w:t>para el levantamiento de la información que corresponde a cada uno.</w:t>
      </w:r>
    </w:p>
    <w:p w14:paraId="12CEA3B0" w14:textId="6622EE1D" w:rsidR="00613CD5" w:rsidRPr="000E62AD" w:rsidRDefault="003761C4" w:rsidP="000E62AD">
      <w:pPr>
        <w:pStyle w:val="Prrafodelista"/>
        <w:numPr>
          <w:ilvl w:val="0"/>
          <w:numId w:val="32"/>
        </w:numPr>
        <w:shd w:val="clear" w:color="auto" w:fill="FFFFFF"/>
        <w:spacing w:after="0" w:line="240" w:lineRule="auto"/>
        <w:ind w:left="0" w:firstLine="0"/>
        <w:jc w:val="both"/>
        <w:rPr>
          <w:rFonts w:asciiTheme="minorHAnsi" w:hAnsiTheme="minorHAnsi" w:cstheme="minorHAnsi"/>
        </w:rPr>
      </w:pPr>
      <w:r>
        <w:rPr>
          <w:rFonts w:asciiTheme="minorHAnsi" w:hAnsiTheme="minorHAnsi" w:cstheme="minorHAnsi"/>
          <w:lang w:val="es-ES_tradnl"/>
        </w:rPr>
        <w:t xml:space="preserve">El aviso a </w:t>
      </w:r>
      <w:r w:rsidR="00567657" w:rsidRPr="003761C4">
        <w:rPr>
          <w:rFonts w:asciiTheme="minorHAnsi" w:hAnsiTheme="minorHAnsi" w:cstheme="minorHAnsi"/>
          <w:b/>
          <w:bCs/>
        </w:rPr>
        <w:t>SEGUROS LAFISE</w:t>
      </w:r>
      <w:r>
        <w:rPr>
          <w:rFonts w:asciiTheme="minorHAnsi" w:hAnsiTheme="minorHAnsi" w:cstheme="minorHAnsi"/>
          <w:b/>
          <w:bCs/>
        </w:rPr>
        <w:t xml:space="preserve"> </w:t>
      </w:r>
      <w:r w:rsidRPr="003761C4">
        <w:rPr>
          <w:rFonts w:asciiTheme="minorHAnsi" w:hAnsiTheme="minorHAnsi" w:cstheme="minorHAnsi"/>
        </w:rPr>
        <w:t>debe ser inmediato</w:t>
      </w:r>
      <w:r>
        <w:rPr>
          <w:rFonts w:asciiTheme="minorHAnsi" w:hAnsiTheme="minorHAnsi" w:cstheme="minorHAnsi"/>
        </w:rPr>
        <w:t xml:space="preserve"> </w:t>
      </w:r>
      <w:r w:rsidR="000D10DC">
        <w:rPr>
          <w:rFonts w:asciiTheme="minorHAnsi" w:hAnsiTheme="minorHAnsi" w:cstheme="minorHAnsi"/>
        </w:rPr>
        <w:t xml:space="preserve">o </w:t>
      </w:r>
      <w:r w:rsidR="000D10DC" w:rsidRPr="000E62AD">
        <w:rPr>
          <w:rFonts w:asciiTheme="minorHAnsi" w:hAnsiTheme="minorHAnsi" w:cstheme="minorHAnsi"/>
          <w:spacing w:val="-2"/>
        </w:rPr>
        <w:t>tan</w:t>
      </w:r>
      <w:r w:rsidR="00567657" w:rsidRPr="000E62AD">
        <w:rPr>
          <w:rFonts w:asciiTheme="minorHAnsi" w:hAnsiTheme="minorHAnsi" w:cstheme="minorHAnsi"/>
          <w:lang w:val="es-ES_tradnl"/>
        </w:rPr>
        <w:t xml:space="preserve"> pronto como adquiera conocimiento del </w:t>
      </w:r>
      <w:r w:rsidR="00591676" w:rsidRPr="000E62AD">
        <w:rPr>
          <w:rFonts w:asciiTheme="minorHAnsi" w:hAnsiTheme="minorHAnsi" w:cstheme="minorHAnsi"/>
          <w:lang w:val="es-ES_tradnl"/>
        </w:rPr>
        <w:t>hecho, en</w:t>
      </w:r>
      <w:r w:rsidR="000D10DC">
        <w:rPr>
          <w:rFonts w:asciiTheme="minorHAnsi" w:hAnsiTheme="minorHAnsi" w:cstheme="minorHAnsi"/>
          <w:lang w:val="es-ES_tradnl"/>
        </w:rPr>
        <w:t xml:space="preserve"> este último caso en el plazo máximo 7 (siete) días siguientes a la fecha en que lo haya conocido o debido </w:t>
      </w:r>
      <w:r w:rsidR="00C30520">
        <w:rPr>
          <w:rFonts w:asciiTheme="minorHAnsi" w:hAnsiTheme="minorHAnsi" w:cstheme="minorHAnsi"/>
          <w:lang w:val="es-ES_tradnl"/>
        </w:rPr>
        <w:t>conocer, salvo</w:t>
      </w:r>
      <w:r w:rsidR="00567657" w:rsidRPr="000E62AD">
        <w:rPr>
          <w:rFonts w:asciiTheme="minorHAnsi" w:hAnsiTheme="minorHAnsi" w:cstheme="minorHAnsi"/>
          <w:lang w:val="es-ES_tradnl"/>
        </w:rPr>
        <w:t xml:space="preserve"> casos de fuerza mayor, debiendo comunicar</w:t>
      </w:r>
      <w:r>
        <w:rPr>
          <w:rFonts w:asciiTheme="minorHAnsi" w:hAnsiTheme="minorHAnsi" w:cstheme="minorHAnsi"/>
          <w:lang w:val="es-ES_tradnl"/>
        </w:rPr>
        <w:t>lo</w:t>
      </w:r>
      <w:r w:rsidR="00567657" w:rsidRPr="000E62AD">
        <w:rPr>
          <w:rFonts w:asciiTheme="minorHAnsi" w:hAnsiTheme="minorHAnsi" w:cstheme="minorHAnsi"/>
          <w:lang w:val="es-ES_tradnl"/>
        </w:rPr>
        <w:t xml:space="preserve"> tan pronto desaparezca el impedimento. </w:t>
      </w:r>
    </w:p>
    <w:p w14:paraId="016E9C13" w14:textId="75E6E151" w:rsidR="00613CD5" w:rsidRPr="000E62AD" w:rsidRDefault="00613CD5" w:rsidP="000E62AD">
      <w:pPr>
        <w:pStyle w:val="Prrafodelista"/>
        <w:numPr>
          <w:ilvl w:val="0"/>
          <w:numId w:val="32"/>
        </w:numPr>
        <w:shd w:val="clear" w:color="auto" w:fill="FFFFFF"/>
        <w:spacing w:after="0" w:line="240" w:lineRule="auto"/>
        <w:ind w:left="0" w:firstLine="0"/>
        <w:jc w:val="both"/>
        <w:rPr>
          <w:rFonts w:asciiTheme="minorHAnsi" w:hAnsiTheme="minorHAnsi" w:cstheme="minorHAnsi"/>
        </w:rPr>
      </w:pPr>
      <w:r w:rsidRPr="000E62AD">
        <w:rPr>
          <w:rFonts w:asciiTheme="minorHAnsi" w:hAnsiTheme="minorHAnsi" w:cstheme="minorHAnsi"/>
        </w:rPr>
        <w:t>Presentar toda clase de documentación que demuestre la ocurrencia del evento que constituya siniestro y la cuantía aproximada de la pérdida.</w:t>
      </w:r>
    </w:p>
    <w:p w14:paraId="67C5E37D" w14:textId="77BDF32F" w:rsidR="00567657" w:rsidRPr="000E62AD" w:rsidRDefault="00567657" w:rsidP="000E62AD">
      <w:pPr>
        <w:pStyle w:val="Prrafodelista"/>
        <w:numPr>
          <w:ilvl w:val="0"/>
          <w:numId w:val="32"/>
        </w:numPr>
        <w:shd w:val="clear" w:color="auto" w:fill="FFFFFF"/>
        <w:spacing w:after="0" w:line="240" w:lineRule="auto"/>
        <w:ind w:left="0" w:firstLine="0"/>
        <w:jc w:val="both"/>
        <w:rPr>
          <w:rFonts w:asciiTheme="minorHAnsi" w:hAnsiTheme="minorHAnsi" w:cstheme="minorHAnsi"/>
        </w:rPr>
      </w:pPr>
      <w:r w:rsidRPr="000E62AD">
        <w:rPr>
          <w:rFonts w:asciiTheme="minorHAnsi" w:hAnsiTheme="minorHAnsi" w:cstheme="minorHAnsi"/>
        </w:rPr>
        <w:t xml:space="preserve">Después de presentado el aviso del siniestro, el Tomador y/o Asegurado deberá de presentar dentro de los 10 (diez) días hábiles siguientes a partir de la fecha de ocurrencia del siniestro, los vehículos asegurados, o el vehículo del tercero perjudicado, al taller que </w:t>
      </w:r>
      <w:r w:rsidRPr="000D10DC">
        <w:rPr>
          <w:rFonts w:asciiTheme="minorHAnsi" w:hAnsiTheme="minorHAnsi" w:cstheme="minorHAnsi"/>
          <w:b/>
          <w:bCs/>
        </w:rPr>
        <w:t>SEGUROS LAFISE</w:t>
      </w:r>
      <w:r w:rsidRPr="000E62AD">
        <w:rPr>
          <w:rFonts w:asciiTheme="minorHAnsi" w:hAnsiTheme="minorHAnsi" w:cstheme="minorHAnsi"/>
        </w:rPr>
        <w:t xml:space="preserve"> indique, para proceder con la valoración de los daños</w:t>
      </w:r>
      <w:r w:rsidR="00B12FF7" w:rsidRPr="000E62AD">
        <w:rPr>
          <w:rFonts w:asciiTheme="minorHAnsi" w:hAnsiTheme="minorHAnsi" w:cstheme="minorHAnsi"/>
        </w:rPr>
        <w:t>. De</w:t>
      </w:r>
      <w:r w:rsidRPr="000E62AD">
        <w:rPr>
          <w:rFonts w:asciiTheme="minorHAnsi" w:hAnsiTheme="minorHAnsi" w:cstheme="minorHAnsi"/>
        </w:rPr>
        <w:t xml:space="preserve"> ser necesario el vehículo afectado será trasladado en grúa si así lo requier</w:t>
      </w:r>
      <w:r w:rsidR="00E12313">
        <w:rPr>
          <w:rFonts w:asciiTheme="minorHAnsi" w:hAnsiTheme="minorHAnsi" w:cstheme="minorHAnsi"/>
        </w:rPr>
        <w:t xml:space="preserve">e </w:t>
      </w:r>
      <w:r w:rsidR="00E12313" w:rsidRPr="000D10DC">
        <w:rPr>
          <w:rFonts w:asciiTheme="minorHAnsi" w:hAnsiTheme="minorHAnsi" w:cstheme="minorHAnsi"/>
          <w:b/>
          <w:bCs/>
        </w:rPr>
        <w:t>SEGUROS LAFISE</w:t>
      </w:r>
      <w:r w:rsidRPr="000E62AD">
        <w:rPr>
          <w:rFonts w:asciiTheme="minorHAnsi" w:hAnsiTheme="minorHAnsi" w:cstheme="minorHAnsi"/>
        </w:rPr>
        <w:t>, quién correrá con los gastos respectivos si se tratare de un siniestro cubierto por la póliza.</w:t>
      </w:r>
    </w:p>
    <w:p w14:paraId="6497F266" w14:textId="147EF675" w:rsidR="00567657" w:rsidRPr="000E62AD" w:rsidRDefault="00567657" w:rsidP="000E62AD">
      <w:pPr>
        <w:pStyle w:val="Prrafodelista"/>
        <w:numPr>
          <w:ilvl w:val="0"/>
          <w:numId w:val="32"/>
        </w:numPr>
        <w:shd w:val="clear" w:color="auto" w:fill="FFFFFF"/>
        <w:spacing w:after="0" w:line="240" w:lineRule="auto"/>
        <w:ind w:left="0" w:firstLine="0"/>
        <w:jc w:val="both"/>
        <w:rPr>
          <w:rFonts w:asciiTheme="minorHAnsi" w:hAnsiTheme="minorHAnsi" w:cstheme="minorHAnsi"/>
        </w:rPr>
      </w:pPr>
      <w:r w:rsidRPr="000E62AD">
        <w:rPr>
          <w:rFonts w:asciiTheme="minorHAnsi" w:hAnsiTheme="minorHAnsi" w:cstheme="minorHAnsi"/>
          <w:lang w:val="es-ES"/>
        </w:rPr>
        <w:lastRenderedPageBreak/>
        <w:t xml:space="preserve">Colaborar con </w:t>
      </w:r>
      <w:r w:rsidRPr="000D10DC">
        <w:rPr>
          <w:rFonts w:asciiTheme="minorHAnsi" w:hAnsiTheme="minorHAnsi" w:cstheme="minorHAnsi"/>
          <w:b/>
          <w:bCs/>
          <w:lang w:val="es-ES"/>
        </w:rPr>
        <w:t>SEGUROS LAFISE</w:t>
      </w:r>
      <w:r w:rsidRPr="000E62AD">
        <w:rPr>
          <w:rFonts w:asciiTheme="minorHAnsi" w:hAnsiTheme="minorHAnsi" w:cstheme="minorHAnsi"/>
          <w:lang w:val="es-ES"/>
        </w:rPr>
        <w:t xml:space="preserve"> para los casos en que </w:t>
      </w:r>
      <w:r w:rsidRPr="000E62AD">
        <w:rPr>
          <w:rFonts w:asciiTheme="minorHAnsi" w:hAnsiTheme="minorHAnsi" w:cstheme="minorHAnsi"/>
        </w:rPr>
        <w:t>los vehículos asegurados sean decomisados, embargados o requisados por orden de la autoridad competente, producto de un evento amparado por la póliza</w:t>
      </w:r>
      <w:r w:rsidR="00B12FF7" w:rsidRPr="000E62AD">
        <w:rPr>
          <w:rFonts w:asciiTheme="minorHAnsi" w:hAnsiTheme="minorHAnsi" w:cstheme="minorHAnsi"/>
        </w:rPr>
        <w:t>. E</w:t>
      </w:r>
      <w:r w:rsidRPr="000E62AD">
        <w:rPr>
          <w:rFonts w:asciiTheme="minorHAnsi" w:hAnsiTheme="minorHAnsi" w:cstheme="minorHAnsi"/>
        </w:rPr>
        <w:t xml:space="preserve">l Tomador se obliga a dar aviso inmediato a </w:t>
      </w:r>
      <w:r w:rsidRPr="000D10DC">
        <w:rPr>
          <w:rFonts w:asciiTheme="minorHAnsi" w:hAnsiTheme="minorHAnsi" w:cstheme="minorHAnsi"/>
          <w:b/>
          <w:bCs/>
        </w:rPr>
        <w:t>SEGUROS LAFISE</w:t>
      </w:r>
      <w:r w:rsidRPr="000E62AD">
        <w:rPr>
          <w:rFonts w:asciiTheme="minorHAnsi" w:hAnsiTheme="minorHAnsi" w:cstheme="minorHAnsi"/>
        </w:rPr>
        <w:t xml:space="preserve">, para que le envíen un Inspector, a fin de que se confeccione un inventario de las condiciones físicas del vehículo asegurado en ese momento. </w:t>
      </w:r>
      <w:r w:rsidR="00861ED6" w:rsidRPr="000E62AD">
        <w:rPr>
          <w:rFonts w:asciiTheme="minorHAnsi" w:hAnsiTheme="minorHAnsi" w:cstheme="minorHAnsi"/>
        </w:rPr>
        <w:t>En caso de que</w:t>
      </w:r>
      <w:r w:rsidRPr="000E62AD">
        <w:rPr>
          <w:rFonts w:asciiTheme="minorHAnsi" w:hAnsiTheme="minorHAnsi" w:cstheme="minorHAnsi"/>
        </w:rPr>
        <w:t xml:space="preserve"> los vehículos asegurados presentaren daños o faltante de piezas al momento de ser retirado del predio donde se encontrare en custodia, el Tomador y/o Asegurado dará aviso de accidente, obligándose a presentar denuncia de los hechos acaecidos ante el Organismo de Investigación Judicial, en cuyo caso deberá aportar copia de la denuncia.</w:t>
      </w:r>
    </w:p>
    <w:p w14:paraId="58CC3A77" w14:textId="491F3489" w:rsidR="00567657" w:rsidRPr="000E62AD" w:rsidRDefault="00861ED6" w:rsidP="000E62AD">
      <w:pPr>
        <w:pStyle w:val="Prrafodelista"/>
        <w:numPr>
          <w:ilvl w:val="0"/>
          <w:numId w:val="32"/>
        </w:numPr>
        <w:shd w:val="clear" w:color="auto" w:fill="FFFFFF"/>
        <w:spacing w:after="0" w:line="240" w:lineRule="auto"/>
        <w:ind w:left="0" w:firstLine="0"/>
        <w:jc w:val="both"/>
        <w:rPr>
          <w:rFonts w:asciiTheme="minorHAnsi" w:hAnsiTheme="minorHAnsi" w:cstheme="minorHAnsi"/>
        </w:rPr>
      </w:pPr>
      <w:r w:rsidRPr="000E62AD">
        <w:rPr>
          <w:rFonts w:asciiTheme="minorHAnsi" w:hAnsiTheme="minorHAnsi" w:cstheme="minorHAnsi"/>
        </w:rPr>
        <w:t>E</w:t>
      </w:r>
      <w:r w:rsidR="00567657" w:rsidRPr="000E62AD">
        <w:rPr>
          <w:rFonts w:asciiTheme="minorHAnsi" w:hAnsiTheme="minorHAnsi" w:cstheme="minorHAnsi"/>
        </w:rPr>
        <w:t xml:space="preserve">l Tomador y/o Asegurado deberá suministrar la información que adicionalmente contribuya para conocer con precisión la fecha, día, hora y descripción del siniestro, así como la información de personas ocupantes del vehículo (nombre, cédula, teléfono, entre otros) y demás circunstancias relacionadas con el siniestro. </w:t>
      </w:r>
    </w:p>
    <w:p w14:paraId="4A490AF7" w14:textId="63D9123A" w:rsidR="00567657" w:rsidRPr="000E62AD" w:rsidRDefault="00E12313" w:rsidP="000E62AD">
      <w:pPr>
        <w:pStyle w:val="Prrafodelista"/>
        <w:numPr>
          <w:ilvl w:val="0"/>
          <w:numId w:val="32"/>
        </w:numPr>
        <w:shd w:val="clear" w:color="auto" w:fill="FFFFFF"/>
        <w:spacing w:after="0" w:line="240" w:lineRule="auto"/>
        <w:ind w:left="0" w:firstLine="0"/>
        <w:jc w:val="both"/>
        <w:rPr>
          <w:rFonts w:asciiTheme="minorHAnsi" w:hAnsiTheme="minorHAnsi" w:cstheme="minorHAnsi"/>
        </w:rPr>
      </w:pPr>
      <w:r>
        <w:rPr>
          <w:rFonts w:asciiTheme="minorHAnsi" w:hAnsiTheme="minorHAnsi" w:cstheme="minorHAnsi"/>
        </w:rPr>
        <w:t>A</w:t>
      </w:r>
      <w:r w:rsidR="00567657" w:rsidRPr="000E62AD">
        <w:rPr>
          <w:rFonts w:asciiTheme="minorHAnsi" w:hAnsiTheme="minorHAnsi" w:cstheme="minorHAnsi"/>
        </w:rPr>
        <w:t>tender</w:t>
      </w:r>
      <w:r>
        <w:rPr>
          <w:rFonts w:asciiTheme="minorHAnsi" w:hAnsiTheme="minorHAnsi" w:cstheme="minorHAnsi"/>
        </w:rPr>
        <w:t xml:space="preserve"> en todo momento</w:t>
      </w:r>
      <w:r w:rsidR="00567657" w:rsidRPr="000E62AD">
        <w:rPr>
          <w:rFonts w:asciiTheme="minorHAnsi" w:hAnsiTheme="minorHAnsi" w:cstheme="minorHAnsi"/>
        </w:rPr>
        <w:t xml:space="preserve"> las diligencias en que se requiera su participación personal para salvaguardar la conservación del bien y se compromete a atender diligentemente el proceso judicial hasta su culminación, y no podrá asumir responsabilidad del evento,</w:t>
      </w:r>
      <w:r w:rsidR="00861ED6" w:rsidRPr="000E62AD">
        <w:rPr>
          <w:rFonts w:asciiTheme="minorHAnsi" w:hAnsiTheme="minorHAnsi" w:cstheme="minorHAnsi"/>
        </w:rPr>
        <w:t xml:space="preserve"> sin consentimiento expreso de </w:t>
      </w:r>
      <w:r w:rsidR="00861ED6" w:rsidRPr="000E62AD">
        <w:rPr>
          <w:rFonts w:asciiTheme="minorHAnsi" w:hAnsiTheme="minorHAnsi" w:cstheme="minorHAnsi"/>
          <w:b/>
          <w:bCs/>
        </w:rPr>
        <w:t xml:space="preserve">SEGUROS </w:t>
      </w:r>
      <w:r w:rsidR="000F5D5D" w:rsidRPr="000E62AD">
        <w:rPr>
          <w:rFonts w:asciiTheme="minorHAnsi" w:hAnsiTheme="minorHAnsi" w:cstheme="minorHAnsi"/>
          <w:b/>
          <w:bCs/>
        </w:rPr>
        <w:t>LAFISE</w:t>
      </w:r>
      <w:r w:rsidR="000F5D5D" w:rsidRPr="000E62AD">
        <w:rPr>
          <w:rFonts w:asciiTheme="minorHAnsi" w:hAnsiTheme="minorHAnsi" w:cstheme="minorHAnsi"/>
        </w:rPr>
        <w:t xml:space="preserve"> ni</w:t>
      </w:r>
      <w:r w:rsidR="00861ED6" w:rsidRPr="000E62AD">
        <w:rPr>
          <w:rFonts w:asciiTheme="minorHAnsi" w:hAnsiTheme="minorHAnsi" w:cstheme="minorHAnsi"/>
        </w:rPr>
        <w:t xml:space="preserve"> cuándo </w:t>
      </w:r>
      <w:r w:rsidR="000F5D5D" w:rsidRPr="000E62AD">
        <w:rPr>
          <w:rFonts w:asciiTheme="minorHAnsi" w:hAnsiTheme="minorHAnsi" w:cstheme="minorHAnsi"/>
        </w:rPr>
        <w:t>del análisis</w:t>
      </w:r>
      <w:r w:rsidR="00567657" w:rsidRPr="000E62AD">
        <w:rPr>
          <w:rFonts w:asciiTheme="minorHAnsi" w:hAnsiTheme="minorHAnsi" w:cstheme="minorHAnsi"/>
        </w:rPr>
        <w:t xml:space="preserve"> del expediente administrativo no resulte evidente su responsabilidad.</w:t>
      </w:r>
    </w:p>
    <w:p w14:paraId="1BB9F3D4" w14:textId="77777777" w:rsidR="00567657" w:rsidRPr="00DE1FDC" w:rsidRDefault="00567657" w:rsidP="00673B9A">
      <w:pPr>
        <w:pStyle w:val="Default"/>
        <w:ind w:left="-142"/>
        <w:jc w:val="both"/>
        <w:rPr>
          <w:rFonts w:asciiTheme="minorHAnsi" w:hAnsiTheme="minorHAnsi" w:cstheme="minorHAnsi"/>
          <w:color w:val="auto"/>
          <w:sz w:val="22"/>
          <w:szCs w:val="22"/>
        </w:rPr>
      </w:pPr>
    </w:p>
    <w:p w14:paraId="4BCCCB50" w14:textId="19E4F5BD" w:rsidR="00D4740A" w:rsidRPr="00657744" w:rsidRDefault="00657744" w:rsidP="00657744">
      <w:pPr>
        <w:pStyle w:val="Prrafodelista"/>
        <w:numPr>
          <w:ilvl w:val="0"/>
          <w:numId w:val="30"/>
        </w:numPr>
        <w:spacing w:after="0"/>
        <w:jc w:val="both"/>
        <w:rPr>
          <w:rFonts w:asciiTheme="minorHAnsi" w:hAnsiTheme="minorHAnsi" w:cstheme="minorHAnsi"/>
          <w:bCs/>
          <w:lang w:val="es-ES_tradnl"/>
        </w:rPr>
      </w:pPr>
      <w:r>
        <w:rPr>
          <w:rFonts w:asciiTheme="minorHAnsi" w:hAnsiTheme="minorHAnsi" w:cstheme="minorHAnsi"/>
          <w:b/>
          <w:lang w:val="es-ES_tradnl"/>
        </w:rPr>
        <w:t>P</w:t>
      </w:r>
      <w:r w:rsidR="000F5D5D" w:rsidRPr="00657744">
        <w:rPr>
          <w:rFonts w:asciiTheme="minorHAnsi" w:hAnsiTheme="minorHAnsi" w:cstheme="minorHAnsi"/>
          <w:b/>
          <w:lang w:val="es-ES_tradnl"/>
        </w:rPr>
        <w:t xml:space="preserve">rocedimiento por la </w:t>
      </w:r>
      <w:r w:rsidR="00D4740A" w:rsidRPr="00657744">
        <w:rPr>
          <w:rFonts w:asciiTheme="minorHAnsi" w:hAnsiTheme="minorHAnsi" w:cstheme="minorHAnsi"/>
          <w:b/>
          <w:bCs/>
        </w:rPr>
        <w:t>Cobertura C - Robo y/o Hurto Totales</w:t>
      </w:r>
    </w:p>
    <w:p w14:paraId="47CBDFDC" w14:textId="60C7FC0C" w:rsidR="00567657" w:rsidRPr="00D4740A" w:rsidRDefault="00567657" w:rsidP="00673B9A">
      <w:pPr>
        <w:spacing w:after="0"/>
        <w:ind w:left="-142" w:hanging="142"/>
        <w:jc w:val="both"/>
        <w:rPr>
          <w:rFonts w:asciiTheme="minorHAnsi" w:hAnsiTheme="minorHAnsi" w:cstheme="minorHAnsi"/>
          <w:bCs/>
          <w:lang w:val="es-ES_tradnl"/>
        </w:rPr>
      </w:pPr>
      <w:r w:rsidRPr="00D4740A">
        <w:rPr>
          <w:rFonts w:asciiTheme="minorHAnsi" w:hAnsiTheme="minorHAnsi" w:cstheme="minorHAnsi"/>
          <w:b/>
          <w:lang w:val="es-ES_tradnl"/>
        </w:rPr>
        <w:t xml:space="preserve">  </w:t>
      </w:r>
      <w:r w:rsidR="000F5D5D" w:rsidRPr="00D4740A">
        <w:rPr>
          <w:rFonts w:asciiTheme="minorHAnsi" w:hAnsiTheme="minorHAnsi" w:cstheme="minorHAnsi"/>
          <w:bCs/>
          <w:lang w:val="es-ES_tradnl"/>
        </w:rPr>
        <w:t xml:space="preserve">El Tomador y/o Asegurado se obliga a lo siguiente en caso de reclamo </w:t>
      </w:r>
      <w:r w:rsidR="00D4740A" w:rsidRPr="00D4740A">
        <w:rPr>
          <w:rFonts w:asciiTheme="minorHAnsi" w:hAnsiTheme="minorHAnsi" w:cstheme="minorHAnsi"/>
          <w:bCs/>
          <w:lang w:val="es-ES_tradnl"/>
        </w:rPr>
        <w:t xml:space="preserve">por </w:t>
      </w:r>
      <w:r w:rsidR="00D4740A">
        <w:rPr>
          <w:rFonts w:asciiTheme="minorHAnsi" w:hAnsiTheme="minorHAnsi" w:cstheme="minorHAnsi"/>
          <w:bCs/>
          <w:lang w:val="es-ES_tradnl"/>
        </w:rPr>
        <w:t>Robo y/o Hurto Totales del vehículo asegurado:</w:t>
      </w:r>
    </w:p>
    <w:p w14:paraId="2DF6681C" w14:textId="77777777" w:rsidR="000F5D5D" w:rsidRPr="000F5D5D" w:rsidRDefault="000F5D5D" w:rsidP="00673B9A">
      <w:pPr>
        <w:spacing w:after="0"/>
        <w:ind w:left="-142"/>
        <w:jc w:val="both"/>
        <w:rPr>
          <w:rFonts w:asciiTheme="minorHAnsi" w:hAnsiTheme="minorHAnsi" w:cstheme="minorHAnsi"/>
          <w:bCs/>
          <w:lang w:val="es-ES_tradnl"/>
        </w:rPr>
      </w:pPr>
    </w:p>
    <w:p w14:paraId="3863C0BB" w14:textId="09753D83" w:rsidR="00567657" w:rsidRPr="00DE1FDC" w:rsidRDefault="00D4740A" w:rsidP="00673B9A">
      <w:pPr>
        <w:pStyle w:val="Prrafodelista"/>
        <w:numPr>
          <w:ilvl w:val="0"/>
          <w:numId w:val="15"/>
        </w:numPr>
        <w:shd w:val="clear" w:color="auto" w:fill="FFFFFF"/>
        <w:spacing w:after="0" w:line="240" w:lineRule="auto"/>
        <w:ind w:left="-142" w:firstLine="0"/>
        <w:jc w:val="both"/>
        <w:rPr>
          <w:rFonts w:asciiTheme="minorHAnsi" w:hAnsiTheme="minorHAnsi" w:cstheme="minorHAnsi"/>
        </w:rPr>
      </w:pPr>
      <w:r>
        <w:rPr>
          <w:rFonts w:asciiTheme="minorHAnsi" w:hAnsiTheme="minorHAnsi" w:cstheme="minorHAnsi"/>
          <w:lang w:val="es-ES_tradnl"/>
        </w:rPr>
        <w:t>P</w:t>
      </w:r>
      <w:r w:rsidR="00567657" w:rsidRPr="00DE1FDC">
        <w:rPr>
          <w:rFonts w:asciiTheme="minorHAnsi" w:hAnsiTheme="minorHAnsi" w:cstheme="minorHAnsi"/>
          <w:lang w:val="es-ES"/>
        </w:rPr>
        <w:t xml:space="preserve">resentar la denuncia ante el Organismo de Investigación Judicial –OIJ- en forma inmediata, y remitir a </w:t>
      </w:r>
      <w:r w:rsidR="00567657" w:rsidRPr="00DE1FDC">
        <w:rPr>
          <w:rFonts w:asciiTheme="minorHAnsi" w:hAnsiTheme="minorHAnsi" w:cstheme="minorHAnsi"/>
          <w:b/>
          <w:lang w:val="es-ES"/>
        </w:rPr>
        <w:t>SEGUROS LAFISE</w:t>
      </w:r>
      <w:r w:rsidR="00567657" w:rsidRPr="00DE1FDC">
        <w:rPr>
          <w:rFonts w:asciiTheme="minorHAnsi" w:hAnsiTheme="minorHAnsi" w:cstheme="minorHAnsi"/>
          <w:lang w:val="es-ES"/>
        </w:rPr>
        <w:t xml:space="preserve"> copia de la denuncia en un plazo no mayor a los 7 (siete) días hábiles</w:t>
      </w:r>
      <w:r>
        <w:rPr>
          <w:rFonts w:asciiTheme="minorHAnsi" w:hAnsiTheme="minorHAnsi" w:cstheme="minorHAnsi"/>
          <w:lang w:val="es-ES"/>
        </w:rPr>
        <w:t xml:space="preserve"> a partir del hecho</w:t>
      </w:r>
      <w:r w:rsidR="00567657" w:rsidRPr="00DE1FDC">
        <w:rPr>
          <w:rFonts w:asciiTheme="minorHAnsi" w:hAnsiTheme="minorHAnsi" w:cstheme="minorHAnsi"/>
          <w:lang w:val="es-ES"/>
        </w:rPr>
        <w:t>.</w:t>
      </w:r>
    </w:p>
    <w:p w14:paraId="36181621" w14:textId="2AECACF5" w:rsidR="00567657" w:rsidRPr="00DE1FDC" w:rsidRDefault="00D4740A" w:rsidP="00673B9A">
      <w:pPr>
        <w:pStyle w:val="Prrafodelista"/>
        <w:numPr>
          <w:ilvl w:val="0"/>
          <w:numId w:val="15"/>
        </w:numPr>
        <w:shd w:val="clear" w:color="auto" w:fill="FFFFFF"/>
        <w:spacing w:after="0" w:line="240" w:lineRule="auto"/>
        <w:ind w:left="-142" w:firstLine="0"/>
        <w:jc w:val="both"/>
        <w:rPr>
          <w:rFonts w:asciiTheme="minorHAnsi" w:hAnsiTheme="minorHAnsi" w:cstheme="minorHAnsi"/>
          <w:b/>
        </w:rPr>
      </w:pPr>
      <w:r>
        <w:rPr>
          <w:rFonts w:asciiTheme="minorHAnsi" w:hAnsiTheme="minorHAnsi" w:cstheme="minorHAnsi"/>
        </w:rPr>
        <w:t>P</w:t>
      </w:r>
      <w:r w:rsidR="00567657" w:rsidRPr="00DE1FDC">
        <w:rPr>
          <w:rFonts w:asciiTheme="minorHAnsi" w:hAnsiTheme="minorHAnsi" w:cstheme="minorHAnsi"/>
        </w:rPr>
        <w:t xml:space="preserve">resentar a </w:t>
      </w:r>
      <w:r w:rsidR="00567657" w:rsidRPr="00DE1FDC">
        <w:rPr>
          <w:rFonts w:asciiTheme="minorHAnsi" w:hAnsiTheme="minorHAnsi" w:cstheme="minorHAnsi"/>
          <w:b/>
        </w:rPr>
        <w:t>SEGUROS LAFISE</w:t>
      </w:r>
      <w:r w:rsidR="00567657" w:rsidRPr="00DE1FDC">
        <w:rPr>
          <w:rFonts w:asciiTheme="minorHAnsi" w:hAnsiTheme="minorHAnsi" w:cstheme="minorHAnsi"/>
        </w:rPr>
        <w:t xml:space="preserve"> copia certificada de</w:t>
      </w:r>
      <w:r>
        <w:rPr>
          <w:rFonts w:asciiTheme="minorHAnsi" w:hAnsiTheme="minorHAnsi" w:cstheme="minorHAnsi"/>
        </w:rPr>
        <w:t xml:space="preserve">l Expediente Judicial </w:t>
      </w:r>
      <w:r w:rsidR="00567657" w:rsidRPr="00DE1FDC">
        <w:rPr>
          <w:rFonts w:asciiTheme="minorHAnsi" w:hAnsiTheme="minorHAnsi" w:cstheme="minorHAnsi"/>
        </w:rPr>
        <w:t xml:space="preserve">correspondiente al evento acaecido. </w:t>
      </w:r>
    </w:p>
    <w:p w14:paraId="7504352C" w14:textId="37ABE2B1" w:rsidR="00B93687" w:rsidRPr="00DE1FDC" w:rsidRDefault="00567657" w:rsidP="00673B9A">
      <w:pPr>
        <w:widowControl w:val="0"/>
        <w:autoSpaceDE w:val="0"/>
        <w:autoSpaceDN w:val="0"/>
        <w:adjustRightInd w:val="0"/>
        <w:spacing w:before="240" w:line="240" w:lineRule="auto"/>
        <w:ind w:left="-142"/>
        <w:jc w:val="both"/>
        <w:rPr>
          <w:rFonts w:asciiTheme="minorHAnsi" w:hAnsiTheme="minorHAnsi" w:cstheme="minorHAnsi"/>
          <w:b/>
        </w:rPr>
      </w:pPr>
      <w:r w:rsidRPr="00DE1FDC">
        <w:rPr>
          <w:rFonts w:asciiTheme="minorHAnsi" w:hAnsiTheme="minorHAnsi" w:cstheme="minorHAnsi"/>
          <w:b/>
          <w:lang w:val="es-ES"/>
        </w:rPr>
        <w:t>En caso que el Tomador y/o Asegurado no realice el aviso de siniestro</w:t>
      </w:r>
      <w:r w:rsidR="00D4740A">
        <w:rPr>
          <w:rFonts w:asciiTheme="minorHAnsi" w:hAnsiTheme="minorHAnsi" w:cstheme="minorHAnsi"/>
          <w:b/>
          <w:lang w:val="es-ES"/>
        </w:rPr>
        <w:t>, ni</w:t>
      </w:r>
      <w:r w:rsidRPr="00DE1FDC">
        <w:rPr>
          <w:rFonts w:asciiTheme="minorHAnsi" w:hAnsiTheme="minorHAnsi" w:cstheme="minorHAnsi"/>
          <w:b/>
          <w:lang w:val="es-ES"/>
        </w:rPr>
        <w:t xml:space="preserve"> facilite los documentos mínimos requeridos en la notificación del mismo, </w:t>
      </w:r>
      <w:r w:rsidR="00D4740A">
        <w:rPr>
          <w:rFonts w:asciiTheme="minorHAnsi" w:hAnsiTheme="minorHAnsi" w:cstheme="minorHAnsi"/>
          <w:b/>
          <w:lang w:val="es-ES"/>
        </w:rPr>
        <w:t xml:space="preserve">encontrándose </w:t>
      </w:r>
      <w:r w:rsidRPr="00DE1FDC">
        <w:rPr>
          <w:rFonts w:asciiTheme="minorHAnsi" w:hAnsiTheme="minorHAnsi" w:cstheme="minorHAnsi"/>
          <w:b/>
          <w:lang w:val="es-ES"/>
        </w:rPr>
        <w:t xml:space="preserve">en capacidad y posibilidad de hacerlo, afectando </w:t>
      </w:r>
      <w:r w:rsidR="00B80F54" w:rsidRPr="00DE1FDC">
        <w:rPr>
          <w:rFonts w:asciiTheme="minorHAnsi" w:hAnsiTheme="minorHAnsi" w:cstheme="minorHAnsi"/>
          <w:b/>
          <w:lang w:val="es-ES"/>
        </w:rPr>
        <w:t>del</w:t>
      </w:r>
      <w:r w:rsidRPr="00DE1FDC">
        <w:rPr>
          <w:rFonts w:asciiTheme="minorHAnsi" w:hAnsiTheme="minorHAnsi" w:cstheme="minorHAnsi"/>
          <w:b/>
          <w:lang w:val="es-ES"/>
        </w:rPr>
        <w:t xml:space="preserve"> proceso de </w:t>
      </w:r>
      <w:r w:rsidR="00B80F54">
        <w:rPr>
          <w:rFonts w:asciiTheme="minorHAnsi" w:hAnsiTheme="minorHAnsi" w:cstheme="minorHAnsi"/>
          <w:b/>
          <w:lang w:val="es-ES"/>
        </w:rPr>
        <w:t xml:space="preserve">constatación de </w:t>
      </w:r>
      <w:r w:rsidRPr="00DE1FDC">
        <w:rPr>
          <w:rFonts w:asciiTheme="minorHAnsi" w:hAnsiTheme="minorHAnsi" w:cstheme="minorHAnsi"/>
          <w:b/>
          <w:lang w:val="es-ES"/>
        </w:rPr>
        <w:t xml:space="preserve">las circunstancia(s) relacionadas con el siniestro y </w:t>
      </w:r>
      <w:r w:rsidR="00B80F54">
        <w:rPr>
          <w:rFonts w:asciiTheme="minorHAnsi" w:hAnsiTheme="minorHAnsi" w:cstheme="minorHAnsi"/>
          <w:b/>
          <w:lang w:val="es-ES"/>
        </w:rPr>
        <w:t xml:space="preserve">la </w:t>
      </w:r>
      <w:r w:rsidRPr="00DE1FDC">
        <w:rPr>
          <w:rFonts w:asciiTheme="minorHAnsi" w:hAnsiTheme="minorHAnsi" w:cstheme="minorHAnsi"/>
          <w:b/>
          <w:lang w:val="es-ES"/>
        </w:rPr>
        <w:t xml:space="preserve">estimación del  monto a indemnizar </w:t>
      </w:r>
      <w:r w:rsidR="00B80F54">
        <w:rPr>
          <w:rFonts w:asciiTheme="minorHAnsi" w:hAnsiTheme="minorHAnsi" w:cstheme="minorHAnsi"/>
          <w:b/>
          <w:lang w:val="es-ES"/>
        </w:rPr>
        <w:t xml:space="preserve">por el </w:t>
      </w:r>
      <w:r w:rsidRPr="00DE1FDC">
        <w:rPr>
          <w:rFonts w:asciiTheme="minorHAnsi" w:hAnsiTheme="minorHAnsi" w:cstheme="minorHAnsi"/>
          <w:b/>
          <w:lang w:val="es-ES"/>
        </w:rPr>
        <w:t>reclamo presentado</w:t>
      </w:r>
      <w:r w:rsidR="00B80F54">
        <w:rPr>
          <w:rFonts w:asciiTheme="minorHAnsi" w:hAnsiTheme="minorHAnsi" w:cstheme="minorHAnsi"/>
          <w:b/>
          <w:lang w:val="es-ES"/>
        </w:rPr>
        <w:t xml:space="preserve">, </w:t>
      </w:r>
      <w:r w:rsidR="00C028C8" w:rsidRPr="00DE1FDC">
        <w:rPr>
          <w:rFonts w:asciiTheme="minorHAnsi" w:hAnsiTheme="minorHAnsi" w:cstheme="minorHAnsi"/>
          <w:b/>
          <w:lang w:val="es-ES"/>
        </w:rPr>
        <w:t xml:space="preserve"> </w:t>
      </w:r>
      <w:r w:rsidRPr="00DE1FDC">
        <w:rPr>
          <w:rFonts w:asciiTheme="minorHAnsi" w:hAnsiTheme="minorHAnsi" w:cstheme="minorHAnsi"/>
          <w:b/>
          <w:lang w:val="es-ES"/>
        </w:rPr>
        <w:t>SEGUROS LAFISE</w:t>
      </w:r>
      <w:r w:rsidR="00B80F54">
        <w:rPr>
          <w:rFonts w:asciiTheme="minorHAnsi" w:hAnsiTheme="minorHAnsi" w:cstheme="minorHAnsi"/>
          <w:b/>
          <w:lang w:val="es-ES"/>
        </w:rPr>
        <w:t xml:space="preserve"> </w:t>
      </w:r>
      <w:r w:rsidRPr="00DE1FDC">
        <w:rPr>
          <w:rFonts w:asciiTheme="minorHAnsi" w:hAnsiTheme="minorHAnsi" w:cstheme="minorHAnsi"/>
          <w:b/>
          <w:lang w:val="es-ES"/>
        </w:rPr>
        <w:t xml:space="preserve">entenderá tal </w:t>
      </w:r>
      <w:r w:rsidR="00B80F54">
        <w:rPr>
          <w:rFonts w:asciiTheme="minorHAnsi" w:hAnsiTheme="minorHAnsi" w:cstheme="minorHAnsi"/>
          <w:b/>
          <w:lang w:val="es-ES"/>
        </w:rPr>
        <w:t xml:space="preserve">omisión </w:t>
      </w:r>
      <w:r w:rsidRPr="00DE1FDC">
        <w:rPr>
          <w:rFonts w:asciiTheme="minorHAnsi" w:hAnsiTheme="minorHAnsi" w:cstheme="minorHAnsi"/>
          <w:b/>
          <w:lang w:val="es-ES"/>
        </w:rPr>
        <w:t xml:space="preserve"> como una falta al deber colaboración del Tomador y/o Asegurado estipulado en el artículo 43 de la L</w:t>
      </w:r>
      <w:r w:rsidR="000D10DC">
        <w:rPr>
          <w:rFonts w:asciiTheme="minorHAnsi" w:hAnsiTheme="minorHAnsi" w:cstheme="minorHAnsi"/>
          <w:b/>
          <w:lang w:val="es-ES"/>
        </w:rPr>
        <w:t xml:space="preserve">ey Reguladora del Contrato de Seguro </w:t>
      </w:r>
      <w:r w:rsidR="00B80F54">
        <w:rPr>
          <w:rFonts w:asciiTheme="minorHAnsi" w:hAnsiTheme="minorHAnsi" w:cstheme="minorHAnsi"/>
          <w:b/>
          <w:lang w:val="es-ES"/>
        </w:rPr>
        <w:t xml:space="preserve"> y quedará facultada para: </w:t>
      </w:r>
      <w:r w:rsidRPr="00DE1FDC">
        <w:rPr>
          <w:rFonts w:asciiTheme="minorHAnsi" w:hAnsiTheme="minorHAnsi" w:cstheme="minorHAnsi"/>
          <w:b/>
          <w:lang w:val="es-ES"/>
        </w:rPr>
        <w:t xml:space="preserve">1) </w:t>
      </w:r>
      <w:r w:rsidRPr="00DE1FDC">
        <w:rPr>
          <w:rFonts w:asciiTheme="minorHAnsi" w:hAnsiTheme="minorHAnsi" w:cstheme="minorHAnsi"/>
          <w:b/>
        </w:rPr>
        <w:t xml:space="preserve">Liberarse de la obligación de indemnizar, </w:t>
      </w:r>
      <w:r w:rsidR="00B80F54">
        <w:rPr>
          <w:rFonts w:asciiTheme="minorHAnsi" w:hAnsiTheme="minorHAnsi" w:cstheme="minorHAnsi"/>
          <w:b/>
        </w:rPr>
        <w:t xml:space="preserve">o </w:t>
      </w:r>
      <w:r w:rsidRPr="00DE1FDC">
        <w:rPr>
          <w:rFonts w:asciiTheme="minorHAnsi" w:hAnsiTheme="minorHAnsi" w:cstheme="minorHAnsi"/>
          <w:b/>
        </w:rPr>
        <w:t xml:space="preserve"> </w:t>
      </w:r>
      <w:r w:rsidRPr="00DE1FDC">
        <w:rPr>
          <w:rFonts w:asciiTheme="minorHAnsi" w:hAnsiTheme="minorHAnsi" w:cstheme="minorHAnsi"/>
          <w:b/>
          <w:lang w:val="es-ES"/>
        </w:rPr>
        <w:t xml:space="preserve">2 </w:t>
      </w:r>
      <w:r w:rsidRPr="00DE1FDC">
        <w:rPr>
          <w:rFonts w:asciiTheme="minorHAnsi" w:hAnsiTheme="minorHAnsi" w:cstheme="minorHAnsi"/>
          <w:b/>
        </w:rPr>
        <w:t xml:space="preserve">Reducir la cuantía de la pérdida alegada por el Tomador y/o Asegurado, según corresponda. </w:t>
      </w:r>
    </w:p>
    <w:p w14:paraId="4AF3E15D" w14:textId="240EB90B" w:rsidR="00B93687" w:rsidRPr="00DE1FDC" w:rsidRDefault="000A651B" w:rsidP="000A651B">
      <w:pPr>
        <w:pStyle w:val="Ttulo3"/>
        <w:spacing w:before="0"/>
        <w:ind w:left="426"/>
        <w:jc w:val="both"/>
        <w:rPr>
          <w:rFonts w:asciiTheme="minorHAnsi" w:hAnsiTheme="minorHAnsi" w:cstheme="minorHAnsi"/>
          <w:b w:val="0"/>
        </w:rPr>
      </w:pPr>
      <w:bookmarkStart w:id="292" w:name="_Toc1471304"/>
      <w:r>
        <w:rPr>
          <w:rFonts w:asciiTheme="minorHAnsi" w:hAnsiTheme="minorHAnsi" w:cstheme="minorHAnsi"/>
          <w:color w:val="auto"/>
          <w:sz w:val="22"/>
          <w:szCs w:val="22"/>
        </w:rPr>
        <w:t>Artículo 2</w:t>
      </w:r>
      <w:r w:rsidR="00E35A03">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B93687" w:rsidRPr="00DE1FDC">
        <w:rPr>
          <w:rFonts w:asciiTheme="minorHAnsi" w:hAnsiTheme="minorHAnsi" w:cstheme="minorHAnsi"/>
          <w:color w:val="auto"/>
          <w:sz w:val="22"/>
          <w:szCs w:val="22"/>
        </w:rPr>
        <w:t>Obligación de resolver reclamos y de indemnizar</w:t>
      </w:r>
      <w:bookmarkEnd w:id="292"/>
    </w:p>
    <w:p w14:paraId="419146EF" w14:textId="77777777" w:rsidR="000A651B" w:rsidRPr="000A651B" w:rsidRDefault="000A651B" w:rsidP="000A651B">
      <w:pPr>
        <w:autoSpaceDE w:val="0"/>
        <w:autoSpaceDN w:val="0"/>
        <w:adjustRightInd w:val="0"/>
        <w:spacing w:line="240" w:lineRule="auto"/>
        <w:jc w:val="both"/>
        <w:rPr>
          <w:rFonts w:asciiTheme="minorHAnsi" w:hAnsiTheme="minorHAnsi" w:cstheme="minorHAnsi"/>
          <w:color w:val="000000"/>
        </w:rPr>
      </w:pPr>
      <w:r w:rsidRPr="000A651B">
        <w:rPr>
          <w:rFonts w:asciiTheme="minorHAnsi" w:hAnsiTheme="minorHAnsi" w:cstheme="minorHAnsi"/>
          <w:b/>
          <w:color w:val="000000"/>
        </w:rPr>
        <w:t xml:space="preserve">SEGUROS LAFISE </w:t>
      </w:r>
      <w:r w:rsidRPr="000A651B">
        <w:rPr>
          <w:rFonts w:asciiTheme="minorHAnsi" w:hAnsiTheme="minorHAnsi" w:cstheme="minorHAnsi"/>
          <w:color w:val="000000"/>
        </w:rPr>
        <w:t>está obligada a brindar respuesta a todo reclamo mediante resolución motivada y por escrito, entregada al interesado en la forma acordada para tal efecto, dentro de un plazo máximo de diez (10) días hábiles contado a partir del cumplimiento de todos los requisitos señalados. De proceder la indemnización, esta será efectiva en el plazo máximo de diez (10) días hábiles contados a partir de la comunicación de aceptación.</w:t>
      </w:r>
    </w:p>
    <w:p w14:paraId="7768463F" w14:textId="1D76F8F7" w:rsidR="00F30A68" w:rsidRPr="00DE1FDC" w:rsidRDefault="000A651B" w:rsidP="000A651B">
      <w:pPr>
        <w:pStyle w:val="Ttulo3"/>
        <w:spacing w:before="0"/>
        <w:ind w:left="426"/>
        <w:jc w:val="both"/>
        <w:rPr>
          <w:rFonts w:asciiTheme="minorHAnsi" w:hAnsiTheme="minorHAnsi" w:cstheme="minorHAnsi"/>
          <w:color w:val="auto"/>
          <w:sz w:val="22"/>
          <w:szCs w:val="22"/>
        </w:rPr>
      </w:pPr>
      <w:bookmarkStart w:id="293" w:name="_Toc1471305"/>
      <w:r>
        <w:rPr>
          <w:rFonts w:asciiTheme="minorHAnsi" w:hAnsiTheme="minorHAnsi" w:cstheme="minorHAnsi"/>
          <w:color w:val="auto"/>
          <w:sz w:val="22"/>
          <w:szCs w:val="22"/>
        </w:rPr>
        <w:t>Artículo 2</w:t>
      </w:r>
      <w:r w:rsidR="00B40BA7">
        <w:rPr>
          <w:rFonts w:asciiTheme="minorHAnsi" w:hAnsiTheme="minorHAnsi" w:cstheme="minorHAnsi"/>
          <w:color w:val="auto"/>
          <w:sz w:val="22"/>
          <w:szCs w:val="22"/>
        </w:rPr>
        <w:t>6</w:t>
      </w:r>
      <w:r>
        <w:rPr>
          <w:rFonts w:asciiTheme="minorHAnsi" w:hAnsiTheme="minorHAnsi" w:cstheme="minorHAnsi"/>
          <w:color w:val="auto"/>
          <w:sz w:val="22"/>
          <w:szCs w:val="22"/>
        </w:rPr>
        <w:t xml:space="preserve">. </w:t>
      </w:r>
      <w:r w:rsidR="002E501C">
        <w:rPr>
          <w:rFonts w:asciiTheme="minorHAnsi" w:hAnsiTheme="minorHAnsi" w:cstheme="minorHAnsi"/>
          <w:color w:val="auto"/>
          <w:sz w:val="22"/>
          <w:szCs w:val="22"/>
        </w:rPr>
        <w:t xml:space="preserve">Reglas para la </w:t>
      </w:r>
      <w:r w:rsidR="00F30A68" w:rsidRPr="00DE1FDC">
        <w:rPr>
          <w:rFonts w:asciiTheme="minorHAnsi" w:hAnsiTheme="minorHAnsi" w:cstheme="minorHAnsi"/>
          <w:color w:val="auto"/>
          <w:sz w:val="22"/>
          <w:szCs w:val="22"/>
        </w:rPr>
        <w:t>indemnización</w:t>
      </w:r>
      <w:bookmarkEnd w:id="293"/>
      <w:r w:rsidR="00F30A68" w:rsidRPr="00DE1FDC">
        <w:rPr>
          <w:rFonts w:asciiTheme="minorHAnsi" w:hAnsiTheme="minorHAnsi" w:cstheme="minorHAnsi"/>
          <w:color w:val="auto"/>
          <w:sz w:val="22"/>
          <w:szCs w:val="22"/>
        </w:rPr>
        <w:t xml:space="preserve"> </w:t>
      </w:r>
    </w:p>
    <w:p w14:paraId="150AE940" w14:textId="6E0419D4" w:rsidR="000A651B" w:rsidRDefault="00F30A68" w:rsidP="00F30A68">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En caso de reclamo por siniestro cubierto por</w:t>
      </w:r>
      <w:r w:rsidR="00A2427D">
        <w:rPr>
          <w:rFonts w:asciiTheme="minorHAnsi" w:hAnsiTheme="minorHAnsi" w:cstheme="minorHAnsi"/>
          <w:color w:val="auto"/>
          <w:sz w:val="22"/>
          <w:szCs w:val="22"/>
        </w:rPr>
        <w:t xml:space="preserve"> la Cobertura B de esta </w:t>
      </w:r>
      <w:r w:rsidRPr="00DE1FDC">
        <w:rPr>
          <w:rFonts w:asciiTheme="minorHAnsi" w:hAnsiTheme="minorHAnsi" w:cstheme="minorHAnsi"/>
          <w:color w:val="auto"/>
          <w:sz w:val="22"/>
          <w:szCs w:val="22"/>
        </w:rPr>
        <w:t xml:space="preserve">póliza, </w:t>
      </w:r>
      <w:r w:rsidRPr="00DE1FDC">
        <w:rPr>
          <w:rFonts w:asciiTheme="minorHAnsi" w:hAnsiTheme="minorHAnsi" w:cstheme="minorHAnsi"/>
          <w:b/>
          <w:color w:val="auto"/>
          <w:sz w:val="22"/>
          <w:szCs w:val="22"/>
        </w:rPr>
        <w:t xml:space="preserve">SEGUROS LAFISE, </w:t>
      </w:r>
      <w:r w:rsidRPr="00DE1FDC">
        <w:rPr>
          <w:rFonts w:asciiTheme="minorHAnsi" w:hAnsiTheme="minorHAnsi" w:cstheme="minorHAnsi"/>
          <w:color w:val="auto"/>
          <w:sz w:val="22"/>
          <w:szCs w:val="22"/>
        </w:rPr>
        <w:t>indemnizará al Asegurado</w:t>
      </w:r>
      <w:r w:rsidR="000A651B">
        <w:rPr>
          <w:rFonts w:asciiTheme="minorHAnsi" w:hAnsiTheme="minorHAnsi" w:cstheme="minorHAnsi"/>
          <w:color w:val="auto"/>
          <w:sz w:val="22"/>
          <w:szCs w:val="22"/>
        </w:rPr>
        <w:t xml:space="preserve"> </w:t>
      </w:r>
      <w:r w:rsidR="008A0B38">
        <w:rPr>
          <w:rFonts w:asciiTheme="minorHAnsi" w:hAnsiTheme="minorHAnsi" w:cstheme="minorHAnsi"/>
          <w:color w:val="auto"/>
          <w:sz w:val="22"/>
          <w:szCs w:val="22"/>
        </w:rPr>
        <w:t>de acuerdo con</w:t>
      </w:r>
      <w:r w:rsidR="002E501C">
        <w:rPr>
          <w:rFonts w:asciiTheme="minorHAnsi" w:hAnsiTheme="minorHAnsi" w:cstheme="minorHAnsi"/>
          <w:color w:val="auto"/>
          <w:sz w:val="22"/>
          <w:szCs w:val="22"/>
        </w:rPr>
        <w:t xml:space="preserve"> lo siguiente:</w:t>
      </w:r>
    </w:p>
    <w:p w14:paraId="2D541665" w14:textId="2E5FBDD2" w:rsidR="000A651B" w:rsidRPr="00DE1FDC" w:rsidRDefault="000A651B" w:rsidP="000A651B">
      <w:pPr>
        <w:pStyle w:val="Default"/>
        <w:spacing w:after="24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1.- Durante el primer año </w:t>
      </w:r>
      <w:r w:rsidR="007A1CD0">
        <w:rPr>
          <w:rFonts w:asciiTheme="minorHAnsi" w:hAnsiTheme="minorHAnsi" w:cstheme="minorHAnsi"/>
          <w:color w:val="auto"/>
          <w:sz w:val="22"/>
          <w:szCs w:val="22"/>
        </w:rPr>
        <w:t>se indemnizará con base en el valor</w:t>
      </w:r>
      <w:r w:rsidR="00F30A68">
        <w:rPr>
          <w:rFonts w:asciiTheme="minorHAnsi" w:hAnsiTheme="minorHAnsi" w:cstheme="minorHAnsi"/>
          <w:color w:val="auto"/>
          <w:sz w:val="22"/>
          <w:szCs w:val="22"/>
        </w:rPr>
        <w:t xml:space="preserve"> convenido según </w:t>
      </w:r>
      <w:r>
        <w:rPr>
          <w:rFonts w:asciiTheme="minorHAnsi" w:hAnsiTheme="minorHAnsi" w:cstheme="minorHAnsi"/>
          <w:color w:val="auto"/>
          <w:sz w:val="22"/>
          <w:szCs w:val="22"/>
        </w:rPr>
        <w:t xml:space="preserve">el </w:t>
      </w:r>
      <w:r w:rsidR="00F30A68">
        <w:rPr>
          <w:rFonts w:asciiTheme="minorHAnsi" w:hAnsiTheme="minorHAnsi" w:cstheme="minorHAnsi"/>
          <w:color w:val="auto"/>
          <w:sz w:val="22"/>
          <w:szCs w:val="22"/>
        </w:rPr>
        <w:t>precio de factura de compra del Vehículo Asegurado</w:t>
      </w:r>
      <w:r>
        <w:rPr>
          <w:rFonts w:asciiTheme="minorHAnsi" w:hAnsiTheme="minorHAnsi" w:cstheme="minorHAnsi"/>
          <w:color w:val="auto"/>
          <w:sz w:val="22"/>
          <w:szCs w:val="22"/>
        </w:rPr>
        <w:t xml:space="preserve"> como nuevo. A partir de la renovación</w:t>
      </w:r>
      <w:r w:rsidR="007A1CD0">
        <w:rPr>
          <w:rFonts w:asciiTheme="minorHAnsi" w:hAnsiTheme="minorHAnsi" w:cstheme="minorHAnsi"/>
          <w:color w:val="auto"/>
          <w:sz w:val="22"/>
          <w:szCs w:val="22"/>
        </w:rPr>
        <w:t xml:space="preserve"> la indemnización se hará considerando </w:t>
      </w:r>
      <w:r w:rsidR="004048F9">
        <w:rPr>
          <w:rFonts w:asciiTheme="minorHAnsi" w:hAnsiTheme="minorHAnsi" w:cstheme="minorHAnsi"/>
          <w:color w:val="auto"/>
          <w:sz w:val="22"/>
          <w:szCs w:val="22"/>
        </w:rPr>
        <w:t>el Valor</w:t>
      </w:r>
      <w:r>
        <w:rPr>
          <w:rFonts w:asciiTheme="minorHAnsi" w:hAnsiTheme="minorHAnsi" w:cstheme="minorHAnsi"/>
          <w:color w:val="auto"/>
          <w:sz w:val="22"/>
          <w:szCs w:val="22"/>
        </w:rPr>
        <w:t xml:space="preserve"> Real Efectivo</w:t>
      </w:r>
      <w:r w:rsidRPr="00DE1FDC">
        <w:rPr>
          <w:rFonts w:asciiTheme="minorHAnsi" w:hAnsiTheme="minorHAnsi" w:cstheme="minorHAnsi"/>
          <w:color w:val="auto"/>
          <w:sz w:val="22"/>
          <w:szCs w:val="22"/>
        </w:rPr>
        <w:t xml:space="preserve"> según la valoración realizada por el ente autorizado por </w:t>
      </w:r>
      <w:r w:rsidRPr="00DE1FDC">
        <w:rPr>
          <w:rFonts w:asciiTheme="minorHAnsi" w:hAnsiTheme="minorHAnsi" w:cstheme="minorHAnsi"/>
          <w:b/>
          <w:color w:val="auto"/>
          <w:sz w:val="22"/>
          <w:szCs w:val="22"/>
        </w:rPr>
        <w:t>SEGUROS LAFISE</w:t>
      </w:r>
      <w:r w:rsidRPr="00F866E3">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para este fin.</w:t>
      </w:r>
    </w:p>
    <w:p w14:paraId="3EFA368D" w14:textId="5BC67E7E" w:rsidR="00F30A68" w:rsidRPr="00DE1FDC" w:rsidRDefault="000A651B" w:rsidP="00F30A68">
      <w:pPr>
        <w:pStyle w:val="Default"/>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2.- </w:t>
      </w:r>
      <w:r w:rsidR="00F30A68" w:rsidRPr="00DE1FDC">
        <w:rPr>
          <w:rFonts w:asciiTheme="minorHAnsi" w:hAnsiTheme="minorHAnsi" w:cstheme="minorHAnsi"/>
          <w:bCs/>
          <w:color w:val="auto"/>
          <w:sz w:val="22"/>
          <w:szCs w:val="22"/>
        </w:rPr>
        <w:t xml:space="preserve">Para la reparación del vehículo accidentado, tanto el </w:t>
      </w:r>
      <w:r w:rsidR="00F30A68" w:rsidRPr="00DE1FDC">
        <w:rPr>
          <w:rFonts w:asciiTheme="minorHAnsi" w:hAnsiTheme="minorHAnsi" w:cstheme="minorHAnsi"/>
          <w:color w:val="auto"/>
          <w:sz w:val="22"/>
          <w:szCs w:val="22"/>
        </w:rPr>
        <w:t>Asegurado</w:t>
      </w:r>
      <w:r w:rsidR="00F30A68" w:rsidRPr="00DE1FDC">
        <w:rPr>
          <w:rFonts w:asciiTheme="minorHAnsi" w:hAnsiTheme="minorHAnsi" w:cstheme="minorHAnsi"/>
          <w:bCs/>
          <w:color w:val="auto"/>
          <w:sz w:val="22"/>
          <w:szCs w:val="22"/>
        </w:rPr>
        <w:t xml:space="preserve"> como el tercero perjudicado </w:t>
      </w:r>
      <w:r w:rsidR="007A1CD0">
        <w:rPr>
          <w:rFonts w:asciiTheme="minorHAnsi" w:hAnsiTheme="minorHAnsi" w:cstheme="minorHAnsi"/>
          <w:bCs/>
          <w:color w:val="auto"/>
          <w:sz w:val="22"/>
          <w:szCs w:val="22"/>
        </w:rPr>
        <w:t xml:space="preserve">podrán elegir </w:t>
      </w:r>
      <w:r w:rsidR="004048F9">
        <w:rPr>
          <w:rFonts w:asciiTheme="minorHAnsi" w:hAnsiTheme="minorHAnsi" w:cstheme="minorHAnsi"/>
          <w:bCs/>
          <w:color w:val="auto"/>
          <w:sz w:val="22"/>
          <w:szCs w:val="22"/>
        </w:rPr>
        <w:t xml:space="preserve">el </w:t>
      </w:r>
      <w:r w:rsidR="004048F9" w:rsidRPr="00DE1FDC">
        <w:rPr>
          <w:rFonts w:asciiTheme="minorHAnsi" w:hAnsiTheme="minorHAnsi" w:cstheme="minorHAnsi"/>
          <w:bCs/>
          <w:color w:val="auto"/>
          <w:sz w:val="22"/>
          <w:szCs w:val="22"/>
        </w:rPr>
        <w:t>taller</w:t>
      </w:r>
      <w:r w:rsidR="00F30A68" w:rsidRPr="00DE1FDC">
        <w:rPr>
          <w:rFonts w:asciiTheme="minorHAnsi" w:hAnsiTheme="minorHAnsi" w:cstheme="minorHAnsi"/>
          <w:bCs/>
          <w:color w:val="auto"/>
          <w:sz w:val="22"/>
          <w:szCs w:val="22"/>
        </w:rPr>
        <w:t xml:space="preserve"> de su preferencia, el cual en todo momento deberá ajustarse a l</w:t>
      </w:r>
      <w:r w:rsidR="004048F9">
        <w:rPr>
          <w:rFonts w:asciiTheme="minorHAnsi" w:hAnsiTheme="minorHAnsi" w:cstheme="minorHAnsi"/>
          <w:bCs/>
          <w:color w:val="auto"/>
          <w:sz w:val="22"/>
          <w:szCs w:val="22"/>
        </w:rPr>
        <w:t xml:space="preserve">a valoración y avalúo </w:t>
      </w:r>
      <w:r w:rsidR="00CD39F5">
        <w:rPr>
          <w:rFonts w:asciiTheme="minorHAnsi" w:hAnsiTheme="minorHAnsi" w:cstheme="minorHAnsi"/>
          <w:bCs/>
          <w:color w:val="auto"/>
          <w:sz w:val="22"/>
          <w:szCs w:val="22"/>
        </w:rPr>
        <w:t xml:space="preserve">de </w:t>
      </w:r>
      <w:r w:rsidR="00CD39F5" w:rsidRPr="00DE1FDC">
        <w:rPr>
          <w:rFonts w:asciiTheme="minorHAnsi" w:hAnsiTheme="minorHAnsi" w:cstheme="minorHAnsi"/>
          <w:bCs/>
          <w:color w:val="auto"/>
          <w:sz w:val="22"/>
          <w:szCs w:val="22"/>
        </w:rPr>
        <w:t>reparación</w:t>
      </w:r>
      <w:r w:rsidR="004048F9">
        <w:rPr>
          <w:rFonts w:asciiTheme="minorHAnsi" w:hAnsiTheme="minorHAnsi" w:cstheme="minorHAnsi"/>
          <w:bCs/>
          <w:color w:val="auto"/>
          <w:sz w:val="22"/>
          <w:szCs w:val="22"/>
        </w:rPr>
        <w:t xml:space="preserve"> </w:t>
      </w:r>
      <w:r w:rsidR="00F30A68" w:rsidRPr="00DE1FDC">
        <w:rPr>
          <w:rFonts w:asciiTheme="minorHAnsi" w:hAnsiTheme="minorHAnsi" w:cstheme="minorHAnsi"/>
          <w:bCs/>
          <w:color w:val="auto"/>
          <w:sz w:val="22"/>
          <w:szCs w:val="22"/>
        </w:rPr>
        <w:t xml:space="preserve">emitido por </w:t>
      </w:r>
      <w:r w:rsidR="00F30A68" w:rsidRPr="00DE1FDC">
        <w:rPr>
          <w:rFonts w:asciiTheme="minorHAnsi" w:hAnsiTheme="minorHAnsi" w:cstheme="minorHAnsi"/>
          <w:b/>
          <w:color w:val="auto"/>
          <w:sz w:val="22"/>
          <w:szCs w:val="22"/>
        </w:rPr>
        <w:t>SEGUROS LAFISE,</w:t>
      </w:r>
      <w:r w:rsidR="00F30A68" w:rsidRPr="00DE1FDC">
        <w:rPr>
          <w:rFonts w:asciiTheme="minorHAnsi" w:hAnsiTheme="minorHAnsi" w:cstheme="minorHAnsi"/>
          <w:bCs/>
          <w:color w:val="auto"/>
          <w:sz w:val="22"/>
          <w:szCs w:val="22"/>
        </w:rPr>
        <w:t xml:space="preserve"> para este fin</w:t>
      </w:r>
      <w:r w:rsidR="00F30A68" w:rsidRPr="00DE1FDC">
        <w:rPr>
          <w:rFonts w:asciiTheme="minorHAnsi" w:hAnsiTheme="minorHAnsi" w:cstheme="minorHAnsi"/>
          <w:color w:val="auto"/>
          <w:sz w:val="22"/>
          <w:szCs w:val="22"/>
        </w:rPr>
        <w:t xml:space="preserve">. </w:t>
      </w:r>
    </w:p>
    <w:p w14:paraId="200B82E3" w14:textId="49C18E39" w:rsidR="00F30A68" w:rsidRPr="00DE1FDC" w:rsidRDefault="008A0B38" w:rsidP="00F30A68">
      <w:pPr>
        <w:pStyle w:val="Default"/>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00CD39F5">
        <w:rPr>
          <w:rFonts w:asciiTheme="minorHAnsi" w:hAnsiTheme="minorHAnsi" w:cstheme="minorHAnsi"/>
          <w:color w:val="auto"/>
          <w:sz w:val="22"/>
          <w:szCs w:val="22"/>
        </w:rPr>
        <w:t xml:space="preserve">Cuando </w:t>
      </w:r>
      <w:r w:rsidR="00F30A68" w:rsidRPr="00DE1FDC">
        <w:rPr>
          <w:rFonts w:asciiTheme="minorHAnsi" w:hAnsiTheme="minorHAnsi" w:cstheme="minorHAnsi"/>
          <w:color w:val="auto"/>
          <w:sz w:val="22"/>
          <w:szCs w:val="22"/>
        </w:rPr>
        <w:t xml:space="preserve">el </w:t>
      </w:r>
      <w:r w:rsidR="00F30A68">
        <w:rPr>
          <w:rFonts w:asciiTheme="minorHAnsi" w:hAnsiTheme="minorHAnsi" w:cstheme="minorHAnsi"/>
          <w:color w:val="auto"/>
          <w:sz w:val="22"/>
          <w:szCs w:val="22"/>
        </w:rPr>
        <w:t xml:space="preserve">Asegurado </w:t>
      </w:r>
      <w:r w:rsidR="00CD39F5">
        <w:rPr>
          <w:rFonts w:asciiTheme="minorHAnsi" w:hAnsiTheme="minorHAnsi" w:cstheme="minorHAnsi"/>
          <w:color w:val="auto"/>
          <w:sz w:val="22"/>
          <w:szCs w:val="22"/>
        </w:rPr>
        <w:t xml:space="preserve">elija </w:t>
      </w:r>
      <w:r w:rsidR="00F30A68" w:rsidRPr="00DE1FDC">
        <w:rPr>
          <w:rFonts w:asciiTheme="minorHAnsi" w:hAnsiTheme="minorHAnsi" w:cstheme="minorHAnsi"/>
          <w:color w:val="auto"/>
          <w:sz w:val="22"/>
          <w:szCs w:val="22"/>
        </w:rPr>
        <w:t xml:space="preserve">reparar el vehículo siniestrado en algún taller de su preferencia; deberá presentar las facturas </w:t>
      </w:r>
      <w:r w:rsidR="00CD39F5">
        <w:rPr>
          <w:rFonts w:asciiTheme="minorHAnsi" w:hAnsiTheme="minorHAnsi" w:cstheme="minorHAnsi"/>
          <w:color w:val="auto"/>
          <w:sz w:val="22"/>
          <w:szCs w:val="22"/>
        </w:rPr>
        <w:t xml:space="preserve">de reparación emitidas por dicho taller. </w:t>
      </w:r>
      <w:r w:rsidR="00F30A68" w:rsidRPr="00DE1FDC">
        <w:rPr>
          <w:rFonts w:asciiTheme="minorHAnsi" w:hAnsiTheme="minorHAnsi" w:cstheme="minorHAnsi"/>
          <w:color w:val="auto"/>
          <w:sz w:val="22"/>
          <w:szCs w:val="22"/>
        </w:rPr>
        <w:t xml:space="preserve"> </w:t>
      </w:r>
      <w:r w:rsidR="00F30A68">
        <w:rPr>
          <w:rFonts w:asciiTheme="minorHAnsi" w:hAnsiTheme="minorHAnsi" w:cstheme="minorHAnsi"/>
          <w:color w:val="auto"/>
          <w:sz w:val="22"/>
          <w:szCs w:val="22"/>
        </w:rPr>
        <w:t xml:space="preserve"> </w:t>
      </w:r>
      <w:r w:rsidR="00F30A68" w:rsidRPr="00DE1FDC">
        <w:rPr>
          <w:rFonts w:asciiTheme="minorHAnsi" w:hAnsiTheme="minorHAnsi" w:cstheme="minorHAnsi"/>
          <w:b/>
          <w:color w:val="auto"/>
          <w:sz w:val="22"/>
          <w:szCs w:val="22"/>
        </w:rPr>
        <w:t xml:space="preserve">SEGUROS LAFISE, </w:t>
      </w:r>
      <w:r w:rsidR="00F30A68" w:rsidRPr="00DE1FDC">
        <w:rPr>
          <w:rFonts w:asciiTheme="minorHAnsi" w:hAnsiTheme="minorHAnsi" w:cstheme="minorHAnsi"/>
          <w:color w:val="auto"/>
          <w:sz w:val="22"/>
          <w:szCs w:val="22"/>
        </w:rPr>
        <w:t xml:space="preserve">se reserva el derecho de verificar la reparación efectuada </w:t>
      </w:r>
      <w:r w:rsidR="00CD39F5">
        <w:rPr>
          <w:rFonts w:asciiTheme="minorHAnsi" w:hAnsiTheme="minorHAnsi" w:cstheme="minorHAnsi"/>
          <w:color w:val="auto"/>
          <w:sz w:val="22"/>
          <w:szCs w:val="22"/>
        </w:rPr>
        <w:t xml:space="preserve">y la documentación de respaldo presentada. </w:t>
      </w:r>
    </w:p>
    <w:p w14:paraId="5DBE879A" w14:textId="4259DF19" w:rsidR="00EE1C4B" w:rsidRDefault="008A0B38" w:rsidP="00F30A68">
      <w:pPr>
        <w:pStyle w:val="Default"/>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4.- </w:t>
      </w:r>
      <w:r w:rsidR="00F30A68" w:rsidRPr="00EE1C4B">
        <w:rPr>
          <w:rFonts w:asciiTheme="minorHAnsi" w:hAnsiTheme="minorHAnsi" w:cstheme="minorHAnsi"/>
          <w:color w:val="auto"/>
          <w:sz w:val="22"/>
          <w:szCs w:val="22"/>
        </w:rPr>
        <w:t xml:space="preserve">A partir de la ocurrencia del evento y durante el proceso de indemnización, el Asegurado debe adoptar las medidas necesarias y razonables para evitar daños mayores al Vehículo asegurado. </w:t>
      </w:r>
      <w:r w:rsidR="00FE7D9B" w:rsidRPr="00EE1C4B">
        <w:rPr>
          <w:rFonts w:asciiTheme="minorHAnsi" w:hAnsiTheme="minorHAnsi" w:cstheme="minorHAnsi"/>
          <w:color w:val="auto"/>
          <w:sz w:val="22"/>
          <w:szCs w:val="22"/>
        </w:rPr>
        <w:t xml:space="preserve"> De la misma manera los terceros perjudicados al amparo de esta </w:t>
      </w:r>
      <w:r w:rsidR="00EE1C4B" w:rsidRPr="00EE1C4B">
        <w:rPr>
          <w:rFonts w:asciiTheme="minorHAnsi" w:hAnsiTheme="minorHAnsi" w:cstheme="minorHAnsi"/>
          <w:color w:val="auto"/>
          <w:sz w:val="22"/>
          <w:szCs w:val="22"/>
        </w:rPr>
        <w:t>póliza, debe</w:t>
      </w:r>
      <w:r w:rsidR="00FE7D9B" w:rsidRPr="00EE1C4B">
        <w:rPr>
          <w:rFonts w:asciiTheme="minorHAnsi" w:hAnsiTheme="minorHAnsi" w:cstheme="minorHAnsi"/>
          <w:color w:val="auto"/>
          <w:sz w:val="22"/>
          <w:szCs w:val="22"/>
        </w:rPr>
        <w:t xml:space="preserve"> adoptar las medidas necesarias y razonables para evitar daños mayores</w:t>
      </w:r>
      <w:r w:rsidR="00EE1C4B" w:rsidRPr="00EE1C4B">
        <w:rPr>
          <w:rFonts w:asciiTheme="minorHAnsi" w:hAnsiTheme="minorHAnsi" w:cstheme="minorHAnsi"/>
          <w:color w:val="auto"/>
          <w:sz w:val="22"/>
          <w:szCs w:val="22"/>
        </w:rPr>
        <w:t>.</w:t>
      </w:r>
      <w:r w:rsidR="00EE1C4B">
        <w:rPr>
          <w:rFonts w:asciiTheme="minorHAnsi" w:hAnsiTheme="minorHAnsi" w:cstheme="minorHAnsi"/>
          <w:color w:val="auto"/>
          <w:sz w:val="22"/>
          <w:szCs w:val="22"/>
        </w:rPr>
        <w:t xml:space="preserve"> </w:t>
      </w:r>
    </w:p>
    <w:p w14:paraId="1DEEFCF9" w14:textId="60432591" w:rsidR="00F30A68" w:rsidRDefault="008A0B38" w:rsidP="00F30A68">
      <w:pPr>
        <w:pStyle w:val="Default"/>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 </w:t>
      </w:r>
      <w:r w:rsidR="0085101C">
        <w:rPr>
          <w:rFonts w:asciiTheme="minorHAnsi" w:hAnsiTheme="minorHAnsi" w:cstheme="minorHAnsi"/>
          <w:color w:val="auto"/>
          <w:sz w:val="22"/>
          <w:szCs w:val="22"/>
        </w:rPr>
        <w:t>En ninguna circunstancia</w:t>
      </w:r>
      <w:r w:rsidR="00F30A68" w:rsidRPr="00DE1FDC">
        <w:rPr>
          <w:rFonts w:asciiTheme="minorHAnsi" w:hAnsiTheme="minorHAnsi" w:cstheme="minorHAnsi"/>
          <w:color w:val="auto"/>
          <w:sz w:val="22"/>
          <w:szCs w:val="22"/>
        </w:rPr>
        <w:t xml:space="preserve">, podrá </w:t>
      </w:r>
      <w:r w:rsidR="001246A1">
        <w:rPr>
          <w:rFonts w:asciiTheme="minorHAnsi" w:hAnsiTheme="minorHAnsi" w:cstheme="minorHAnsi"/>
          <w:color w:val="auto"/>
          <w:sz w:val="22"/>
          <w:szCs w:val="22"/>
        </w:rPr>
        <w:t xml:space="preserve">el Asegurado </w:t>
      </w:r>
      <w:r w:rsidR="00F30A68" w:rsidRPr="00DE1FDC">
        <w:rPr>
          <w:rFonts w:asciiTheme="minorHAnsi" w:hAnsiTheme="minorHAnsi" w:cstheme="minorHAnsi"/>
          <w:color w:val="auto"/>
          <w:sz w:val="22"/>
          <w:szCs w:val="22"/>
        </w:rPr>
        <w:t>reparar o desarmar el vehículo</w:t>
      </w:r>
      <w:r w:rsidR="001246A1">
        <w:rPr>
          <w:rFonts w:asciiTheme="minorHAnsi" w:hAnsiTheme="minorHAnsi" w:cstheme="minorHAnsi"/>
          <w:color w:val="auto"/>
          <w:sz w:val="22"/>
          <w:szCs w:val="22"/>
        </w:rPr>
        <w:t xml:space="preserve"> accidentado</w:t>
      </w:r>
      <w:r w:rsidR="00F30A68" w:rsidRPr="00DE1FDC">
        <w:rPr>
          <w:rFonts w:asciiTheme="minorHAnsi" w:hAnsiTheme="minorHAnsi" w:cstheme="minorHAnsi"/>
          <w:color w:val="auto"/>
          <w:sz w:val="22"/>
          <w:szCs w:val="22"/>
        </w:rPr>
        <w:t>, sin que medie autorización</w:t>
      </w:r>
      <w:r w:rsidR="001246A1">
        <w:rPr>
          <w:rFonts w:asciiTheme="minorHAnsi" w:hAnsiTheme="minorHAnsi" w:cstheme="minorHAnsi"/>
          <w:color w:val="auto"/>
          <w:sz w:val="22"/>
          <w:szCs w:val="22"/>
        </w:rPr>
        <w:t xml:space="preserve"> escrita por</w:t>
      </w:r>
      <w:r w:rsidR="00F30A68" w:rsidRPr="00DE1FDC">
        <w:rPr>
          <w:rFonts w:asciiTheme="minorHAnsi" w:hAnsiTheme="minorHAnsi" w:cstheme="minorHAnsi"/>
          <w:color w:val="auto"/>
          <w:sz w:val="22"/>
          <w:szCs w:val="22"/>
        </w:rPr>
        <w:t xml:space="preserve"> parte de </w:t>
      </w:r>
      <w:r w:rsidR="00F30A68" w:rsidRPr="00DE1FDC">
        <w:rPr>
          <w:rFonts w:asciiTheme="minorHAnsi" w:hAnsiTheme="minorHAnsi" w:cstheme="minorHAnsi"/>
          <w:b/>
          <w:color w:val="auto"/>
          <w:sz w:val="22"/>
          <w:szCs w:val="22"/>
        </w:rPr>
        <w:t xml:space="preserve">SEGUROS LAFISE, </w:t>
      </w:r>
      <w:r w:rsidR="001246A1" w:rsidRPr="001246A1">
        <w:rPr>
          <w:rFonts w:asciiTheme="minorHAnsi" w:hAnsiTheme="minorHAnsi" w:cstheme="minorHAnsi"/>
          <w:bCs/>
          <w:color w:val="auto"/>
          <w:sz w:val="22"/>
          <w:szCs w:val="22"/>
        </w:rPr>
        <w:t xml:space="preserve">una vez </w:t>
      </w:r>
      <w:r w:rsidR="0085101C" w:rsidRPr="001246A1">
        <w:rPr>
          <w:rFonts w:asciiTheme="minorHAnsi" w:hAnsiTheme="minorHAnsi" w:cstheme="minorHAnsi"/>
          <w:bCs/>
          <w:color w:val="auto"/>
          <w:sz w:val="22"/>
          <w:szCs w:val="22"/>
        </w:rPr>
        <w:t>que</w:t>
      </w:r>
      <w:r w:rsidR="0085101C">
        <w:rPr>
          <w:rFonts w:asciiTheme="minorHAnsi" w:hAnsiTheme="minorHAnsi" w:cstheme="minorHAnsi"/>
          <w:b/>
          <w:color w:val="auto"/>
          <w:sz w:val="22"/>
          <w:szCs w:val="22"/>
        </w:rPr>
        <w:t xml:space="preserve"> </w:t>
      </w:r>
      <w:r w:rsidR="0085101C" w:rsidRPr="00DE1FDC">
        <w:rPr>
          <w:rFonts w:asciiTheme="minorHAnsi" w:hAnsiTheme="minorHAnsi" w:cstheme="minorHAnsi"/>
          <w:color w:val="auto"/>
          <w:sz w:val="22"/>
          <w:szCs w:val="22"/>
        </w:rPr>
        <w:t>previamente</w:t>
      </w:r>
      <w:r w:rsidR="00F30A68" w:rsidRPr="00DE1FDC">
        <w:rPr>
          <w:rFonts w:asciiTheme="minorHAnsi" w:hAnsiTheme="minorHAnsi" w:cstheme="minorHAnsi"/>
          <w:color w:val="auto"/>
          <w:sz w:val="22"/>
          <w:szCs w:val="22"/>
        </w:rPr>
        <w:t xml:space="preserve"> </w:t>
      </w:r>
      <w:r w:rsidR="001246A1">
        <w:rPr>
          <w:rFonts w:asciiTheme="minorHAnsi" w:hAnsiTheme="minorHAnsi" w:cstheme="minorHAnsi"/>
          <w:color w:val="auto"/>
          <w:sz w:val="22"/>
          <w:szCs w:val="22"/>
        </w:rPr>
        <w:t xml:space="preserve">se haya realizado </w:t>
      </w:r>
      <w:r w:rsidR="00F30A68" w:rsidRPr="00DE1FDC">
        <w:rPr>
          <w:rFonts w:asciiTheme="minorHAnsi" w:hAnsiTheme="minorHAnsi" w:cstheme="minorHAnsi"/>
          <w:color w:val="auto"/>
          <w:sz w:val="22"/>
          <w:szCs w:val="22"/>
        </w:rPr>
        <w:t xml:space="preserve">la valoración de daños y pérdidas </w:t>
      </w:r>
      <w:r w:rsidR="00B078B0">
        <w:rPr>
          <w:rFonts w:asciiTheme="minorHAnsi" w:hAnsiTheme="minorHAnsi" w:cstheme="minorHAnsi"/>
          <w:color w:val="auto"/>
          <w:sz w:val="22"/>
          <w:szCs w:val="22"/>
        </w:rPr>
        <w:t xml:space="preserve">de </w:t>
      </w:r>
      <w:r w:rsidR="00A2427D">
        <w:rPr>
          <w:rFonts w:asciiTheme="minorHAnsi" w:hAnsiTheme="minorHAnsi" w:cstheme="minorHAnsi"/>
          <w:color w:val="auto"/>
          <w:sz w:val="22"/>
          <w:szCs w:val="22"/>
        </w:rPr>
        <w:t>é</w:t>
      </w:r>
      <w:r w:rsidR="00B078B0">
        <w:rPr>
          <w:rFonts w:asciiTheme="minorHAnsi" w:hAnsiTheme="minorHAnsi" w:cstheme="minorHAnsi"/>
          <w:color w:val="auto"/>
          <w:sz w:val="22"/>
          <w:szCs w:val="22"/>
        </w:rPr>
        <w:t>ste</w:t>
      </w:r>
      <w:r w:rsidR="001246A1">
        <w:rPr>
          <w:rFonts w:asciiTheme="minorHAnsi" w:hAnsiTheme="minorHAnsi" w:cstheme="minorHAnsi"/>
          <w:color w:val="auto"/>
          <w:sz w:val="22"/>
          <w:szCs w:val="22"/>
        </w:rPr>
        <w:t>.</w:t>
      </w:r>
    </w:p>
    <w:p w14:paraId="02F3F129" w14:textId="25E3C1C1" w:rsidR="008A0B38" w:rsidRDefault="008A0B38" w:rsidP="008A0B38">
      <w:pPr>
        <w:pStyle w:val="Default"/>
        <w:jc w:val="both"/>
        <w:rPr>
          <w:rFonts w:asciiTheme="minorHAnsi" w:hAnsiTheme="minorHAnsi" w:cstheme="minorHAnsi"/>
          <w:sz w:val="22"/>
          <w:szCs w:val="22"/>
          <w:lang w:val="es-ES"/>
        </w:rPr>
      </w:pPr>
      <w:r>
        <w:rPr>
          <w:rFonts w:asciiTheme="minorHAnsi" w:hAnsiTheme="minorHAnsi" w:cstheme="minorHAnsi"/>
          <w:color w:val="auto"/>
          <w:sz w:val="22"/>
          <w:szCs w:val="22"/>
        </w:rPr>
        <w:t xml:space="preserve">6.- </w:t>
      </w:r>
      <w:r w:rsidRPr="00DE1FDC">
        <w:rPr>
          <w:rFonts w:asciiTheme="minorHAnsi" w:hAnsiTheme="minorHAnsi" w:cstheme="minorHAnsi"/>
          <w:sz w:val="22"/>
          <w:szCs w:val="22"/>
          <w:lang w:val="es-ES"/>
        </w:rPr>
        <w:t xml:space="preserve">En caso de existir pluralidad de terceros, </w:t>
      </w:r>
      <w:r w:rsidRPr="00DE1FDC">
        <w:rPr>
          <w:rFonts w:asciiTheme="minorHAnsi" w:hAnsiTheme="minorHAnsi" w:cstheme="minorHAnsi"/>
          <w:b/>
          <w:sz w:val="22"/>
          <w:szCs w:val="22"/>
          <w:lang w:val="es-ES"/>
        </w:rPr>
        <w:t>SEGUROS LAFISE</w:t>
      </w:r>
      <w:r w:rsidRPr="00DE1FDC">
        <w:rPr>
          <w:rFonts w:asciiTheme="minorHAnsi" w:hAnsiTheme="minorHAnsi" w:cstheme="minorHAnsi"/>
          <w:sz w:val="22"/>
          <w:szCs w:val="22"/>
          <w:lang w:val="es-ES"/>
        </w:rPr>
        <w:t xml:space="preserve"> pagará la indemnización a prorrata.</w:t>
      </w:r>
    </w:p>
    <w:p w14:paraId="5C84C98E" w14:textId="77777777" w:rsidR="002F3EF4" w:rsidRDefault="002F3EF4" w:rsidP="002F3EF4">
      <w:pPr>
        <w:pStyle w:val="Ttulo3"/>
        <w:spacing w:before="0"/>
        <w:ind w:left="426"/>
        <w:jc w:val="both"/>
        <w:rPr>
          <w:rFonts w:asciiTheme="minorHAnsi" w:hAnsiTheme="minorHAnsi" w:cstheme="minorHAnsi"/>
          <w:color w:val="auto"/>
          <w:sz w:val="22"/>
          <w:szCs w:val="22"/>
        </w:rPr>
      </w:pPr>
    </w:p>
    <w:p w14:paraId="24473DCC" w14:textId="4A3EE825" w:rsidR="002F3EF4" w:rsidRDefault="002F3EF4" w:rsidP="0084646B">
      <w:pPr>
        <w:pStyle w:val="Ttulo3"/>
        <w:spacing w:before="0"/>
        <w:jc w:val="both"/>
        <w:rPr>
          <w:rFonts w:asciiTheme="minorHAnsi" w:hAnsiTheme="minorHAnsi" w:cstheme="minorHAnsi"/>
          <w:b w:val="0"/>
          <w:bCs w:val="0"/>
          <w:color w:val="auto"/>
          <w:sz w:val="22"/>
          <w:szCs w:val="22"/>
        </w:rPr>
      </w:pPr>
      <w:r w:rsidRPr="00B46EAB">
        <w:rPr>
          <w:rFonts w:asciiTheme="minorHAnsi" w:hAnsiTheme="minorHAnsi" w:cstheme="minorHAnsi"/>
          <w:b w:val="0"/>
          <w:bCs w:val="0"/>
          <w:color w:val="auto"/>
          <w:sz w:val="22"/>
          <w:szCs w:val="22"/>
        </w:rPr>
        <w:t>7</w:t>
      </w:r>
      <w:r>
        <w:rPr>
          <w:rFonts w:asciiTheme="minorHAnsi" w:hAnsiTheme="minorHAnsi" w:cstheme="minorHAnsi"/>
          <w:color w:val="auto"/>
          <w:sz w:val="22"/>
          <w:szCs w:val="22"/>
        </w:rPr>
        <w:t xml:space="preserve">.- </w:t>
      </w:r>
      <w:r w:rsidRPr="00F8700C">
        <w:rPr>
          <w:rFonts w:asciiTheme="minorHAnsi" w:hAnsiTheme="minorHAnsi" w:cstheme="minorHAnsi"/>
          <w:color w:val="auto"/>
          <w:sz w:val="22"/>
          <w:szCs w:val="22"/>
        </w:rPr>
        <w:t>Sobreseguro</w:t>
      </w:r>
      <w:r w:rsidR="00F8700C" w:rsidRPr="00F8700C">
        <w:rPr>
          <w:rFonts w:asciiTheme="minorHAnsi" w:hAnsiTheme="minorHAnsi" w:cstheme="minorHAnsi"/>
          <w:b w:val="0"/>
          <w:bCs w:val="0"/>
          <w:color w:val="auto"/>
          <w:sz w:val="22"/>
          <w:szCs w:val="22"/>
        </w:rPr>
        <w:t xml:space="preserve">. </w:t>
      </w:r>
      <w:r w:rsidRPr="00F8700C">
        <w:rPr>
          <w:rFonts w:asciiTheme="minorHAnsi" w:hAnsiTheme="minorHAnsi" w:cstheme="minorHAnsi"/>
          <w:b w:val="0"/>
          <w:bCs w:val="0"/>
          <w:color w:val="auto"/>
          <w:sz w:val="22"/>
          <w:szCs w:val="22"/>
        </w:rPr>
        <w:t xml:space="preserve">Cuando el Valor declarado del vehículo asegurado sea mayor </w:t>
      </w:r>
      <w:r w:rsidR="00F8700C">
        <w:rPr>
          <w:rFonts w:asciiTheme="minorHAnsi" w:hAnsiTheme="minorHAnsi" w:cstheme="minorHAnsi"/>
          <w:b w:val="0"/>
          <w:bCs w:val="0"/>
          <w:color w:val="auto"/>
          <w:sz w:val="22"/>
          <w:szCs w:val="22"/>
        </w:rPr>
        <w:t>al</w:t>
      </w:r>
      <w:r w:rsidRPr="00F8700C">
        <w:rPr>
          <w:rFonts w:asciiTheme="minorHAnsi" w:hAnsiTheme="minorHAnsi" w:cstheme="minorHAnsi"/>
          <w:b w:val="0"/>
          <w:bCs w:val="0"/>
          <w:color w:val="auto"/>
          <w:sz w:val="22"/>
          <w:szCs w:val="22"/>
        </w:rPr>
        <w:t xml:space="preserve"> el Valor </w:t>
      </w:r>
      <w:r w:rsidR="00F8700C">
        <w:rPr>
          <w:rFonts w:asciiTheme="minorHAnsi" w:hAnsiTheme="minorHAnsi" w:cstheme="minorHAnsi"/>
          <w:b w:val="0"/>
          <w:bCs w:val="0"/>
          <w:color w:val="auto"/>
          <w:sz w:val="22"/>
          <w:szCs w:val="22"/>
        </w:rPr>
        <w:t>R</w:t>
      </w:r>
      <w:r w:rsidRPr="00F8700C">
        <w:rPr>
          <w:rFonts w:asciiTheme="minorHAnsi" w:hAnsiTheme="minorHAnsi" w:cstheme="minorHAnsi"/>
          <w:b w:val="0"/>
          <w:bCs w:val="0"/>
          <w:color w:val="auto"/>
          <w:sz w:val="22"/>
          <w:szCs w:val="22"/>
        </w:rPr>
        <w:t xml:space="preserve">eal </w:t>
      </w:r>
      <w:r w:rsidR="00F8700C">
        <w:rPr>
          <w:rFonts w:asciiTheme="minorHAnsi" w:hAnsiTheme="minorHAnsi" w:cstheme="minorHAnsi"/>
          <w:b w:val="0"/>
          <w:bCs w:val="0"/>
          <w:color w:val="auto"/>
          <w:sz w:val="22"/>
          <w:szCs w:val="22"/>
        </w:rPr>
        <w:t>E</w:t>
      </w:r>
      <w:r w:rsidRPr="00F8700C">
        <w:rPr>
          <w:rFonts w:asciiTheme="minorHAnsi" w:hAnsiTheme="minorHAnsi" w:cstheme="minorHAnsi"/>
          <w:b w:val="0"/>
          <w:bCs w:val="0"/>
          <w:color w:val="auto"/>
          <w:sz w:val="22"/>
          <w:szCs w:val="22"/>
        </w:rPr>
        <w:t xml:space="preserve">fectivo, </w:t>
      </w:r>
      <w:r w:rsidRPr="00F8700C">
        <w:rPr>
          <w:rFonts w:asciiTheme="minorHAnsi" w:hAnsiTheme="minorHAnsi" w:cstheme="minorHAnsi"/>
          <w:color w:val="auto"/>
          <w:sz w:val="22"/>
          <w:szCs w:val="22"/>
        </w:rPr>
        <w:t>SEGUROS LAFISE</w:t>
      </w:r>
      <w:r w:rsidRPr="00F8700C">
        <w:rPr>
          <w:rFonts w:asciiTheme="minorHAnsi" w:hAnsiTheme="minorHAnsi" w:cstheme="minorHAnsi"/>
          <w:b w:val="0"/>
          <w:bCs w:val="0"/>
          <w:color w:val="auto"/>
          <w:sz w:val="22"/>
          <w:szCs w:val="22"/>
        </w:rPr>
        <w:t xml:space="preserve"> solamente estará obligado a indemnizar hasta el Valor Real </w:t>
      </w:r>
      <w:r w:rsidR="00F8700C" w:rsidRPr="00F8700C">
        <w:rPr>
          <w:rFonts w:asciiTheme="minorHAnsi" w:hAnsiTheme="minorHAnsi" w:cstheme="minorHAnsi"/>
          <w:b w:val="0"/>
          <w:bCs w:val="0"/>
          <w:color w:val="auto"/>
          <w:sz w:val="22"/>
          <w:szCs w:val="22"/>
        </w:rPr>
        <w:t>Efectivo</w:t>
      </w:r>
      <w:r w:rsidR="00F8700C">
        <w:rPr>
          <w:rFonts w:asciiTheme="minorHAnsi" w:hAnsiTheme="minorHAnsi" w:cstheme="minorHAnsi"/>
          <w:b w:val="0"/>
          <w:bCs w:val="0"/>
          <w:color w:val="auto"/>
          <w:sz w:val="22"/>
          <w:szCs w:val="22"/>
        </w:rPr>
        <w:t xml:space="preserve">, </w:t>
      </w:r>
      <w:r w:rsidR="00F8700C" w:rsidRPr="00F8700C">
        <w:rPr>
          <w:rFonts w:asciiTheme="minorHAnsi" w:hAnsiTheme="minorHAnsi" w:cstheme="minorHAnsi"/>
          <w:b w:val="0"/>
          <w:bCs w:val="0"/>
          <w:color w:val="auto"/>
          <w:sz w:val="22"/>
          <w:szCs w:val="22"/>
        </w:rPr>
        <w:t>menos</w:t>
      </w:r>
      <w:r w:rsidRPr="00F8700C">
        <w:rPr>
          <w:rFonts w:asciiTheme="minorHAnsi" w:hAnsiTheme="minorHAnsi" w:cstheme="minorHAnsi"/>
          <w:b w:val="0"/>
          <w:bCs w:val="0"/>
          <w:color w:val="auto"/>
          <w:sz w:val="22"/>
          <w:szCs w:val="22"/>
        </w:rPr>
        <w:t xml:space="preserve"> el salvamento, el deducible y se devolverá la prima proporcional del último período.</w:t>
      </w:r>
    </w:p>
    <w:p w14:paraId="72A3DD28" w14:textId="77777777" w:rsidR="0084646B" w:rsidRDefault="0084646B" w:rsidP="0084646B">
      <w:pPr>
        <w:pStyle w:val="Default"/>
        <w:jc w:val="both"/>
        <w:rPr>
          <w:lang w:eastAsia="zh-CN"/>
        </w:rPr>
      </w:pPr>
    </w:p>
    <w:p w14:paraId="7E81319B" w14:textId="7A6AEA1A" w:rsidR="002F3EF4" w:rsidRPr="00DE1FDC" w:rsidRDefault="00F8700C" w:rsidP="0084646B">
      <w:pPr>
        <w:pStyle w:val="Default"/>
        <w:spacing w:after="240"/>
        <w:jc w:val="both"/>
        <w:rPr>
          <w:rFonts w:asciiTheme="minorHAnsi" w:hAnsiTheme="minorHAnsi" w:cstheme="minorHAnsi"/>
          <w:color w:val="auto"/>
          <w:sz w:val="22"/>
          <w:szCs w:val="22"/>
        </w:rPr>
      </w:pPr>
      <w:r w:rsidRPr="0084646B">
        <w:rPr>
          <w:lang w:eastAsia="zh-CN"/>
        </w:rPr>
        <w:t>8</w:t>
      </w:r>
      <w:r w:rsidRPr="0084646B">
        <w:rPr>
          <w:b/>
          <w:bCs/>
          <w:lang w:eastAsia="zh-CN"/>
        </w:rPr>
        <w:t xml:space="preserve">.- </w:t>
      </w:r>
      <w:r w:rsidR="002F3EF4" w:rsidRPr="0084646B">
        <w:rPr>
          <w:rFonts w:asciiTheme="minorHAnsi" w:hAnsiTheme="minorHAnsi" w:cstheme="minorHAnsi"/>
          <w:b/>
          <w:bCs/>
          <w:color w:val="auto"/>
          <w:sz w:val="22"/>
          <w:szCs w:val="22"/>
        </w:rPr>
        <w:t>Infraseguro</w:t>
      </w:r>
      <w:r w:rsidRPr="0084646B">
        <w:rPr>
          <w:rFonts w:asciiTheme="minorHAnsi" w:hAnsiTheme="minorHAnsi" w:cstheme="minorHAnsi"/>
          <w:b/>
          <w:bCs/>
        </w:rPr>
        <w:t xml:space="preserve">. </w:t>
      </w:r>
      <w:r w:rsidR="0084646B" w:rsidRPr="0084646B">
        <w:rPr>
          <w:rFonts w:asciiTheme="minorHAnsi" w:hAnsiTheme="minorHAnsi" w:cstheme="minorHAnsi"/>
          <w:color w:val="auto"/>
          <w:sz w:val="22"/>
          <w:szCs w:val="22"/>
        </w:rPr>
        <w:t>Cuando el Valor Declarado del vehículo asegurado sea menor al Valor Rea</w:t>
      </w:r>
      <w:r w:rsidR="0084646B" w:rsidRPr="0084646B">
        <w:rPr>
          <w:rFonts w:asciiTheme="minorHAnsi" w:hAnsiTheme="minorHAnsi" w:cstheme="minorHAnsi"/>
          <w:sz w:val="22"/>
          <w:szCs w:val="22"/>
        </w:rPr>
        <w:t xml:space="preserve">l Efectivo, </w:t>
      </w:r>
      <w:r w:rsidR="0084646B" w:rsidRPr="0084646B">
        <w:rPr>
          <w:rFonts w:asciiTheme="minorHAnsi" w:hAnsiTheme="minorHAnsi" w:cstheme="minorHAnsi"/>
          <w:b/>
          <w:sz w:val="22"/>
          <w:szCs w:val="22"/>
        </w:rPr>
        <w:t>SEGUROS LAFISE</w:t>
      </w:r>
      <w:r w:rsidR="0084646B" w:rsidRPr="0084646B">
        <w:rPr>
          <w:rFonts w:asciiTheme="minorHAnsi" w:hAnsiTheme="minorHAnsi" w:cstheme="minorHAnsi"/>
          <w:sz w:val="22"/>
          <w:szCs w:val="22"/>
        </w:rPr>
        <w:t xml:space="preserve"> rebajará de la indemnización la diferencia proporcional que hubiere entre ambos valores, esto antes de aplicar el deducible que corresponda. </w:t>
      </w:r>
      <w:r w:rsidR="002F3EF4" w:rsidRPr="0084646B">
        <w:rPr>
          <w:rFonts w:asciiTheme="minorHAnsi" w:hAnsiTheme="minorHAnsi" w:cstheme="minorHAnsi"/>
          <w:sz w:val="22"/>
          <w:szCs w:val="22"/>
        </w:rPr>
        <w:t>En caso de pérdida total en la que exista salvamento, el Infraseguro se aplicará en la misma proporción indicada, sobre</w:t>
      </w:r>
      <w:r w:rsidR="0084646B">
        <w:rPr>
          <w:rFonts w:asciiTheme="minorHAnsi" w:hAnsiTheme="minorHAnsi" w:cstheme="minorHAnsi"/>
          <w:sz w:val="22"/>
          <w:szCs w:val="22"/>
        </w:rPr>
        <w:t xml:space="preserve"> el valor de </w:t>
      </w:r>
      <w:r w:rsidR="0084646B" w:rsidRPr="0084646B">
        <w:rPr>
          <w:rFonts w:asciiTheme="minorHAnsi" w:hAnsiTheme="minorHAnsi" w:cstheme="minorHAnsi"/>
          <w:sz w:val="22"/>
          <w:szCs w:val="22"/>
        </w:rPr>
        <w:t>dicho</w:t>
      </w:r>
      <w:r w:rsidR="002F3EF4" w:rsidRPr="0084646B">
        <w:rPr>
          <w:rFonts w:asciiTheme="minorHAnsi" w:hAnsiTheme="minorHAnsi" w:cstheme="minorHAnsi"/>
          <w:sz w:val="22"/>
          <w:szCs w:val="22"/>
        </w:rPr>
        <w:t xml:space="preserve"> salvamento.  </w:t>
      </w:r>
      <w:r w:rsidR="002F3EF4" w:rsidRPr="0084646B">
        <w:rPr>
          <w:rFonts w:asciiTheme="minorHAnsi" w:hAnsiTheme="minorHAnsi" w:cstheme="minorHAnsi"/>
          <w:color w:val="auto"/>
          <w:sz w:val="22"/>
          <w:szCs w:val="22"/>
        </w:rPr>
        <w:t xml:space="preserve">En ningún caso </w:t>
      </w:r>
      <w:r w:rsidR="002F3EF4" w:rsidRPr="0084646B">
        <w:rPr>
          <w:rFonts w:asciiTheme="minorHAnsi" w:hAnsiTheme="minorHAnsi" w:cstheme="minorHAnsi"/>
          <w:b/>
          <w:color w:val="auto"/>
          <w:sz w:val="22"/>
          <w:szCs w:val="22"/>
        </w:rPr>
        <w:t xml:space="preserve">SEGUROS LAFISE </w:t>
      </w:r>
      <w:r w:rsidR="002F3EF4" w:rsidRPr="0084646B">
        <w:rPr>
          <w:rFonts w:asciiTheme="minorHAnsi" w:hAnsiTheme="minorHAnsi" w:cstheme="minorHAnsi"/>
          <w:color w:val="auto"/>
          <w:sz w:val="22"/>
          <w:szCs w:val="22"/>
        </w:rPr>
        <w:t>será responsable por la suma mayor al valor del interés económico que el Tomador y/o Asegurado tenga sobre el bien destruido o dañado a la fecha del siniestro menos las deducciones correspondientes</w:t>
      </w:r>
      <w:r w:rsidR="0084646B">
        <w:rPr>
          <w:rFonts w:asciiTheme="minorHAnsi" w:hAnsiTheme="minorHAnsi" w:cstheme="minorHAnsi"/>
          <w:color w:val="auto"/>
          <w:sz w:val="22"/>
          <w:szCs w:val="22"/>
        </w:rPr>
        <w:t>, siempre que dicho valor haya sido declarado correctamente en la póliza y corresponda al Valor Efectivo del Vehículo</w:t>
      </w:r>
      <w:r w:rsidR="002F3EF4" w:rsidRPr="0084646B">
        <w:rPr>
          <w:rFonts w:asciiTheme="minorHAnsi" w:hAnsiTheme="minorHAnsi" w:cstheme="minorHAnsi"/>
          <w:color w:val="auto"/>
          <w:sz w:val="22"/>
          <w:szCs w:val="22"/>
        </w:rPr>
        <w:t>.</w:t>
      </w:r>
    </w:p>
    <w:p w14:paraId="1CE0AE90" w14:textId="7FB417C4" w:rsidR="002F3EF4" w:rsidRPr="00B46943" w:rsidRDefault="00F8700C" w:rsidP="00F8700C">
      <w:pPr>
        <w:pStyle w:val="Ttulo3"/>
        <w:spacing w:before="0"/>
        <w:jc w:val="both"/>
        <w:rPr>
          <w:rFonts w:asciiTheme="minorHAnsi" w:hAnsiTheme="minorHAnsi" w:cstheme="minorHAnsi"/>
          <w:b w:val="0"/>
          <w:bCs w:val="0"/>
          <w:color w:val="auto"/>
          <w:sz w:val="22"/>
          <w:szCs w:val="22"/>
        </w:rPr>
      </w:pPr>
      <w:r>
        <w:rPr>
          <w:rFonts w:asciiTheme="minorHAnsi" w:hAnsiTheme="minorHAnsi" w:cstheme="minorHAnsi"/>
          <w:color w:val="auto"/>
          <w:sz w:val="22"/>
          <w:szCs w:val="22"/>
        </w:rPr>
        <w:t xml:space="preserve">9.- </w:t>
      </w:r>
      <w:r w:rsidR="002F3EF4" w:rsidRPr="00DE1FDC">
        <w:rPr>
          <w:rFonts w:asciiTheme="minorHAnsi" w:hAnsiTheme="minorHAnsi" w:cstheme="minorHAnsi"/>
          <w:color w:val="auto"/>
          <w:sz w:val="22"/>
          <w:szCs w:val="22"/>
        </w:rPr>
        <w:t>Salvamento</w:t>
      </w:r>
      <w:r>
        <w:rPr>
          <w:rFonts w:asciiTheme="minorHAnsi" w:hAnsiTheme="minorHAnsi" w:cstheme="minorHAnsi"/>
          <w:color w:val="auto"/>
          <w:sz w:val="22"/>
          <w:szCs w:val="22"/>
        </w:rPr>
        <w:t xml:space="preserve">. </w:t>
      </w:r>
      <w:r w:rsidR="002F3EF4" w:rsidRPr="00F8700C">
        <w:rPr>
          <w:rFonts w:asciiTheme="minorHAnsi" w:hAnsiTheme="minorHAnsi" w:cstheme="minorHAnsi"/>
          <w:b w:val="0"/>
          <w:bCs w:val="0"/>
          <w:color w:val="auto"/>
          <w:sz w:val="22"/>
          <w:szCs w:val="22"/>
        </w:rPr>
        <w:t xml:space="preserve">En caso de pérdida parcial o total del vehículo asegurado, si al </w:t>
      </w:r>
      <w:r>
        <w:rPr>
          <w:rFonts w:asciiTheme="minorHAnsi" w:hAnsiTheme="minorHAnsi" w:cstheme="minorHAnsi"/>
          <w:b w:val="0"/>
          <w:bCs w:val="0"/>
          <w:color w:val="auto"/>
          <w:sz w:val="22"/>
          <w:szCs w:val="22"/>
        </w:rPr>
        <w:t xml:space="preserve">establecerse </w:t>
      </w:r>
      <w:r w:rsidRPr="00F8700C">
        <w:rPr>
          <w:rFonts w:asciiTheme="minorHAnsi" w:hAnsiTheme="minorHAnsi" w:cstheme="minorHAnsi"/>
          <w:b w:val="0"/>
          <w:bCs w:val="0"/>
          <w:color w:val="auto"/>
          <w:sz w:val="22"/>
          <w:szCs w:val="22"/>
        </w:rPr>
        <w:t>la</w:t>
      </w:r>
      <w:r w:rsidR="002F3EF4" w:rsidRPr="00F8700C">
        <w:rPr>
          <w:rFonts w:asciiTheme="minorHAnsi" w:hAnsiTheme="minorHAnsi" w:cstheme="minorHAnsi"/>
          <w:b w:val="0"/>
          <w:bCs w:val="0"/>
          <w:color w:val="auto"/>
          <w:sz w:val="22"/>
          <w:szCs w:val="22"/>
        </w:rPr>
        <w:t xml:space="preserve"> pérdida se estima un valor de salvamento, </w:t>
      </w:r>
      <w:r w:rsidR="00A2427D">
        <w:rPr>
          <w:rFonts w:asciiTheme="minorHAnsi" w:hAnsiTheme="minorHAnsi" w:cstheme="minorHAnsi"/>
          <w:b w:val="0"/>
          <w:bCs w:val="0"/>
          <w:color w:val="auto"/>
          <w:sz w:val="22"/>
          <w:szCs w:val="22"/>
        </w:rPr>
        <w:t>éste se</w:t>
      </w:r>
      <w:r w:rsidR="00B46943">
        <w:rPr>
          <w:rFonts w:asciiTheme="minorHAnsi" w:hAnsiTheme="minorHAnsi" w:cstheme="minorHAnsi"/>
          <w:b w:val="0"/>
          <w:bCs w:val="0"/>
          <w:color w:val="auto"/>
          <w:sz w:val="22"/>
          <w:szCs w:val="22"/>
        </w:rPr>
        <w:t xml:space="preserve"> deducirá de la indemnización que corresponda.</w:t>
      </w:r>
    </w:p>
    <w:p w14:paraId="2D8CE2BB" w14:textId="77777777" w:rsidR="002F3EF4" w:rsidRPr="00DE1FDC" w:rsidRDefault="002F3EF4" w:rsidP="008A0B38">
      <w:pPr>
        <w:pStyle w:val="Default"/>
        <w:jc w:val="both"/>
        <w:rPr>
          <w:rFonts w:asciiTheme="minorHAnsi" w:hAnsiTheme="minorHAnsi" w:cstheme="minorHAnsi"/>
          <w:sz w:val="22"/>
          <w:szCs w:val="22"/>
        </w:rPr>
      </w:pPr>
    </w:p>
    <w:p w14:paraId="746B8F68" w14:textId="68CC9B4E" w:rsidR="00F30A68" w:rsidRPr="00DE1FDC" w:rsidRDefault="002E501C" w:rsidP="002E501C">
      <w:pPr>
        <w:pStyle w:val="Ttulo3"/>
        <w:spacing w:before="0" w:after="240"/>
        <w:jc w:val="both"/>
        <w:rPr>
          <w:rFonts w:asciiTheme="minorHAnsi" w:hAnsiTheme="minorHAnsi" w:cstheme="minorHAnsi"/>
          <w:color w:val="auto"/>
          <w:sz w:val="22"/>
          <w:szCs w:val="22"/>
        </w:rPr>
      </w:pPr>
      <w:bookmarkStart w:id="294" w:name="_Toc1471306"/>
      <w:r>
        <w:rPr>
          <w:rFonts w:asciiTheme="minorHAnsi" w:hAnsiTheme="minorHAnsi" w:cstheme="minorHAnsi"/>
          <w:color w:val="auto"/>
          <w:sz w:val="22"/>
          <w:szCs w:val="22"/>
        </w:rPr>
        <w:t>Artículo 2</w:t>
      </w:r>
      <w:r w:rsidR="00B40BA7">
        <w:rPr>
          <w:rFonts w:asciiTheme="minorHAnsi" w:hAnsiTheme="minorHAnsi" w:cstheme="minorHAnsi"/>
          <w:color w:val="auto"/>
          <w:sz w:val="22"/>
          <w:szCs w:val="22"/>
        </w:rPr>
        <w:t>7</w:t>
      </w:r>
      <w:r>
        <w:rPr>
          <w:rFonts w:asciiTheme="minorHAnsi" w:hAnsiTheme="minorHAnsi" w:cstheme="minorHAnsi"/>
          <w:color w:val="auto"/>
          <w:sz w:val="22"/>
          <w:szCs w:val="22"/>
        </w:rPr>
        <w:t xml:space="preserve">. Opciones </w:t>
      </w:r>
      <w:r w:rsidR="00F30A68" w:rsidRPr="00DE1FDC">
        <w:rPr>
          <w:rFonts w:asciiTheme="minorHAnsi" w:hAnsiTheme="minorHAnsi" w:cstheme="minorHAnsi"/>
          <w:color w:val="auto"/>
          <w:sz w:val="22"/>
          <w:szCs w:val="22"/>
        </w:rPr>
        <w:t>de indemnización</w:t>
      </w:r>
      <w:bookmarkEnd w:id="294"/>
    </w:p>
    <w:p w14:paraId="5D697666" w14:textId="77777777" w:rsidR="00F30A68" w:rsidRPr="0085101C" w:rsidRDefault="00F30A68" w:rsidP="00791449">
      <w:pPr>
        <w:widowControl w:val="0"/>
        <w:numPr>
          <w:ilvl w:val="0"/>
          <w:numId w:val="16"/>
        </w:numPr>
        <w:autoSpaceDE w:val="0"/>
        <w:autoSpaceDN w:val="0"/>
        <w:adjustRightInd w:val="0"/>
        <w:spacing w:after="0" w:line="240" w:lineRule="auto"/>
        <w:ind w:right="2946"/>
        <w:jc w:val="both"/>
        <w:rPr>
          <w:rFonts w:asciiTheme="minorHAnsi" w:hAnsiTheme="minorHAnsi" w:cstheme="minorHAnsi"/>
          <w:b/>
        </w:rPr>
      </w:pPr>
      <w:r w:rsidRPr="0085101C">
        <w:rPr>
          <w:rFonts w:asciiTheme="minorHAnsi" w:hAnsiTheme="minorHAnsi" w:cstheme="minorHAnsi"/>
          <w:b/>
        </w:rPr>
        <w:t xml:space="preserve">Pérdida Total </w:t>
      </w:r>
    </w:p>
    <w:p w14:paraId="31F01D5E" w14:textId="5F918072" w:rsidR="00F30A68" w:rsidRPr="00DE1FDC" w:rsidRDefault="00F30A68" w:rsidP="00F30A68">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Se considera una Pérdida total cuando la estimación del </w:t>
      </w:r>
      <w:r w:rsidR="0085101C" w:rsidRPr="00DE1FDC">
        <w:rPr>
          <w:rFonts w:asciiTheme="minorHAnsi" w:hAnsiTheme="minorHAnsi" w:cstheme="minorHAnsi"/>
          <w:color w:val="auto"/>
          <w:sz w:val="22"/>
          <w:szCs w:val="22"/>
        </w:rPr>
        <w:t xml:space="preserve">daño </w:t>
      </w:r>
      <w:r w:rsidR="0085101C">
        <w:rPr>
          <w:rFonts w:asciiTheme="minorHAnsi" w:hAnsiTheme="minorHAnsi" w:cstheme="minorHAnsi"/>
          <w:color w:val="auto"/>
          <w:sz w:val="22"/>
          <w:szCs w:val="22"/>
        </w:rPr>
        <w:t xml:space="preserve">por parte del perito designado por </w:t>
      </w:r>
      <w:r w:rsidR="0085101C" w:rsidRPr="0085101C">
        <w:rPr>
          <w:rFonts w:asciiTheme="minorHAnsi" w:hAnsiTheme="minorHAnsi" w:cstheme="minorHAnsi"/>
          <w:b/>
          <w:bCs/>
          <w:color w:val="auto"/>
          <w:sz w:val="22"/>
          <w:szCs w:val="22"/>
        </w:rPr>
        <w:t>SEGUROS LAFISE</w:t>
      </w:r>
      <w:r w:rsidR="0085101C">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determine que el vehículo asegurado ha quedado totalmente destruido, o</w:t>
      </w:r>
      <w:r w:rsidR="0085101C">
        <w:rPr>
          <w:rFonts w:asciiTheme="minorHAnsi" w:hAnsiTheme="minorHAnsi" w:cstheme="minorHAnsi"/>
          <w:color w:val="auto"/>
          <w:sz w:val="22"/>
          <w:szCs w:val="22"/>
        </w:rPr>
        <w:t xml:space="preserve"> bien q</w:t>
      </w:r>
      <w:r w:rsidRPr="00DE1FDC">
        <w:rPr>
          <w:rFonts w:asciiTheme="minorHAnsi" w:hAnsiTheme="minorHAnsi" w:cstheme="minorHAnsi"/>
          <w:color w:val="auto"/>
          <w:sz w:val="22"/>
          <w:szCs w:val="22"/>
        </w:rPr>
        <w:t>ue la valoración de daños indique que el costo de reparar, reconstruir o reacondicionar el bien dañado, exced</w:t>
      </w:r>
      <w:r w:rsidR="0085101C">
        <w:rPr>
          <w:rFonts w:asciiTheme="minorHAnsi" w:hAnsiTheme="minorHAnsi" w:cstheme="minorHAnsi"/>
          <w:color w:val="auto"/>
          <w:sz w:val="22"/>
          <w:szCs w:val="22"/>
        </w:rPr>
        <w:t>e</w:t>
      </w:r>
      <w:r w:rsidRPr="00DE1FDC">
        <w:rPr>
          <w:rFonts w:asciiTheme="minorHAnsi" w:hAnsiTheme="minorHAnsi" w:cstheme="minorHAnsi"/>
          <w:color w:val="auto"/>
          <w:sz w:val="22"/>
          <w:szCs w:val="22"/>
        </w:rPr>
        <w:t xml:space="preserve"> el 75% del Valor Real Efectivo.</w:t>
      </w:r>
    </w:p>
    <w:p w14:paraId="63A371B8" w14:textId="3B00BEAD" w:rsidR="00F30A68" w:rsidRPr="00927186" w:rsidRDefault="00F30A68" w:rsidP="00F30A68">
      <w:pPr>
        <w:pStyle w:val="Default"/>
        <w:spacing w:after="240"/>
        <w:jc w:val="both"/>
        <w:rPr>
          <w:rFonts w:asciiTheme="minorHAnsi" w:hAnsiTheme="minorHAnsi" w:cstheme="minorHAnsi"/>
          <w:strike/>
          <w:color w:val="auto"/>
          <w:sz w:val="22"/>
          <w:szCs w:val="22"/>
        </w:rPr>
      </w:pPr>
      <w:r w:rsidRPr="00927186">
        <w:rPr>
          <w:rFonts w:asciiTheme="minorHAnsi" w:hAnsiTheme="minorHAnsi" w:cstheme="minorHAnsi"/>
          <w:color w:val="auto"/>
          <w:sz w:val="22"/>
          <w:szCs w:val="22"/>
        </w:rPr>
        <w:t xml:space="preserve">En los casos en que exista salvamento, </w:t>
      </w:r>
      <w:r w:rsidRPr="00927186">
        <w:rPr>
          <w:rFonts w:asciiTheme="minorHAnsi" w:hAnsiTheme="minorHAnsi" w:cstheme="minorHAnsi"/>
          <w:b/>
          <w:color w:val="auto"/>
          <w:sz w:val="22"/>
          <w:szCs w:val="22"/>
        </w:rPr>
        <w:t>SEGUROS LAFISE</w:t>
      </w:r>
      <w:r w:rsidRPr="00927186">
        <w:rPr>
          <w:rFonts w:asciiTheme="minorHAnsi" w:hAnsiTheme="minorHAnsi" w:cstheme="minorHAnsi"/>
          <w:color w:val="auto"/>
          <w:sz w:val="22"/>
          <w:szCs w:val="22"/>
        </w:rPr>
        <w:t xml:space="preserve"> rebajar</w:t>
      </w:r>
      <w:r w:rsidR="00927186" w:rsidRPr="00927186">
        <w:rPr>
          <w:rFonts w:asciiTheme="minorHAnsi" w:hAnsiTheme="minorHAnsi" w:cstheme="minorHAnsi"/>
          <w:color w:val="auto"/>
          <w:sz w:val="22"/>
          <w:szCs w:val="22"/>
        </w:rPr>
        <w:t>á</w:t>
      </w:r>
      <w:r w:rsidRPr="00927186">
        <w:rPr>
          <w:rFonts w:asciiTheme="minorHAnsi" w:hAnsiTheme="minorHAnsi" w:cstheme="minorHAnsi"/>
          <w:color w:val="auto"/>
          <w:sz w:val="22"/>
          <w:szCs w:val="22"/>
        </w:rPr>
        <w:t xml:space="preserve"> </w:t>
      </w:r>
      <w:r w:rsidR="002E501C" w:rsidRPr="00927186">
        <w:rPr>
          <w:rFonts w:asciiTheme="minorHAnsi" w:hAnsiTheme="minorHAnsi" w:cstheme="minorHAnsi"/>
          <w:color w:val="auto"/>
          <w:sz w:val="22"/>
          <w:szCs w:val="22"/>
        </w:rPr>
        <w:t xml:space="preserve">el valor del salvamento </w:t>
      </w:r>
      <w:r w:rsidRPr="00927186">
        <w:rPr>
          <w:rFonts w:asciiTheme="minorHAnsi" w:hAnsiTheme="minorHAnsi" w:cstheme="minorHAnsi"/>
          <w:color w:val="auto"/>
          <w:sz w:val="22"/>
          <w:szCs w:val="22"/>
        </w:rPr>
        <w:t>del monto de la pérdida bruta</w:t>
      </w:r>
      <w:r w:rsidR="00657744">
        <w:rPr>
          <w:rFonts w:asciiTheme="minorHAnsi" w:hAnsiTheme="minorHAnsi" w:cstheme="minorHAnsi"/>
          <w:color w:val="auto"/>
          <w:sz w:val="22"/>
          <w:szCs w:val="22"/>
        </w:rPr>
        <w:t>.</w:t>
      </w:r>
      <w:r w:rsidRPr="00927186">
        <w:rPr>
          <w:rFonts w:asciiTheme="minorHAnsi" w:hAnsiTheme="minorHAnsi" w:cstheme="minorHAnsi"/>
          <w:strike/>
          <w:color w:val="auto"/>
          <w:sz w:val="22"/>
          <w:szCs w:val="22"/>
        </w:rPr>
        <w:t xml:space="preserve"> </w:t>
      </w:r>
    </w:p>
    <w:p w14:paraId="104E8021" w14:textId="768C9F36" w:rsidR="00F30A68" w:rsidRPr="00F35F4E" w:rsidRDefault="002E501C" w:rsidP="00927186">
      <w:pPr>
        <w:pStyle w:val="Default"/>
        <w:jc w:val="both"/>
        <w:rPr>
          <w:rFonts w:asciiTheme="minorHAnsi" w:hAnsiTheme="minorHAnsi" w:cstheme="minorHAnsi"/>
          <w:strike/>
          <w:color w:val="auto"/>
          <w:sz w:val="22"/>
          <w:szCs w:val="22"/>
          <w:highlight w:val="yellow"/>
        </w:rPr>
      </w:pPr>
      <w:r w:rsidRPr="00927186">
        <w:rPr>
          <w:rFonts w:asciiTheme="minorHAnsi" w:hAnsiTheme="minorHAnsi" w:cstheme="minorHAnsi"/>
          <w:color w:val="auto"/>
          <w:sz w:val="22"/>
          <w:szCs w:val="22"/>
        </w:rPr>
        <w:t xml:space="preserve">En el </w:t>
      </w:r>
      <w:r w:rsidR="00F30A68" w:rsidRPr="00927186">
        <w:rPr>
          <w:rFonts w:asciiTheme="minorHAnsi" w:hAnsiTheme="minorHAnsi" w:cstheme="minorHAnsi"/>
          <w:color w:val="auto"/>
          <w:sz w:val="22"/>
          <w:szCs w:val="22"/>
        </w:rPr>
        <w:t xml:space="preserve">caso de Robo </w:t>
      </w:r>
      <w:r w:rsidRPr="00927186">
        <w:rPr>
          <w:rFonts w:asciiTheme="minorHAnsi" w:hAnsiTheme="minorHAnsi" w:cstheme="minorHAnsi"/>
          <w:color w:val="auto"/>
          <w:sz w:val="22"/>
          <w:szCs w:val="22"/>
        </w:rPr>
        <w:t xml:space="preserve">y Hurto Totales y de </w:t>
      </w:r>
      <w:r w:rsidR="00F30A68" w:rsidRPr="00927186">
        <w:rPr>
          <w:rFonts w:asciiTheme="minorHAnsi" w:hAnsiTheme="minorHAnsi" w:cstheme="minorHAnsi"/>
          <w:color w:val="auto"/>
          <w:sz w:val="22"/>
          <w:szCs w:val="22"/>
        </w:rPr>
        <w:t xml:space="preserve">Pérdida total por daño, </w:t>
      </w:r>
      <w:r w:rsidR="00F30A68" w:rsidRPr="00927186">
        <w:rPr>
          <w:rFonts w:asciiTheme="minorHAnsi" w:hAnsiTheme="minorHAnsi" w:cstheme="minorHAnsi"/>
          <w:b/>
          <w:color w:val="auto"/>
          <w:sz w:val="22"/>
          <w:szCs w:val="22"/>
        </w:rPr>
        <w:t>SEGUROS LAFISE</w:t>
      </w:r>
      <w:r w:rsidR="00927186" w:rsidRPr="00927186">
        <w:rPr>
          <w:rFonts w:asciiTheme="minorHAnsi" w:hAnsiTheme="minorHAnsi" w:cstheme="minorHAnsi"/>
          <w:b/>
          <w:color w:val="auto"/>
          <w:sz w:val="22"/>
          <w:szCs w:val="22"/>
        </w:rPr>
        <w:t xml:space="preserve">, </w:t>
      </w:r>
      <w:r w:rsidR="00927186" w:rsidRPr="00927186">
        <w:rPr>
          <w:rFonts w:asciiTheme="minorHAnsi" w:hAnsiTheme="minorHAnsi" w:cstheme="minorHAnsi"/>
          <w:bCs/>
          <w:color w:val="auto"/>
          <w:sz w:val="22"/>
          <w:szCs w:val="22"/>
        </w:rPr>
        <w:t>pagará el Valor Real Efectivo del vehículo a la fecha del siniestro, menos las deducciones que correspondan de acuerdo con esta póliza</w:t>
      </w:r>
      <w:r w:rsidR="00F30A68" w:rsidRPr="00F35F4E">
        <w:rPr>
          <w:rFonts w:asciiTheme="minorHAnsi" w:hAnsiTheme="minorHAnsi" w:cstheme="minorHAnsi"/>
          <w:strike/>
          <w:color w:val="auto"/>
          <w:sz w:val="22"/>
          <w:szCs w:val="22"/>
          <w:highlight w:val="yellow"/>
        </w:rPr>
        <w:t xml:space="preserve"> </w:t>
      </w:r>
    </w:p>
    <w:p w14:paraId="2E963520" w14:textId="77777777" w:rsidR="00F30A68" w:rsidRPr="00DE1FDC" w:rsidRDefault="00F30A68" w:rsidP="00F30A68">
      <w:pPr>
        <w:pStyle w:val="Default"/>
        <w:jc w:val="both"/>
        <w:rPr>
          <w:rFonts w:asciiTheme="minorHAnsi" w:hAnsiTheme="minorHAnsi" w:cstheme="minorHAnsi"/>
          <w:b/>
          <w:color w:val="auto"/>
          <w:sz w:val="22"/>
          <w:szCs w:val="22"/>
        </w:rPr>
      </w:pPr>
    </w:p>
    <w:p w14:paraId="5380DCDF" w14:textId="77777777" w:rsidR="00F30A68" w:rsidRPr="00DE1FDC" w:rsidRDefault="00F30A68" w:rsidP="00791449">
      <w:pPr>
        <w:widowControl w:val="0"/>
        <w:numPr>
          <w:ilvl w:val="0"/>
          <w:numId w:val="16"/>
        </w:numPr>
        <w:autoSpaceDE w:val="0"/>
        <w:autoSpaceDN w:val="0"/>
        <w:adjustRightInd w:val="0"/>
        <w:spacing w:after="0" w:line="240" w:lineRule="auto"/>
        <w:ind w:right="2946"/>
        <w:jc w:val="both"/>
        <w:rPr>
          <w:rFonts w:asciiTheme="minorHAnsi" w:hAnsiTheme="minorHAnsi" w:cstheme="minorHAnsi"/>
          <w:b/>
        </w:rPr>
      </w:pPr>
      <w:r w:rsidRPr="00DE1FDC">
        <w:rPr>
          <w:rFonts w:asciiTheme="minorHAnsi" w:hAnsiTheme="minorHAnsi" w:cstheme="minorHAnsi"/>
          <w:b/>
        </w:rPr>
        <w:t>Pérdida Parcial</w:t>
      </w:r>
    </w:p>
    <w:p w14:paraId="11A64576" w14:textId="1FA16FDA" w:rsidR="00F30A68" w:rsidRPr="00DE1FDC" w:rsidRDefault="00F30A68" w:rsidP="00F30A68">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Se considera pérdida parcial cuando el costo </w:t>
      </w:r>
      <w:r w:rsidR="004C16B1">
        <w:rPr>
          <w:rFonts w:asciiTheme="minorHAnsi" w:hAnsiTheme="minorHAnsi" w:cstheme="minorHAnsi"/>
          <w:color w:val="auto"/>
          <w:sz w:val="22"/>
          <w:szCs w:val="22"/>
        </w:rPr>
        <w:t>de</w:t>
      </w:r>
      <w:r w:rsidRPr="00DE1FDC">
        <w:rPr>
          <w:rFonts w:asciiTheme="minorHAnsi" w:hAnsiTheme="minorHAnsi" w:cstheme="minorHAnsi"/>
          <w:color w:val="auto"/>
          <w:sz w:val="22"/>
          <w:szCs w:val="22"/>
        </w:rPr>
        <w:t xml:space="preserve"> reparar, reconstruir o reacondicionar el vehículo asegurado a consecuencia de un evento amparado, es menor al Valor Real Efectivo del mismo. Cuando el daño sea considerado un daño estructural se considerará una pérdida total.</w:t>
      </w:r>
    </w:p>
    <w:p w14:paraId="32C3694E" w14:textId="70585E2E" w:rsidR="00F30A68" w:rsidRPr="00DE1FDC" w:rsidRDefault="00F30A68" w:rsidP="00F30A68">
      <w:pPr>
        <w:pStyle w:val="Default"/>
        <w:spacing w:after="240"/>
        <w:jc w:val="both"/>
        <w:rPr>
          <w:rFonts w:asciiTheme="minorHAnsi" w:hAnsiTheme="minorHAnsi" w:cstheme="minorHAnsi"/>
          <w:sz w:val="22"/>
          <w:szCs w:val="22"/>
        </w:rPr>
      </w:pPr>
      <w:r w:rsidRPr="00DE1FDC">
        <w:rPr>
          <w:rFonts w:asciiTheme="minorHAnsi" w:hAnsiTheme="minorHAnsi" w:cstheme="minorHAnsi"/>
          <w:color w:val="auto"/>
          <w:sz w:val="22"/>
          <w:szCs w:val="22"/>
        </w:rPr>
        <w:t xml:space="preserve">Cuando el </w:t>
      </w:r>
      <w:r w:rsidR="004C16B1">
        <w:rPr>
          <w:rFonts w:asciiTheme="minorHAnsi" w:hAnsiTheme="minorHAnsi" w:cstheme="minorHAnsi"/>
          <w:color w:val="auto"/>
          <w:sz w:val="22"/>
          <w:szCs w:val="22"/>
        </w:rPr>
        <w:t>V</w:t>
      </w:r>
      <w:r w:rsidRPr="00DE1FDC">
        <w:rPr>
          <w:rFonts w:asciiTheme="minorHAnsi" w:hAnsiTheme="minorHAnsi" w:cstheme="minorHAnsi"/>
          <w:color w:val="auto"/>
          <w:sz w:val="22"/>
          <w:szCs w:val="22"/>
        </w:rPr>
        <w:t xml:space="preserve">alor </w:t>
      </w:r>
      <w:r w:rsidR="004C16B1">
        <w:rPr>
          <w:rFonts w:asciiTheme="minorHAnsi" w:hAnsiTheme="minorHAnsi" w:cstheme="minorHAnsi"/>
          <w:color w:val="auto"/>
          <w:sz w:val="22"/>
          <w:szCs w:val="22"/>
        </w:rPr>
        <w:t>D</w:t>
      </w:r>
      <w:r w:rsidRPr="00DE1FDC">
        <w:rPr>
          <w:rFonts w:asciiTheme="minorHAnsi" w:hAnsiTheme="minorHAnsi" w:cstheme="minorHAnsi"/>
          <w:color w:val="auto"/>
          <w:sz w:val="22"/>
          <w:szCs w:val="22"/>
        </w:rPr>
        <w:t>eclarado del vehículo asegurado sea menor al Valor Rea</w:t>
      </w:r>
      <w:r w:rsidRPr="00DE1FDC">
        <w:rPr>
          <w:rFonts w:asciiTheme="minorHAnsi" w:hAnsiTheme="minorHAnsi" w:cstheme="minorHAnsi"/>
          <w:sz w:val="22"/>
          <w:szCs w:val="22"/>
        </w:rPr>
        <w:t xml:space="preserve">l Efectivo, </w:t>
      </w:r>
      <w:r w:rsidRPr="00DE1FDC">
        <w:rPr>
          <w:rFonts w:asciiTheme="minorHAnsi" w:hAnsiTheme="minorHAnsi" w:cstheme="minorHAnsi"/>
          <w:b/>
          <w:sz w:val="22"/>
          <w:szCs w:val="22"/>
        </w:rPr>
        <w:t>SEGUROS LAFISE</w:t>
      </w:r>
      <w:r w:rsidRPr="00DE1FDC">
        <w:rPr>
          <w:rFonts w:asciiTheme="minorHAnsi" w:hAnsiTheme="minorHAnsi" w:cstheme="minorHAnsi"/>
          <w:sz w:val="22"/>
          <w:szCs w:val="22"/>
        </w:rPr>
        <w:t xml:space="preserve"> rebajará de la indemnización </w:t>
      </w:r>
      <w:r w:rsidR="0084646B">
        <w:rPr>
          <w:rFonts w:asciiTheme="minorHAnsi" w:hAnsiTheme="minorHAnsi" w:cstheme="minorHAnsi"/>
          <w:sz w:val="22"/>
          <w:szCs w:val="22"/>
        </w:rPr>
        <w:t xml:space="preserve">el infraseguro, </w:t>
      </w:r>
      <w:r w:rsidRPr="00DE1FDC">
        <w:rPr>
          <w:rFonts w:asciiTheme="minorHAnsi" w:hAnsiTheme="minorHAnsi" w:cstheme="minorHAnsi"/>
          <w:sz w:val="22"/>
          <w:szCs w:val="22"/>
        </w:rPr>
        <w:t>antes de aplicar el deducible que corresponda.</w:t>
      </w:r>
    </w:p>
    <w:p w14:paraId="0DAB99F9" w14:textId="6B962734" w:rsidR="00F30A68" w:rsidRPr="004C16B1" w:rsidRDefault="00F30A68" w:rsidP="00F30A68">
      <w:pPr>
        <w:pStyle w:val="Default"/>
        <w:jc w:val="both"/>
        <w:rPr>
          <w:rFonts w:asciiTheme="minorHAnsi" w:hAnsiTheme="minorHAnsi" w:cstheme="minorHAnsi"/>
          <w:color w:val="auto"/>
          <w:sz w:val="22"/>
          <w:szCs w:val="22"/>
        </w:rPr>
      </w:pPr>
      <w:r w:rsidRPr="004C16B1">
        <w:rPr>
          <w:rFonts w:asciiTheme="minorHAnsi" w:hAnsiTheme="minorHAnsi" w:cstheme="minorHAnsi"/>
          <w:sz w:val="22"/>
          <w:szCs w:val="22"/>
        </w:rPr>
        <w:t>Para</w:t>
      </w:r>
      <w:r w:rsidR="004C16B1">
        <w:rPr>
          <w:rFonts w:asciiTheme="minorHAnsi" w:hAnsiTheme="minorHAnsi" w:cstheme="minorHAnsi"/>
          <w:sz w:val="22"/>
          <w:szCs w:val="22"/>
        </w:rPr>
        <w:t xml:space="preserve"> los</w:t>
      </w:r>
      <w:r w:rsidRPr="004C16B1">
        <w:rPr>
          <w:rFonts w:asciiTheme="minorHAnsi" w:hAnsiTheme="minorHAnsi" w:cstheme="minorHAnsi"/>
          <w:sz w:val="22"/>
          <w:szCs w:val="22"/>
        </w:rPr>
        <w:t xml:space="preserve"> vehículos con una antigüedad máxima de 7 años</w:t>
      </w:r>
      <w:r w:rsidR="004C16B1">
        <w:rPr>
          <w:rFonts w:asciiTheme="minorHAnsi" w:hAnsiTheme="minorHAnsi" w:cstheme="minorHAnsi"/>
          <w:sz w:val="22"/>
          <w:szCs w:val="22"/>
        </w:rPr>
        <w:t>,</w:t>
      </w:r>
      <w:r w:rsidRPr="004C16B1">
        <w:rPr>
          <w:rFonts w:asciiTheme="minorHAnsi" w:hAnsiTheme="minorHAnsi" w:cstheme="minorHAnsi"/>
          <w:sz w:val="22"/>
          <w:szCs w:val="22"/>
        </w:rPr>
        <w:t xml:space="preserve"> los repuestos utilizados para la reparación del vehículo asegurado serán originales. </w:t>
      </w:r>
      <w:r w:rsidR="004C16B1">
        <w:rPr>
          <w:rFonts w:asciiTheme="minorHAnsi" w:hAnsiTheme="minorHAnsi" w:cstheme="minorHAnsi"/>
          <w:sz w:val="22"/>
          <w:szCs w:val="22"/>
        </w:rPr>
        <w:t xml:space="preserve">Para los </w:t>
      </w:r>
      <w:r w:rsidRPr="004C16B1">
        <w:rPr>
          <w:rFonts w:asciiTheme="minorHAnsi" w:hAnsiTheme="minorHAnsi" w:cstheme="minorHAnsi"/>
          <w:sz w:val="22"/>
          <w:szCs w:val="22"/>
        </w:rPr>
        <w:t xml:space="preserve">vehículos con antigüedad superior a los 8 </w:t>
      </w:r>
      <w:r w:rsidR="0084646B" w:rsidRPr="004C16B1">
        <w:rPr>
          <w:rFonts w:asciiTheme="minorHAnsi" w:hAnsiTheme="minorHAnsi" w:cstheme="minorHAnsi"/>
          <w:sz w:val="22"/>
          <w:szCs w:val="22"/>
        </w:rPr>
        <w:t>años</w:t>
      </w:r>
      <w:r w:rsidR="0084646B">
        <w:rPr>
          <w:rFonts w:asciiTheme="minorHAnsi" w:hAnsiTheme="minorHAnsi" w:cstheme="minorHAnsi"/>
          <w:sz w:val="22"/>
          <w:szCs w:val="22"/>
        </w:rPr>
        <w:t xml:space="preserve">, </w:t>
      </w:r>
      <w:r w:rsidR="0084646B" w:rsidRPr="004C16B1">
        <w:rPr>
          <w:rFonts w:asciiTheme="minorHAnsi" w:hAnsiTheme="minorHAnsi" w:cstheme="minorHAnsi"/>
          <w:sz w:val="22"/>
          <w:szCs w:val="22"/>
        </w:rPr>
        <w:t>se</w:t>
      </w:r>
      <w:r w:rsidRPr="004C16B1">
        <w:rPr>
          <w:rFonts w:asciiTheme="minorHAnsi" w:hAnsiTheme="minorHAnsi" w:cstheme="minorHAnsi"/>
          <w:sz w:val="22"/>
          <w:szCs w:val="22"/>
        </w:rPr>
        <w:t xml:space="preserve"> utilizarán repuestos originales o genéricos, el que </w:t>
      </w:r>
      <w:r w:rsidR="004C16B1">
        <w:rPr>
          <w:rFonts w:asciiTheme="minorHAnsi" w:hAnsiTheme="minorHAnsi" w:cstheme="minorHAnsi"/>
          <w:sz w:val="22"/>
          <w:szCs w:val="22"/>
        </w:rPr>
        <w:t xml:space="preserve">resulte </w:t>
      </w:r>
      <w:r w:rsidRPr="004C16B1">
        <w:rPr>
          <w:rFonts w:asciiTheme="minorHAnsi" w:hAnsiTheme="minorHAnsi" w:cstheme="minorHAnsi"/>
          <w:sz w:val="22"/>
          <w:szCs w:val="22"/>
        </w:rPr>
        <w:t xml:space="preserve">más </w:t>
      </w:r>
      <w:r w:rsidR="004C16B1">
        <w:rPr>
          <w:rFonts w:asciiTheme="minorHAnsi" w:hAnsiTheme="minorHAnsi" w:cstheme="minorHAnsi"/>
          <w:sz w:val="22"/>
          <w:szCs w:val="22"/>
        </w:rPr>
        <w:t>económico</w:t>
      </w:r>
      <w:r w:rsidR="00B078B0">
        <w:rPr>
          <w:rFonts w:asciiTheme="minorHAnsi" w:hAnsiTheme="minorHAnsi" w:cstheme="minorHAnsi"/>
          <w:sz w:val="22"/>
          <w:szCs w:val="22"/>
        </w:rPr>
        <w:t xml:space="preserve">, en este caso, </w:t>
      </w:r>
      <w:r w:rsidRPr="004C16B1">
        <w:rPr>
          <w:rFonts w:asciiTheme="minorHAnsi" w:hAnsiTheme="minorHAnsi" w:cstheme="minorHAnsi"/>
          <w:sz w:val="22"/>
          <w:szCs w:val="22"/>
        </w:rPr>
        <w:t xml:space="preserve">la responsabilidad máxima de </w:t>
      </w:r>
      <w:r w:rsidRPr="004C16B1">
        <w:rPr>
          <w:rFonts w:asciiTheme="minorHAnsi" w:hAnsiTheme="minorHAnsi" w:cstheme="minorHAnsi"/>
          <w:b/>
          <w:sz w:val="22"/>
          <w:szCs w:val="22"/>
        </w:rPr>
        <w:t>SEGUROS LAFISE</w:t>
      </w:r>
      <w:r w:rsidRPr="004C16B1">
        <w:rPr>
          <w:rFonts w:asciiTheme="minorHAnsi" w:hAnsiTheme="minorHAnsi" w:cstheme="minorHAnsi"/>
          <w:sz w:val="22"/>
          <w:szCs w:val="22"/>
        </w:rPr>
        <w:t xml:space="preserve"> será el valor del repuesto con un costo menor, quedando la diferencia entre </w:t>
      </w:r>
      <w:r w:rsidR="00B078B0">
        <w:rPr>
          <w:rFonts w:asciiTheme="minorHAnsi" w:hAnsiTheme="minorHAnsi" w:cstheme="minorHAnsi"/>
          <w:sz w:val="22"/>
          <w:szCs w:val="22"/>
        </w:rPr>
        <w:t>é</w:t>
      </w:r>
      <w:r w:rsidRPr="004C16B1">
        <w:rPr>
          <w:rFonts w:asciiTheme="minorHAnsi" w:hAnsiTheme="minorHAnsi" w:cstheme="minorHAnsi"/>
          <w:sz w:val="22"/>
          <w:szCs w:val="22"/>
        </w:rPr>
        <w:t>ste y el de costo mayor a cargo del Tomador y/o Asegurado.</w:t>
      </w:r>
    </w:p>
    <w:p w14:paraId="379E0011" w14:textId="3CB3E547" w:rsidR="00C028C8" w:rsidRPr="00DE1FDC" w:rsidRDefault="00C028C8" w:rsidP="00DE1FDC">
      <w:pPr>
        <w:pStyle w:val="Ttulo3"/>
        <w:spacing w:before="0"/>
        <w:rPr>
          <w:rFonts w:asciiTheme="minorHAnsi" w:hAnsiTheme="minorHAnsi" w:cstheme="minorHAnsi"/>
          <w:color w:val="auto"/>
          <w:sz w:val="22"/>
          <w:szCs w:val="22"/>
        </w:rPr>
      </w:pPr>
    </w:p>
    <w:p w14:paraId="2720D51F" w14:textId="39C479D1" w:rsidR="00323180" w:rsidRDefault="00C028C8" w:rsidP="00886D60">
      <w:pPr>
        <w:pStyle w:val="Ttulo1"/>
        <w:numPr>
          <w:ilvl w:val="0"/>
          <w:numId w:val="9"/>
        </w:numPr>
        <w:tabs>
          <w:tab w:val="clear" w:pos="0"/>
        </w:tabs>
        <w:suppressAutoHyphens w:val="0"/>
        <w:overflowPunct/>
        <w:spacing w:after="240"/>
        <w:contextualSpacing/>
        <w:textAlignment w:val="auto"/>
        <w:rPr>
          <w:rFonts w:asciiTheme="minorHAnsi" w:eastAsia="SimSun" w:hAnsiTheme="minorHAnsi" w:cstheme="minorHAnsi"/>
          <w:bCs/>
          <w:kern w:val="32"/>
          <w:sz w:val="28"/>
          <w:szCs w:val="28"/>
          <w:lang w:eastAsia="zh-CN"/>
        </w:rPr>
      </w:pPr>
      <w:bookmarkStart w:id="295" w:name="_Toc1471307"/>
      <w:r w:rsidRPr="00323180">
        <w:rPr>
          <w:rFonts w:asciiTheme="minorHAnsi" w:eastAsia="SimSun" w:hAnsiTheme="minorHAnsi" w:cstheme="minorHAnsi"/>
          <w:bCs/>
          <w:kern w:val="32"/>
          <w:sz w:val="28"/>
          <w:szCs w:val="28"/>
          <w:lang w:eastAsia="zh-CN"/>
        </w:rPr>
        <w:t xml:space="preserve">VIGENCIA Y POSIBILIDAD DE PRÓRROGA </w:t>
      </w:r>
      <w:bookmarkStart w:id="296" w:name="_Toc486604779"/>
      <w:bookmarkStart w:id="297" w:name="_Toc486604924"/>
      <w:bookmarkStart w:id="298" w:name="_Toc486605067"/>
      <w:bookmarkStart w:id="299" w:name="_Toc486605225"/>
      <w:bookmarkStart w:id="300" w:name="_Toc486605385"/>
      <w:bookmarkStart w:id="301" w:name="_Toc486605545"/>
      <w:bookmarkStart w:id="302" w:name="_Toc486605702"/>
      <w:bookmarkStart w:id="303" w:name="_Toc486605858"/>
      <w:bookmarkStart w:id="304" w:name="_Toc486606013"/>
      <w:bookmarkStart w:id="305" w:name="_Toc486606167"/>
      <w:bookmarkStart w:id="306" w:name="_Toc486767824"/>
      <w:bookmarkStart w:id="307" w:name="_Toc486768063"/>
      <w:bookmarkStart w:id="308" w:name="_Toc486770015"/>
      <w:bookmarkStart w:id="309" w:name="_Toc486773286"/>
      <w:bookmarkStart w:id="310" w:name="_Toc486773950"/>
      <w:bookmarkStart w:id="311" w:name="_Toc486774614"/>
      <w:bookmarkStart w:id="312" w:name="_Toc486604780"/>
      <w:bookmarkStart w:id="313" w:name="_Toc486604925"/>
      <w:bookmarkStart w:id="314" w:name="_Toc486605068"/>
      <w:bookmarkStart w:id="315" w:name="_Toc486605226"/>
      <w:bookmarkStart w:id="316" w:name="_Toc486605386"/>
      <w:bookmarkStart w:id="317" w:name="_Toc486605546"/>
      <w:bookmarkStart w:id="318" w:name="_Toc486605703"/>
      <w:bookmarkStart w:id="319" w:name="_Toc486605859"/>
      <w:bookmarkStart w:id="320" w:name="_Toc486606014"/>
      <w:bookmarkStart w:id="321" w:name="_Toc486606168"/>
      <w:bookmarkStart w:id="322" w:name="_Toc486767825"/>
      <w:bookmarkStart w:id="323" w:name="_Toc486768064"/>
      <w:bookmarkStart w:id="324" w:name="_Toc486770016"/>
      <w:bookmarkStart w:id="325" w:name="_Toc486773287"/>
      <w:bookmarkStart w:id="326" w:name="_Toc486773951"/>
      <w:bookmarkStart w:id="327" w:name="_Toc486774615"/>
      <w:bookmarkStart w:id="328" w:name="_Toc486604781"/>
      <w:bookmarkStart w:id="329" w:name="_Toc486604926"/>
      <w:bookmarkStart w:id="330" w:name="_Toc486605069"/>
      <w:bookmarkStart w:id="331" w:name="_Toc486605227"/>
      <w:bookmarkStart w:id="332" w:name="_Toc486605387"/>
      <w:bookmarkStart w:id="333" w:name="_Toc486605547"/>
      <w:bookmarkStart w:id="334" w:name="_Toc486605704"/>
      <w:bookmarkStart w:id="335" w:name="_Toc486605860"/>
      <w:bookmarkStart w:id="336" w:name="_Toc486606015"/>
      <w:bookmarkStart w:id="337" w:name="_Toc486606169"/>
      <w:bookmarkStart w:id="338" w:name="_Toc486767826"/>
      <w:bookmarkStart w:id="339" w:name="_Toc486768065"/>
      <w:bookmarkStart w:id="340" w:name="_Toc486770017"/>
      <w:bookmarkStart w:id="341" w:name="_Toc486773288"/>
      <w:bookmarkStart w:id="342" w:name="_Toc486773952"/>
      <w:bookmarkStart w:id="343" w:name="_Toc486774616"/>
      <w:bookmarkStart w:id="344" w:name="_Toc147130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00657744">
        <w:rPr>
          <w:rFonts w:asciiTheme="minorHAnsi" w:eastAsia="SimSun" w:hAnsiTheme="minorHAnsi" w:cstheme="minorHAnsi"/>
          <w:bCs/>
          <w:kern w:val="32"/>
          <w:sz w:val="28"/>
          <w:szCs w:val="28"/>
          <w:lang w:eastAsia="zh-CN"/>
        </w:rPr>
        <w:t>Y RENOVACION</w:t>
      </w:r>
    </w:p>
    <w:p w14:paraId="5C4B444C" w14:textId="77777777" w:rsidR="00657744" w:rsidRDefault="00657744" w:rsidP="00A85617">
      <w:pPr>
        <w:pStyle w:val="Ttulo1"/>
        <w:tabs>
          <w:tab w:val="clear" w:pos="0"/>
        </w:tabs>
        <w:suppressAutoHyphens w:val="0"/>
        <w:overflowPunct/>
        <w:spacing w:after="240"/>
        <w:ind w:left="142"/>
        <w:contextualSpacing/>
        <w:textAlignment w:val="auto"/>
        <w:rPr>
          <w:rFonts w:asciiTheme="minorHAnsi" w:hAnsiTheme="minorHAnsi" w:cstheme="minorHAnsi"/>
          <w:sz w:val="22"/>
          <w:szCs w:val="22"/>
        </w:rPr>
      </w:pPr>
    </w:p>
    <w:p w14:paraId="26A09098" w14:textId="02FC660F" w:rsidR="002248C0" w:rsidRPr="00323180" w:rsidRDefault="00B078B0" w:rsidP="00A85617">
      <w:pPr>
        <w:pStyle w:val="Ttulo1"/>
        <w:tabs>
          <w:tab w:val="clear" w:pos="0"/>
        </w:tabs>
        <w:suppressAutoHyphens w:val="0"/>
        <w:overflowPunct/>
        <w:spacing w:after="240"/>
        <w:ind w:left="142"/>
        <w:contextualSpacing/>
        <w:textAlignment w:val="auto"/>
        <w:rPr>
          <w:rFonts w:asciiTheme="minorHAnsi" w:hAnsiTheme="minorHAnsi" w:cstheme="minorHAnsi"/>
          <w:sz w:val="22"/>
          <w:szCs w:val="22"/>
        </w:rPr>
      </w:pPr>
      <w:r w:rsidRPr="00323180">
        <w:rPr>
          <w:rFonts w:asciiTheme="minorHAnsi" w:hAnsiTheme="minorHAnsi" w:cstheme="minorHAnsi"/>
          <w:sz w:val="22"/>
          <w:szCs w:val="22"/>
        </w:rPr>
        <w:t>Artículo 2</w:t>
      </w:r>
      <w:r w:rsidR="00B40BA7">
        <w:rPr>
          <w:rFonts w:asciiTheme="minorHAnsi" w:hAnsiTheme="minorHAnsi" w:cstheme="minorHAnsi"/>
          <w:sz w:val="22"/>
          <w:szCs w:val="22"/>
        </w:rPr>
        <w:t>8</w:t>
      </w:r>
      <w:r w:rsidRPr="00323180">
        <w:rPr>
          <w:rFonts w:asciiTheme="minorHAnsi" w:hAnsiTheme="minorHAnsi" w:cstheme="minorHAnsi"/>
          <w:sz w:val="22"/>
          <w:szCs w:val="22"/>
        </w:rPr>
        <w:t>. Perfeccionamiento del seguro e inicio de la vigencia.</w:t>
      </w:r>
      <w:bookmarkEnd w:id="344"/>
    </w:p>
    <w:p w14:paraId="3FA5D8C3" w14:textId="511FAF3E" w:rsidR="00B078B0" w:rsidRDefault="00B078B0" w:rsidP="00B078B0">
      <w:pPr>
        <w:spacing w:line="240" w:lineRule="auto"/>
        <w:jc w:val="both"/>
        <w:rPr>
          <w:rFonts w:asciiTheme="minorHAnsi" w:hAnsiTheme="minorHAnsi" w:cstheme="minorHAnsi"/>
        </w:rPr>
      </w:pPr>
      <w:r w:rsidRPr="00B078B0">
        <w:rPr>
          <w:rFonts w:asciiTheme="minorHAnsi" w:hAnsiTheme="minorHAnsi" w:cstheme="minorHAnsi"/>
        </w:rPr>
        <w:t>La firma del Tomador en la Propuesta de Seguro perfecciona el contrato de seguro e inicia la vigencia de la póliza una vez pagada la prima inicial.</w:t>
      </w:r>
    </w:p>
    <w:p w14:paraId="4792C872" w14:textId="72298894" w:rsidR="00B078B0" w:rsidRDefault="00B078B0" w:rsidP="00B078B0">
      <w:pPr>
        <w:spacing w:line="240" w:lineRule="auto"/>
        <w:jc w:val="both"/>
        <w:rPr>
          <w:rFonts w:asciiTheme="minorHAnsi" w:hAnsiTheme="minorHAnsi" w:cstheme="minorHAnsi"/>
          <w:b/>
          <w:bCs/>
        </w:rPr>
      </w:pPr>
      <w:r w:rsidRPr="00B078B0">
        <w:rPr>
          <w:rFonts w:asciiTheme="minorHAnsi" w:hAnsiTheme="minorHAnsi" w:cstheme="minorHAnsi"/>
          <w:b/>
          <w:bCs/>
        </w:rPr>
        <w:t>Artículo 2</w:t>
      </w:r>
      <w:r w:rsidR="00B40BA7">
        <w:rPr>
          <w:rFonts w:asciiTheme="minorHAnsi" w:hAnsiTheme="minorHAnsi" w:cstheme="minorHAnsi"/>
          <w:b/>
          <w:bCs/>
        </w:rPr>
        <w:t>9</w:t>
      </w:r>
      <w:r w:rsidRPr="00B078B0">
        <w:rPr>
          <w:rFonts w:asciiTheme="minorHAnsi" w:hAnsiTheme="minorHAnsi" w:cstheme="minorHAnsi"/>
          <w:b/>
          <w:bCs/>
        </w:rPr>
        <w:t>. Vigencia de la póliza.</w:t>
      </w:r>
    </w:p>
    <w:p w14:paraId="50F76EB6" w14:textId="77777777" w:rsidR="00B078B0" w:rsidRPr="00B078B0" w:rsidRDefault="00B078B0" w:rsidP="00B078B0">
      <w:pPr>
        <w:pStyle w:val="Ttulo1"/>
        <w:rPr>
          <w:rFonts w:asciiTheme="minorHAnsi" w:hAnsiTheme="minorHAnsi" w:cstheme="minorHAnsi"/>
          <w:b w:val="0"/>
          <w:bCs/>
          <w:sz w:val="22"/>
          <w:szCs w:val="22"/>
        </w:rPr>
      </w:pPr>
      <w:r w:rsidRPr="00B078B0">
        <w:rPr>
          <w:rFonts w:asciiTheme="minorHAnsi" w:hAnsiTheme="minorHAnsi" w:cstheme="minorHAnsi"/>
          <w:b w:val="0"/>
          <w:sz w:val="22"/>
          <w:szCs w:val="22"/>
        </w:rPr>
        <w:t xml:space="preserve">La vigencia de esta póliza es anual prorrogable, y termina a las 24 horas (medianoche) de la fecha de finalización de vigencia.  </w:t>
      </w:r>
    </w:p>
    <w:p w14:paraId="6049BB96" w14:textId="77777777" w:rsidR="008A0B38" w:rsidRDefault="008A0B38" w:rsidP="00B078B0">
      <w:pPr>
        <w:pStyle w:val="Ttulo3"/>
        <w:spacing w:before="0"/>
        <w:ind w:left="426"/>
        <w:jc w:val="both"/>
        <w:rPr>
          <w:rFonts w:asciiTheme="minorHAnsi" w:hAnsiTheme="minorHAnsi" w:cstheme="minorHAnsi"/>
          <w:color w:val="auto"/>
          <w:sz w:val="22"/>
          <w:szCs w:val="22"/>
        </w:rPr>
      </w:pPr>
      <w:bookmarkStart w:id="345" w:name="_Toc1471309"/>
    </w:p>
    <w:p w14:paraId="4EEB4B26" w14:textId="3404870E" w:rsidR="00C028C8" w:rsidRPr="00DE1FDC" w:rsidRDefault="00B078B0" w:rsidP="00657744">
      <w:pPr>
        <w:pStyle w:val="Ttulo3"/>
        <w:spacing w:before="0"/>
        <w:jc w:val="both"/>
        <w:rPr>
          <w:rFonts w:asciiTheme="minorHAnsi" w:hAnsiTheme="minorHAnsi" w:cstheme="minorHAnsi"/>
          <w:b w:val="0"/>
          <w:color w:val="auto"/>
          <w:sz w:val="22"/>
          <w:szCs w:val="22"/>
        </w:rPr>
      </w:pPr>
      <w:r>
        <w:rPr>
          <w:rFonts w:asciiTheme="minorHAnsi" w:hAnsiTheme="minorHAnsi" w:cstheme="minorHAnsi"/>
          <w:color w:val="auto"/>
          <w:sz w:val="22"/>
          <w:szCs w:val="22"/>
        </w:rPr>
        <w:t xml:space="preserve">Artículo </w:t>
      </w:r>
      <w:r w:rsidR="00B40BA7">
        <w:rPr>
          <w:rFonts w:asciiTheme="minorHAnsi" w:hAnsiTheme="minorHAnsi" w:cstheme="minorHAnsi"/>
          <w:color w:val="auto"/>
          <w:sz w:val="22"/>
          <w:szCs w:val="22"/>
        </w:rPr>
        <w:t>30</w:t>
      </w:r>
      <w:r>
        <w:rPr>
          <w:rFonts w:asciiTheme="minorHAnsi" w:hAnsiTheme="minorHAnsi" w:cstheme="minorHAnsi"/>
          <w:color w:val="auto"/>
          <w:sz w:val="22"/>
          <w:szCs w:val="22"/>
        </w:rPr>
        <w:t xml:space="preserve">. Prórroga y </w:t>
      </w:r>
      <w:r w:rsidR="00C028C8" w:rsidRPr="00DE1FDC">
        <w:rPr>
          <w:rFonts w:asciiTheme="minorHAnsi" w:hAnsiTheme="minorHAnsi" w:cstheme="minorHAnsi"/>
          <w:color w:val="auto"/>
          <w:sz w:val="22"/>
          <w:szCs w:val="22"/>
        </w:rPr>
        <w:t>Renovación de la póliza</w:t>
      </w:r>
      <w:bookmarkEnd w:id="345"/>
      <w:r w:rsidR="00C028C8" w:rsidRPr="00DE1FDC">
        <w:rPr>
          <w:rFonts w:asciiTheme="minorHAnsi" w:hAnsiTheme="minorHAnsi" w:cstheme="minorHAnsi"/>
          <w:color w:val="auto"/>
          <w:sz w:val="22"/>
          <w:szCs w:val="22"/>
        </w:rPr>
        <w:t xml:space="preserve"> </w:t>
      </w:r>
    </w:p>
    <w:p w14:paraId="3B951F85" w14:textId="1FD178D7" w:rsidR="00B11F5D" w:rsidRDefault="00B11F5D" w:rsidP="00DE1FDC">
      <w:pPr>
        <w:pStyle w:val="Default"/>
        <w:spacing w:after="240"/>
        <w:jc w:val="both"/>
        <w:rPr>
          <w:rFonts w:asciiTheme="minorHAnsi" w:hAnsiTheme="minorHAnsi" w:cstheme="minorHAnsi"/>
          <w:color w:val="auto"/>
          <w:sz w:val="22"/>
          <w:szCs w:val="22"/>
        </w:rPr>
      </w:pPr>
      <w:r w:rsidRPr="00B11F5D">
        <w:rPr>
          <w:rFonts w:asciiTheme="minorHAnsi" w:hAnsiTheme="minorHAnsi" w:cstheme="minorHAnsi"/>
          <w:bCs/>
          <w:color w:val="auto"/>
          <w:sz w:val="22"/>
          <w:szCs w:val="22"/>
        </w:rPr>
        <w:t>Esta</w:t>
      </w:r>
      <w:r>
        <w:rPr>
          <w:rFonts w:asciiTheme="minorHAnsi" w:hAnsiTheme="minorHAnsi" w:cstheme="minorHAnsi"/>
          <w:b/>
          <w:color w:val="auto"/>
          <w:sz w:val="22"/>
          <w:szCs w:val="22"/>
        </w:rPr>
        <w:t xml:space="preserve"> </w:t>
      </w:r>
      <w:r w:rsidR="00C028C8" w:rsidRPr="00DE1FDC">
        <w:rPr>
          <w:rFonts w:asciiTheme="minorHAnsi" w:hAnsiTheme="minorHAnsi" w:cstheme="minorHAnsi"/>
          <w:color w:val="auto"/>
          <w:sz w:val="22"/>
          <w:szCs w:val="22"/>
        </w:rPr>
        <w:t xml:space="preserve">póliza </w:t>
      </w:r>
      <w:r>
        <w:rPr>
          <w:rFonts w:asciiTheme="minorHAnsi" w:hAnsiTheme="minorHAnsi" w:cstheme="minorHAnsi"/>
          <w:color w:val="auto"/>
          <w:sz w:val="22"/>
          <w:szCs w:val="22"/>
        </w:rPr>
        <w:t xml:space="preserve">es prorrogable en forma automática, salvo que </w:t>
      </w:r>
      <w:r w:rsidRPr="00DE1FDC">
        <w:rPr>
          <w:rFonts w:asciiTheme="minorHAnsi" w:hAnsiTheme="minorHAnsi" w:cstheme="minorHAnsi"/>
          <w:color w:val="auto"/>
          <w:sz w:val="22"/>
          <w:szCs w:val="22"/>
        </w:rPr>
        <w:t xml:space="preserve">el Tomador y/o Asegurado o </w:t>
      </w:r>
      <w:r w:rsidRPr="00DE1FDC">
        <w:rPr>
          <w:rFonts w:asciiTheme="minorHAnsi" w:hAnsiTheme="minorHAnsi" w:cstheme="minorHAnsi"/>
          <w:b/>
          <w:color w:val="auto"/>
          <w:sz w:val="22"/>
          <w:szCs w:val="22"/>
        </w:rPr>
        <w:t xml:space="preserve">SEGUROS LAFISE, </w:t>
      </w:r>
      <w:r w:rsidRPr="00DE1FDC">
        <w:rPr>
          <w:rFonts w:asciiTheme="minorHAnsi" w:hAnsiTheme="minorHAnsi" w:cstheme="minorHAnsi"/>
          <w:color w:val="auto"/>
          <w:sz w:val="22"/>
          <w:szCs w:val="22"/>
        </w:rPr>
        <w:t>notifi</w:t>
      </w:r>
      <w:r>
        <w:rPr>
          <w:rFonts w:asciiTheme="minorHAnsi" w:hAnsiTheme="minorHAnsi" w:cstheme="minorHAnsi"/>
          <w:color w:val="auto"/>
          <w:sz w:val="22"/>
          <w:szCs w:val="22"/>
        </w:rPr>
        <w:t xml:space="preserve">que a la </w:t>
      </w:r>
      <w:r w:rsidRPr="00DE1FDC">
        <w:rPr>
          <w:rFonts w:asciiTheme="minorHAnsi" w:hAnsiTheme="minorHAnsi" w:cstheme="minorHAnsi"/>
          <w:color w:val="auto"/>
          <w:sz w:val="22"/>
          <w:szCs w:val="22"/>
        </w:rPr>
        <w:t xml:space="preserve">otra parte su decisión de no </w:t>
      </w:r>
      <w:r>
        <w:rPr>
          <w:rFonts w:asciiTheme="minorHAnsi" w:hAnsiTheme="minorHAnsi" w:cstheme="minorHAnsi"/>
          <w:color w:val="auto"/>
          <w:sz w:val="22"/>
          <w:szCs w:val="22"/>
        </w:rPr>
        <w:t xml:space="preserve">prorrogar o </w:t>
      </w:r>
      <w:r w:rsidRPr="00DE1FDC">
        <w:rPr>
          <w:rFonts w:asciiTheme="minorHAnsi" w:hAnsiTheme="minorHAnsi" w:cstheme="minorHAnsi"/>
          <w:color w:val="auto"/>
          <w:sz w:val="22"/>
          <w:szCs w:val="22"/>
        </w:rPr>
        <w:t xml:space="preserve">renovar la póliza, al menos con un mes de anticipación al vencimiento de la póliza. </w:t>
      </w:r>
      <w:r>
        <w:rPr>
          <w:rFonts w:asciiTheme="minorHAnsi" w:hAnsiTheme="minorHAnsi" w:cstheme="minorHAnsi"/>
          <w:color w:val="auto"/>
          <w:sz w:val="22"/>
          <w:szCs w:val="22"/>
        </w:rPr>
        <w:t>Esta póliza será renovable por acuerdo de las partes.</w:t>
      </w:r>
    </w:p>
    <w:p w14:paraId="55303A44" w14:textId="32C64226" w:rsidR="002248C0" w:rsidRPr="00DE1FDC" w:rsidRDefault="003D4356" w:rsidP="00B40BA7">
      <w:pPr>
        <w:pStyle w:val="Ttulo3"/>
        <w:spacing w:before="0"/>
        <w:jc w:val="both"/>
        <w:rPr>
          <w:rFonts w:asciiTheme="minorHAnsi" w:hAnsiTheme="minorHAnsi" w:cstheme="minorHAnsi"/>
        </w:rPr>
      </w:pPr>
      <w:bookmarkStart w:id="346" w:name="_Toc1471311"/>
      <w:r>
        <w:rPr>
          <w:rFonts w:asciiTheme="minorHAnsi" w:hAnsiTheme="minorHAnsi" w:cstheme="minorHAnsi"/>
          <w:color w:val="auto"/>
          <w:sz w:val="22"/>
          <w:szCs w:val="22"/>
        </w:rPr>
        <w:t>Artículo 3</w:t>
      </w:r>
      <w:r w:rsidR="00B40BA7">
        <w:rPr>
          <w:rFonts w:asciiTheme="minorHAnsi" w:hAnsiTheme="minorHAnsi" w:cstheme="minorHAnsi"/>
          <w:color w:val="auto"/>
          <w:sz w:val="22"/>
          <w:szCs w:val="22"/>
        </w:rPr>
        <w:t>1</w:t>
      </w:r>
      <w:r>
        <w:rPr>
          <w:rFonts w:asciiTheme="minorHAnsi" w:hAnsiTheme="minorHAnsi" w:cstheme="minorHAnsi"/>
          <w:color w:val="auto"/>
          <w:sz w:val="22"/>
          <w:szCs w:val="22"/>
        </w:rPr>
        <w:t xml:space="preserve">. </w:t>
      </w:r>
      <w:r w:rsidR="002248C0" w:rsidRPr="00DE1FDC">
        <w:rPr>
          <w:rFonts w:asciiTheme="minorHAnsi" w:hAnsiTheme="minorHAnsi" w:cstheme="minorHAnsi"/>
          <w:color w:val="auto"/>
          <w:sz w:val="22"/>
          <w:szCs w:val="22"/>
        </w:rPr>
        <w:t>Terminación anticipada de la póliza</w:t>
      </w:r>
      <w:bookmarkEnd w:id="346"/>
    </w:p>
    <w:p w14:paraId="22B1F38B" w14:textId="3DD146AD" w:rsidR="00DE60B0" w:rsidRDefault="00DE19BB" w:rsidP="003D4356">
      <w:pPr>
        <w:spacing w:after="0" w:line="240" w:lineRule="auto"/>
        <w:jc w:val="both"/>
        <w:rPr>
          <w:rFonts w:asciiTheme="minorHAnsi" w:hAnsiTheme="minorHAnsi" w:cstheme="minorHAnsi"/>
        </w:rPr>
      </w:pPr>
      <w:r w:rsidRPr="00DE1FDC">
        <w:rPr>
          <w:rFonts w:asciiTheme="minorHAnsi" w:hAnsiTheme="minorHAnsi" w:cstheme="minorHAnsi"/>
        </w:rPr>
        <w:t xml:space="preserve">Durante la vigencia de esta póliza, el Tomador podrá en cualquier momento, darla por terminada en forma anticipada, sin responsabilidad, </w:t>
      </w:r>
      <w:r w:rsidR="003D4356" w:rsidRPr="00DE1FDC">
        <w:rPr>
          <w:rFonts w:asciiTheme="minorHAnsi" w:hAnsiTheme="minorHAnsi" w:cstheme="minorHAnsi"/>
        </w:rPr>
        <w:t>avisando</w:t>
      </w:r>
      <w:r w:rsidRPr="00DE1FDC">
        <w:rPr>
          <w:rFonts w:asciiTheme="minorHAnsi" w:hAnsiTheme="minorHAnsi" w:cstheme="minorHAnsi"/>
        </w:rPr>
        <w:t xml:space="preserve"> a </w:t>
      </w:r>
      <w:r w:rsidR="005807B4" w:rsidRPr="00DE1FDC">
        <w:rPr>
          <w:rFonts w:asciiTheme="minorHAnsi" w:hAnsiTheme="minorHAnsi" w:cstheme="minorHAnsi"/>
          <w:b/>
        </w:rPr>
        <w:t>SEGUROS LAFISE</w:t>
      </w:r>
      <w:r w:rsidRPr="00DE1FDC">
        <w:rPr>
          <w:rFonts w:asciiTheme="minorHAnsi" w:hAnsiTheme="minorHAnsi" w:cstheme="minorHAnsi"/>
        </w:rPr>
        <w:t xml:space="preserve"> con al menos un mes de anticipación a la fecha de eficacia del acto. </w:t>
      </w:r>
      <w:r w:rsidR="005807B4" w:rsidRPr="00DE1FDC">
        <w:rPr>
          <w:rFonts w:asciiTheme="minorHAnsi" w:hAnsiTheme="minorHAnsi" w:cstheme="minorHAnsi"/>
          <w:b/>
        </w:rPr>
        <w:t>SEGUROS LAFISE</w:t>
      </w:r>
      <w:r w:rsidRPr="00DE1FDC">
        <w:rPr>
          <w:rFonts w:asciiTheme="minorHAnsi" w:hAnsiTheme="minorHAnsi" w:cstheme="minorHAnsi"/>
        </w:rPr>
        <w:t xml:space="preserve"> tendrá derecho a retener la prima devengada a </w:t>
      </w:r>
      <w:r w:rsidR="00AE3818" w:rsidRPr="00DE1FDC">
        <w:rPr>
          <w:rFonts w:asciiTheme="minorHAnsi" w:hAnsiTheme="minorHAnsi" w:cstheme="minorHAnsi"/>
        </w:rPr>
        <w:t xml:space="preserve">corto plazo </w:t>
      </w:r>
      <w:r w:rsidRPr="00DE1FDC">
        <w:rPr>
          <w:rFonts w:asciiTheme="minorHAnsi" w:hAnsiTheme="minorHAnsi" w:cstheme="minorHAnsi"/>
        </w:rPr>
        <w:t>y por el plazo transcurrido y deberá rembolsar,</w:t>
      </w:r>
      <w:r w:rsidR="007E60FB" w:rsidRPr="00DE1FDC">
        <w:rPr>
          <w:rFonts w:asciiTheme="minorHAnsi" w:hAnsiTheme="minorHAnsi" w:cstheme="minorHAnsi"/>
        </w:rPr>
        <w:t xml:space="preserve"> en un plazo máximo de diez días hábiles al</w:t>
      </w:r>
      <w:r w:rsidR="00331FA7" w:rsidRPr="00DE1FDC">
        <w:rPr>
          <w:rFonts w:asciiTheme="minorHAnsi" w:hAnsiTheme="minorHAnsi" w:cstheme="minorHAnsi"/>
        </w:rPr>
        <w:t xml:space="preserve"> Tomador y/o Asegurado</w:t>
      </w:r>
      <w:r w:rsidRPr="00DE1FDC">
        <w:rPr>
          <w:rFonts w:asciiTheme="minorHAnsi" w:hAnsiTheme="minorHAnsi" w:cstheme="minorHAnsi"/>
        </w:rPr>
        <w:t>, la prima no devengada.</w:t>
      </w:r>
    </w:p>
    <w:p w14:paraId="20912062" w14:textId="77777777" w:rsidR="003D4356" w:rsidRPr="00DE1FDC" w:rsidRDefault="003D4356" w:rsidP="003D4356">
      <w:pPr>
        <w:spacing w:after="0" w:line="240" w:lineRule="auto"/>
        <w:jc w:val="both"/>
        <w:rPr>
          <w:rFonts w:asciiTheme="minorHAnsi" w:hAnsiTheme="minorHAnsi" w:cstheme="minorHAnsi"/>
        </w:rPr>
      </w:pPr>
    </w:p>
    <w:p w14:paraId="3BFCD35D" w14:textId="07AE4E6D" w:rsidR="000B229F" w:rsidRDefault="00DE19BB" w:rsidP="003D4356">
      <w:pPr>
        <w:spacing w:after="0" w:line="240" w:lineRule="auto"/>
        <w:jc w:val="both"/>
        <w:rPr>
          <w:rFonts w:asciiTheme="minorHAnsi" w:hAnsiTheme="minorHAnsi" w:cstheme="minorHAnsi"/>
        </w:rPr>
      </w:pPr>
      <w:r w:rsidRPr="00DE1FDC">
        <w:rPr>
          <w:rFonts w:asciiTheme="minorHAnsi" w:hAnsiTheme="minorHAnsi" w:cstheme="minorHAnsi"/>
        </w:rPr>
        <w:t xml:space="preserve">La terminación anticipada de la póliza se efectuará sin perjuicio del derecho del </w:t>
      </w:r>
      <w:r w:rsidR="00331FA7" w:rsidRPr="00DE1FDC">
        <w:rPr>
          <w:rFonts w:asciiTheme="minorHAnsi" w:hAnsiTheme="minorHAnsi" w:cstheme="minorHAnsi"/>
        </w:rPr>
        <w:t>Tomador y/o Asegurado</w:t>
      </w:r>
      <w:r w:rsidRPr="00DE1FDC">
        <w:rPr>
          <w:rFonts w:asciiTheme="minorHAnsi" w:hAnsiTheme="minorHAnsi" w:cstheme="minorHAnsi"/>
        </w:rPr>
        <w:t xml:space="preserve"> a indemnizaciones por siniestros ocurridos con anterioridad a la fecha de terminación anticipada.</w:t>
      </w:r>
    </w:p>
    <w:p w14:paraId="45035269" w14:textId="77777777" w:rsidR="008A0B38" w:rsidRPr="00DE1FDC" w:rsidRDefault="008A0B38" w:rsidP="003D4356">
      <w:pPr>
        <w:spacing w:after="0" w:line="240" w:lineRule="auto"/>
        <w:jc w:val="both"/>
        <w:rPr>
          <w:rFonts w:asciiTheme="minorHAnsi" w:hAnsiTheme="minorHAnsi" w:cstheme="minorHAnsi"/>
        </w:rPr>
      </w:pPr>
    </w:p>
    <w:p w14:paraId="43048DA1" w14:textId="1B63F19C" w:rsidR="000B229F" w:rsidRDefault="000B229F" w:rsidP="00791449">
      <w:pPr>
        <w:pStyle w:val="Ttulo1"/>
        <w:numPr>
          <w:ilvl w:val="0"/>
          <w:numId w:val="9"/>
        </w:numPr>
        <w:tabs>
          <w:tab w:val="clear" w:pos="0"/>
        </w:tabs>
        <w:suppressAutoHyphens w:val="0"/>
        <w:overflowPunct/>
        <w:contextualSpacing/>
        <w:jc w:val="center"/>
        <w:textAlignment w:val="auto"/>
        <w:rPr>
          <w:rFonts w:asciiTheme="minorHAnsi" w:eastAsia="SimSun" w:hAnsiTheme="minorHAnsi" w:cstheme="minorHAnsi"/>
          <w:bCs/>
          <w:kern w:val="32"/>
          <w:sz w:val="28"/>
          <w:szCs w:val="28"/>
          <w:lang w:eastAsia="zh-CN"/>
        </w:rPr>
      </w:pPr>
      <w:bookmarkStart w:id="347" w:name="_Toc1471312"/>
      <w:r w:rsidRPr="00F84377">
        <w:rPr>
          <w:rFonts w:asciiTheme="minorHAnsi" w:eastAsia="SimSun" w:hAnsiTheme="minorHAnsi" w:cstheme="minorHAnsi"/>
          <w:bCs/>
          <w:kern w:val="32"/>
          <w:sz w:val="28"/>
          <w:szCs w:val="28"/>
          <w:lang w:eastAsia="zh-CN"/>
        </w:rPr>
        <w:t>CONDICIONES VARIAS</w:t>
      </w:r>
      <w:bookmarkEnd w:id="347"/>
    </w:p>
    <w:p w14:paraId="64389EAC" w14:textId="6B2C24BE" w:rsidR="002C0FC7" w:rsidRDefault="002C0FC7" w:rsidP="002C0FC7">
      <w:pPr>
        <w:rPr>
          <w:rFonts w:eastAsia="SimSun"/>
          <w:lang w:val="es-ES" w:eastAsia="zh-CN"/>
        </w:rPr>
      </w:pPr>
    </w:p>
    <w:p w14:paraId="39DC8DFF" w14:textId="36538D60" w:rsidR="002C0FC7" w:rsidRPr="00B11F5D" w:rsidRDefault="002C0FC7" w:rsidP="002C0FC7">
      <w:pPr>
        <w:spacing w:after="0" w:line="240" w:lineRule="auto"/>
        <w:jc w:val="both"/>
        <w:rPr>
          <w:rFonts w:asciiTheme="minorHAnsi" w:eastAsia="Calibri" w:hAnsiTheme="minorHAnsi" w:cstheme="minorHAnsi"/>
          <w:b/>
          <w:bCs/>
          <w:lang w:eastAsia="en-US"/>
        </w:rPr>
      </w:pPr>
      <w:r w:rsidRPr="00B11F5D">
        <w:rPr>
          <w:rFonts w:asciiTheme="minorHAnsi" w:eastAsia="Calibri" w:hAnsiTheme="minorHAnsi" w:cstheme="minorHAnsi"/>
          <w:b/>
          <w:bCs/>
          <w:lang w:eastAsia="en-US"/>
        </w:rPr>
        <w:t>Artículo 3</w:t>
      </w:r>
      <w:r w:rsidR="00B40BA7">
        <w:rPr>
          <w:rFonts w:asciiTheme="minorHAnsi" w:eastAsia="Calibri" w:hAnsiTheme="minorHAnsi" w:cstheme="minorHAnsi"/>
          <w:b/>
          <w:bCs/>
          <w:lang w:eastAsia="en-US"/>
        </w:rPr>
        <w:t>2</w:t>
      </w:r>
      <w:r w:rsidRPr="00B11F5D">
        <w:rPr>
          <w:rFonts w:asciiTheme="minorHAnsi" w:eastAsia="Calibri" w:hAnsiTheme="minorHAnsi" w:cstheme="minorHAnsi"/>
          <w:b/>
          <w:bCs/>
          <w:lang w:eastAsia="en-US"/>
        </w:rPr>
        <w:t xml:space="preserve">. Derecho de Retracto. </w:t>
      </w:r>
    </w:p>
    <w:p w14:paraId="5D40388A" w14:textId="77777777" w:rsidR="002C0FC7" w:rsidRDefault="002C0FC7" w:rsidP="002C0FC7">
      <w:pPr>
        <w:spacing w:after="0" w:line="240" w:lineRule="auto"/>
        <w:jc w:val="both"/>
        <w:rPr>
          <w:rFonts w:asciiTheme="minorHAnsi" w:eastAsia="Calibri" w:hAnsiTheme="minorHAnsi" w:cstheme="minorHAnsi"/>
          <w:lang w:eastAsia="en-US"/>
        </w:rPr>
      </w:pPr>
      <w:r w:rsidRPr="00DB59EA">
        <w:rPr>
          <w:rFonts w:asciiTheme="minorHAnsi" w:eastAsia="Calibri" w:hAnsiTheme="minorHAnsi" w:cstheme="minorHAnsi"/>
          <w:lang w:eastAsia="en-US"/>
        </w:rPr>
        <w:lastRenderedPageBreak/>
        <w:t>Al inicio de la vigencia el Asegurado puede retractarse de la contratación realizada sin ningún costo comunicándolo por escrito, a más tardar 5 días hábiles después de adquirir la póliza de seguro, en el establecimiento que adquirió el producto o mediante el contacto que se indica en esta</w:t>
      </w:r>
      <w:r>
        <w:rPr>
          <w:rFonts w:asciiTheme="minorHAnsi" w:eastAsia="Calibri" w:hAnsiTheme="minorHAnsi" w:cstheme="minorHAnsi"/>
          <w:lang w:eastAsia="en-US"/>
        </w:rPr>
        <w:t xml:space="preserve"> póliza.</w:t>
      </w:r>
      <w:r w:rsidRPr="00DB59EA">
        <w:rPr>
          <w:rFonts w:asciiTheme="minorHAnsi" w:eastAsia="Calibri" w:hAnsiTheme="minorHAnsi" w:cstheme="minorHAnsi"/>
          <w:lang w:eastAsia="en-US"/>
        </w:rPr>
        <w:t xml:space="preserve"> </w:t>
      </w:r>
    </w:p>
    <w:p w14:paraId="03C5FC39" w14:textId="77777777" w:rsidR="002C0FC7" w:rsidRPr="00DB59EA" w:rsidRDefault="002C0FC7" w:rsidP="002C0FC7">
      <w:pPr>
        <w:spacing w:after="0" w:line="240" w:lineRule="auto"/>
        <w:jc w:val="both"/>
        <w:rPr>
          <w:rFonts w:asciiTheme="minorHAnsi" w:eastAsia="Calibri" w:hAnsiTheme="minorHAnsi" w:cstheme="minorHAnsi"/>
          <w:lang w:eastAsia="en-US"/>
        </w:rPr>
      </w:pPr>
    </w:p>
    <w:p w14:paraId="4B82374A" w14:textId="083D63F1" w:rsidR="00C42884" w:rsidRPr="00F34F54" w:rsidRDefault="002C0FC7" w:rsidP="002C0FC7">
      <w:pPr>
        <w:pStyle w:val="Ttulo3"/>
        <w:spacing w:before="0"/>
        <w:jc w:val="both"/>
        <w:rPr>
          <w:rFonts w:asciiTheme="minorHAnsi" w:hAnsiTheme="minorHAnsi" w:cstheme="minorHAnsi"/>
          <w:color w:val="auto"/>
          <w:sz w:val="22"/>
          <w:szCs w:val="22"/>
        </w:rPr>
      </w:pPr>
      <w:bookmarkStart w:id="348" w:name="_Toc1471294"/>
      <w:r>
        <w:rPr>
          <w:rFonts w:asciiTheme="minorHAnsi" w:hAnsiTheme="minorHAnsi" w:cstheme="minorHAnsi"/>
          <w:color w:val="auto"/>
          <w:sz w:val="22"/>
          <w:szCs w:val="22"/>
        </w:rPr>
        <w:t>Artículo 3</w:t>
      </w:r>
      <w:r w:rsidR="00B40BA7">
        <w:rPr>
          <w:rFonts w:asciiTheme="minorHAnsi" w:hAnsiTheme="minorHAnsi" w:cstheme="minorHAnsi"/>
          <w:color w:val="auto"/>
          <w:sz w:val="22"/>
          <w:szCs w:val="22"/>
        </w:rPr>
        <w:t>3</w:t>
      </w:r>
      <w:r>
        <w:rPr>
          <w:rFonts w:asciiTheme="minorHAnsi" w:hAnsiTheme="minorHAnsi" w:cstheme="minorHAnsi"/>
          <w:color w:val="auto"/>
          <w:sz w:val="22"/>
          <w:szCs w:val="22"/>
        </w:rPr>
        <w:t xml:space="preserve">. </w:t>
      </w:r>
      <w:r w:rsidR="00C42884" w:rsidRPr="00F34F54">
        <w:rPr>
          <w:rFonts w:asciiTheme="minorHAnsi" w:hAnsiTheme="minorHAnsi" w:cstheme="minorHAnsi"/>
          <w:color w:val="auto"/>
          <w:sz w:val="22"/>
          <w:szCs w:val="22"/>
        </w:rPr>
        <w:t>Reticencia o falsedad en la declaración del riesgo</w:t>
      </w:r>
      <w:bookmarkEnd w:id="348"/>
    </w:p>
    <w:p w14:paraId="5D90026C" w14:textId="336CC1B6" w:rsidR="00C42884" w:rsidRDefault="00C42884" w:rsidP="002C0FC7">
      <w:pPr>
        <w:spacing w:after="0" w:line="240" w:lineRule="auto"/>
        <w:jc w:val="both"/>
        <w:rPr>
          <w:rFonts w:asciiTheme="minorHAnsi" w:hAnsiTheme="minorHAnsi" w:cstheme="minorHAnsi"/>
        </w:rPr>
      </w:pPr>
      <w:r w:rsidRPr="00F34F54">
        <w:rPr>
          <w:rFonts w:asciiTheme="minorHAnsi" w:hAnsiTheme="minorHAnsi" w:cstheme="minorHAnsi"/>
        </w:rPr>
        <w:t xml:space="preserve">La reticencia o falsedad intencional por parte del Tomador y/o Asegurado, sobre hechos o circunstancias que conocidos por </w:t>
      </w:r>
      <w:r w:rsidRPr="00F34F54">
        <w:rPr>
          <w:rFonts w:asciiTheme="minorHAnsi" w:hAnsiTheme="minorHAnsi" w:cstheme="minorHAnsi"/>
          <w:b/>
        </w:rPr>
        <w:t>SEGUROS LAFISE</w:t>
      </w:r>
      <w:r w:rsidRPr="00F34F54">
        <w:rPr>
          <w:rFonts w:asciiTheme="minorHAnsi" w:hAnsiTheme="minorHAnsi" w:cstheme="minorHAnsi"/>
        </w:rPr>
        <w:t xml:space="preserve"> hubieran influido para que el contrato no se celebrara o se hiciera bajo otras condiciones, producirán la nulidad relativa o absoluta de esta póliza, según corresponda</w:t>
      </w:r>
      <w:r w:rsidR="00024C07">
        <w:rPr>
          <w:rFonts w:asciiTheme="minorHAnsi" w:hAnsiTheme="minorHAnsi" w:cstheme="minorHAnsi"/>
        </w:rPr>
        <w:t xml:space="preserve">, en los términos de lo </w:t>
      </w:r>
      <w:r w:rsidR="00024C07" w:rsidRPr="00F34F54">
        <w:rPr>
          <w:rFonts w:asciiTheme="minorHAnsi" w:hAnsiTheme="minorHAnsi" w:cstheme="minorHAnsi"/>
        </w:rPr>
        <w:t>establecido</w:t>
      </w:r>
      <w:r w:rsidRPr="00F34F54">
        <w:rPr>
          <w:rFonts w:asciiTheme="minorHAnsi" w:hAnsiTheme="minorHAnsi" w:cstheme="minorHAnsi"/>
        </w:rPr>
        <w:t xml:space="preserve"> en el artículo 32 de la Ley</w:t>
      </w:r>
      <w:r w:rsidR="00024C07">
        <w:rPr>
          <w:rFonts w:asciiTheme="minorHAnsi" w:hAnsiTheme="minorHAnsi" w:cstheme="minorHAnsi"/>
        </w:rPr>
        <w:t xml:space="preserve"> Reguladora del Contrato de Seguros </w:t>
      </w:r>
      <w:r w:rsidR="00657744">
        <w:rPr>
          <w:rFonts w:asciiTheme="minorHAnsi" w:hAnsiTheme="minorHAnsi" w:cstheme="minorHAnsi"/>
        </w:rPr>
        <w:t xml:space="preserve">No. </w:t>
      </w:r>
      <w:r w:rsidR="00657744" w:rsidRPr="00F34F54">
        <w:rPr>
          <w:rFonts w:asciiTheme="minorHAnsi" w:hAnsiTheme="minorHAnsi" w:cstheme="minorHAnsi"/>
        </w:rPr>
        <w:t>8956</w:t>
      </w:r>
      <w:r w:rsidRPr="00F34F54">
        <w:rPr>
          <w:rFonts w:asciiTheme="minorHAnsi" w:hAnsiTheme="minorHAnsi" w:cstheme="minorHAnsi"/>
        </w:rPr>
        <w:t xml:space="preserve">. </w:t>
      </w:r>
    </w:p>
    <w:p w14:paraId="7A17CFAC" w14:textId="77777777" w:rsidR="002C0FC7" w:rsidRPr="00F34F54" w:rsidRDefault="002C0FC7" w:rsidP="002C0FC7">
      <w:pPr>
        <w:spacing w:after="0" w:line="240" w:lineRule="auto"/>
        <w:jc w:val="both"/>
        <w:rPr>
          <w:rFonts w:asciiTheme="minorHAnsi" w:hAnsiTheme="minorHAnsi" w:cstheme="minorHAnsi"/>
        </w:rPr>
      </w:pPr>
    </w:p>
    <w:p w14:paraId="78B9E2B1" w14:textId="61E2E8AC" w:rsidR="00C42884" w:rsidRPr="00F34F54" w:rsidRDefault="002C0FC7" w:rsidP="002C0FC7">
      <w:pPr>
        <w:pStyle w:val="Ttulo3"/>
        <w:spacing w:before="0"/>
        <w:jc w:val="both"/>
        <w:rPr>
          <w:rFonts w:asciiTheme="minorHAnsi" w:hAnsiTheme="minorHAnsi" w:cstheme="minorHAnsi"/>
          <w:color w:val="auto"/>
          <w:sz w:val="22"/>
          <w:szCs w:val="22"/>
        </w:rPr>
      </w:pPr>
      <w:bookmarkStart w:id="349" w:name="_Toc1471295"/>
      <w:r>
        <w:rPr>
          <w:rFonts w:asciiTheme="minorHAnsi" w:hAnsiTheme="minorHAnsi" w:cstheme="minorHAnsi"/>
          <w:color w:val="auto"/>
          <w:sz w:val="22"/>
          <w:szCs w:val="22"/>
        </w:rPr>
        <w:t>Artículo 3</w:t>
      </w:r>
      <w:r w:rsidR="00B40BA7">
        <w:rPr>
          <w:rFonts w:asciiTheme="minorHAnsi" w:hAnsiTheme="minorHAnsi" w:cstheme="minorHAnsi"/>
          <w:color w:val="auto"/>
          <w:sz w:val="22"/>
          <w:szCs w:val="22"/>
        </w:rPr>
        <w:t>4</w:t>
      </w:r>
      <w:r>
        <w:rPr>
          <w:rFonts w:asciiTheme="minorHAnsi" w:hAnsiTheme="minorHAnsi" w:cstheme="minorHAnsi"/>
          <w:color w:val="auto"/>
          <w:sz w:val="22"/>
          <w:szCs w:val="22"/>
        </w:rPr>
        <w:t xml:space="preserve">. </w:t>
      </w:r>
      <w:r w:rsidR="00C42884" w:rsidRPr="00F34F54">
        <w:rPr>
          <w:rFonts w:asciiTheme="minorHAnsi" w:hAnsiTheme="minorHAnsi" w:cstheme="minorHAnsi"/>
          <w:color w:val="auto"/>
          <w:sz w:val="22"/>
          <w:szCs w:val="22"/>
        </w:rPr>
        <w:t>Efecto de reticencia o inexactitud de declaraciones sobre el siniestro</w:t>
      </w:r>
      <w:bookmarkEnd w:id="349"/>
    </w:p>
    <w:p w14:paraId="0E3A8B01" w14:textId="6B1B668B" w:rsidR="00C42884" w:rsidRDefault="00C42884" w:rsidP="002C0FC7">
      <w:pPr>
        <w:spacing w:after="0" w:line="240" w:lineRule="auto"/>
        <w:jc w:val="both"/>
        <w:rPr>
          <w:rFonts w:asciiTheme="minorHAnsi" w:hAnsiTheme="minorHAnsi" w:cstheme="minorHAnsi"/>
        </w:rPr>
      </w:pPr>
      <w:r w:rsidRPr="00F34F54">
        <w:rPr>
          <w:rFonts w:asciiTheme="minorHAnsi" w:hAnsiTheme="minorHAnsi" w:cstheme="minorHAnsi"/>
        </w:rPr>
        <w:t xml:space="preserve">Si un siniestro ocurre antes de la modificación o rescisión de esta póliza por motivos de reticencia o inexactitud </w:t>
      </w:r>
      <w:r w:rsidR="00024C07">
        <w:rPr>
          <w:rFonts w:asciiTheme="minorHAnsi" w:hAnsiTheme="minorHAnsi" w:cstheme="minorHAnsi"/>
        </w:rPr>
        <w:t xml:space="preserve">en las declaraciones del asegurado, </w:t>
      </w:r>
      <w:r w:rsidRPr="00F34F54">
        <w:rPr>
          <w:rFonts w:asciiTheme="minorHAnsi" w:eastAsiaTheme="minorEastAsia" w:hAnsiTheme="minorHAnsi" w:cstheme="minorHAnsi"/>
          <w:b/>
        </w:rPr>
        <w:t>SEGUROS LAFISE</w:t>
      </w:r>
      <w:r w:rsidRPr="00F34F54">
        <w:rPr>
          <w:rFonts w:asciiTheme="minorHAnsi" w:hAnsiTheme="minorHAnsi" w:cstheme="minorHAnsi"/>
        </w:rPr>
        <w:t xml:space="preserve"> rendirá la prestación debida cuando el vicio no pueda reprocharse al Tomador y/o Asegurado. En caso de que la reticencia o inexactitud sea atribuible al Tomador y/o Asegurado, </w:t>
      </w:r>
      <w:r w:rsidRPr="00F34F54">
        <w:rPr>
          <w:rFonts w:asciiTheme="minorHAnsi" w:eastAsiaTheme="minorEastAsia" w:hAnsiTheme="minorHAnsi" w:cstheme="minorHAnsi"/>
          <w:b/>
        </w:rPr>
        <w:t>SEGUROS LAFISE</w:t>
      </w:r>
      <w:r w:rsidRPr="00F34F54">
        <w:rPr>
          <w:rFonts w:asciiTheme="minorHAnsi" w:hAnsiTheme="minorHAnsi" w:cstheme="minorHAnsi"/>
        </w:rPr>
        <w:t xml:space="preserve"> brindará la prestación proporcional que le correspondería en relación con la prima pagada y aquella que debió haberse pagado si el riesgo hubiera sido correctamente declarado. Si </w:t>
      </w:r>
      <w:r w:rsidRPr="00F34F54">
        <w:rPr>
          <w:rFonts w:asciiTheme="minorHAnsi" w:eastAsiaTheme="minorEastAsia" w:hAnsiTheme="minorHAnsi" w:cstheme="minorHAnsi"/>
          <w:b/>
        </w:rPr>
        <w:t>SEGUROS LAFISE</w:t>
      </w:r>
      <w:r w:rsidRPr="00F34F54">
        <w:rPr>
          <w:rFonts w:asciiTheme="minorHAnsi" w:hAnsiTheme="minorHAnsi" w:cstheme="minorHAnsi"/>
        </w:rPr>
        <w:t xml:space="preserve"> demuestra que de conocer la condición real del riesgo no hubiera consentido el seguro, quedará liberado de su prestación y retendrá las primas pagadas o reintegrará las no devengadas, según el vicio sea o no atribuible al Tomador y/o Asegurado respectivamente.</w:t>
      </w:r>
    </w:p>
    <w:p w14:paraId="7603D301" w14:textId="77777777" w:rsidR="00024C07" w:rsidRDefault="00024C07" w:rsidP="00024C07">
      <w:pPr>
        <w:pStyle w:val="Ttulo3"/>
        <w:spacing w:before="0"/>
        <w:ind w:left="426"/>
        <w:jc w:val="both"/>
        <w:rPr>
          <w:rFonts w:asciiTheme="minorHAnsi" w:hAnsiTheme="minorHAnsi" w:cstheme="minorHAnsi"/>
          <w:color w:val="auto"/>
          <w:sz w:val="22"/>
          <w:szCs w:val="22"/>
        </w:rPr>
      </w:pPr>
      <w:bookmarkStart w:id="350" w:name="_Toc486770023"/>
      <w:bookmarkStart w:id="351" w:name="_Toc486773304"/>
      <w:bookmarkStart w:id="352" w:name="_Toc486773968"/>
      <w:bookmarkStart w:id="353" w:name="_Toc486774632"/>
      <w:bookmarkStart w:id="354" w:name="_Toc486770024"/>
      <w:bookmarkStart w:id="355" w:name="_Toc486773305"/>
      <w:bookmarkStart w:id="356" w:name="_Toc486773969"/>
      <w:bookmarkStart w:id="357" w:name="_Toc486774633"/>
      <w:bookmarkStart w:id="358" w:name="_Toc1471316"/>
      <w:bookmarkEnd w:id="350"/>
      <w:bookmarkEnd w:id="351"/>
      <w:bookmarkEnd w:id="352"/>
      <w:bookmarkEnd w:id="353"/>
      <w:bookmarkEnd w:id="354"/>
      <w:bookmarkEnd w:id="355"/>
      <w:bookmarkEnd w:id="356"/>
      <w:bookmarkEnd w:id="357"/>
    </w:p>
    <w:p w14:paraId="3AEB2F1E" w14:textId="2C7CA7E3" w:rsidR="007C283C" w:rsidRPr="00DE1FDC" w:rsidRDefault="00024C07" w:rsidP="00657744">
      <w:pPr>
        <w:pStyle w:val="Ttulo3"/>
        <w:spacing w:before="0"/>
        <w:jc w:val="both"/>
        <w:rPr>
          <w:rFonts w:asciiTheme="minorHAnsi" w:hAnsiTheme="minorHAnsi" w:cstheme="minorHAnsi"/>
          <w:color w:val="auto"/>
          <w:sz w:val="22"/>
          <w:szCs w:val="22"/>
        </w:rPr>
      </w:pPr>
      <w:r>
        <w:rPr>
          <w:rFonts w:asciiTheme="minorHAnsi" w:hAnsiTheme="minorHAnsi" w:cstheme="minorHAnsi"/>
          <w:color w:val="auto"/>
          <w:sz w:val="22"/>
          <w:szCs w:val="22"/>
        </w:rPr>
        <w:t>Artículo 3</w:t>
      </w:r>
      <w:r w:rsidR="00B40BA7">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7C283C" w:rsidRPr="00DE1FDC">
        <w:rPr>
          <w:rFonts w:asciiTheme="minorHAnsi" w:hAnsiTheme="minorHAnsi" w:cstheme="minorHAnsi"/>
          <w:color w:val="auto"/>
          <w:sz w:val="22"/>
          <w:szCs w:val="22"/>
        </w:rPr>
        <w:t>Moneda</w:t>
      </w:r>
      <w:bookmarkEnd w:id="358"/>
    </w:p>
    <w:p w14:paraId="52C022AC" w14:textId="77777777" w:rsidR="00297EE1" w:rsidRPr="00297EE1" w:rsidRDefault="00297EE1" w:rsidP="00297EE1">
      <w:pPr>
        <w:pStyle w:val="Default"/>
        <w:jc w:val="both"/>
        <w:rPr>
          <w:rFonts w:asciiTheme="minorHAnsi" w:hAnsiTheme="minorHAnsi" w:cstheme="minorHAnsi"/>
          <w:sz w:val="22"/>
          <w:szCs w:val="22"/>
        </w:rPr>
      </w:pPr>
      <w:r w:rsidRPr="00297EE1">
        <w:rPr>
          <w:rFonts w:asciiTheme="minorHAnsi" w:hAnsiTheme="minorHAnsi" w:cstheme="minorHAnsi"/>
          <w:sz w:val="22"/>
          <w:szCs w:val="22"/>
        </w:rPr>
        <w:t xml:space="preserve">La póliza se regirá por la moneda seleccionada por el Tomador en la Propuesta de Seguro. No obstante, las obligaciones monetarias podrán ser honradas en colones costarricenses, utilizando como referencia el tipo de cambio de venta del Banco Central de Costa Rica, vigente a la fecha de pago. </w:t>
      </w:r>
    </w:p>
    <w:p w14:paraId="5682DCED" w14:textId="7AA85042" w:rsidR="00721D00" w:rsidRPr="00DE1FDC" w:rsidRDefault="00297EE1" w:rsidP="00657744">
      <w:pPr>
        <w:pStyle w:val="Ttulo3"/>
        <w:jc w:val="both"/>
        <w:rPr>
          <w:rFonts w:asciiTheme="minorHAnsi" w:hAnsiTheme="minorHAnsi" w:cstheme="minorHAnsi"/>
          <w:lang w:val="es-ES" w:eastAsia="es-NI"/>
        </w:rPr>
      </w:pPr>
      <w:bookmarkStart w:id="359" w:name="_Toc486770027"/>
      <w:bookmarkStart w:id="360" w:name="_Toc486773308"/>
      <w:bookmarkStart w:id="361" w:name="_Toc486773972"/>
      <w:bookmarkStart w:id="362" w:name="_Toc486774636"/>
      <w:bookmarkStart w:id="363" w:name="_Toc486770028"/>
      <w:bookmarkStart w:id="364" w:name="_Toc486773309"/>
      <w:bookmarkStart w:id="365" w:name="_Toc486773973"/>
      <w:bookmarkStart w:id="366" w:name="_Toc486774637"/>
      <w:bookmarkStart w:id="367" w:name="_Toc486770029"/>
      <w:bookmarkStart w:id="368" w:name="_Toc486773310"/>
      <w:bookmarkStart w:id="369" w:name="_Toc486773974"/>
      <w:bookmarkStart w:id="370" w:name="_Toc486774638"/>
      <w:bookmarkStart w:id="371" w:name="_Toc522175961"/>
      <w:bookmarkStart w:id="372" w:name="_Toc486770031"/>
      <w:bookmarkStart w:id="373" w:name="_Toc486773312"/>
      <w:bookmarkStart w:id="374" w:name="_Toc486773976"/>
      <w:bookmarkStart w:id="375" w:name="_Toc486774640"/>
      <w:bookmarkStart w:id="376" w:name="_Toc486770041"/>
      <w:bookmarkStart w:id="377" w:name="_Toc486773322"/>
      <w:bookmarkStart w:id="378" w:name="_Toc486773986"/>
      <w:bookmarkStart w:id="379" w:name="_Toc486774650"/>
      <w:bookmarkStart w:id="380" w:name="_Toc486770042"/>
      <w:bookmarkStart w:id="381" w:name="_Toc486773323"/>
      <w:bookmarkStart w:id="382" w:name="_Toc486773987"/>
      <w:bookmarkStart w:id="383" w:name="_Toc486774651"/>
      <w:bookmarkStart w:id="384" w:name="_Toc486770043"/>
      <w:bookmarkStart w:id="385" w:name="_Toc486773324"/>
      <w:bookmarkStart w:id="386" w:name="_Toc486773988"/>
      <w:bookmarkStart w:id="387" w:name="_Toc486774652"/>
      <w:bookmarkStart w:id="388" w:name="_Toc486770044"/>
      <w:bookmarkStart w:id="389" w:name="_Toc486773325"/>
      <w:bookmarkStart w:id="390" w:name="_Toc486773989"/>
      <w:bookmarkStart w:id="391" w:name="_Toc486774653"/>
      <w:bookmarkStart w:id="392" w:name="_Toc486770045"/>
      <w:bookmarkStart w:id="393" w:name="_Toc486773326"/>
      <w:bookmarkStart w:id="394" w:name="_Toc486773990"/>
      <w:bookmarkStart w:id="395" w:name="_Toc486774654"/>
      <w:bookmarkStart w:id="396" w:name="_Toc486770046"/>
      <w:bookmarkStart w:id="397" w:name="_Toc486773327"/>
      <w:bookmarkStart w:id="398" w:name="_Toc486773991"/>
      <w:bookmarkStart w:id="399" w:name="_Toc486774655"/>
      <w:bookmarkStart w:id="400" w:name="_Toc486770047"/>
      <w:bookmarkStart w:id="401" w:name="_Toc486773328"/>
      <w:bookmarkStart w:id="402" w:name="_Toc486773992"/>
      <w:bookmarkStart w:id="403" w:name="_Toc486774656"/>
      <w:bookmarkStart w:id="404" w:name="_Toc486770048"/>
      <w:bookmarkStart w:id="405" w:name="_Toc486773329"/>
      <w:bookmarkStart w:id="406" w:name="_Toc486773993"/>
      <w:bookmarkStart w:id="407" w:name="_Toc486774657"/>
      <w:bookmarkStart w:id="408" w:name="_Toc486770049"/>
      <w:bookmarkStart w:id="409" w:name="_Toc486773330"/>
      <w:bookmarkStart w:id="410" w:name="_Toc486773994"/>
      <w:bookmarkStart w:id="411" w:name="_Toc486774658"/>
      <w:bookmarkStart w:id="412" w:name="_Toc486770050"/>
      <w:bookmarkStart w:id="413" w:name="_Toc486773331"/>
      <w:bookmarkStart w:id="414" w:name="_Toc486773995"/>
      <w:bookmarkStart w:id="415" w:name="_Toc486774659"/>
      <w:bookmarkStart w:id="416" w:name="_Toc486770051"/>
      <w:bookmarkStart w:id="417" w:name="_Toc486773332"/>
      <w:bookmarkStart w:id="418" w:name="_Toc486773996"/>
      <w:bookmarkStart w:id="419" w:name="_Toc486774660"/>
      <w:bookmarkStart w:id="420" w:name="_Toc486770052"/>
      <w:bookmarkStart w:id="421" w:name="_Toc486773333"/>
      <w:bookmarkStart w:id="422" w:name="_Toc486773997"/>
      <w:bookmarkStart w:id="423" w:name="_Toc486774661"/>
      <w:bookmarkStart w:id="424" w:name="_Toc486770053"/>
      <w:bookmarkStart w:id="425" w:name="_Toc486773334"/>
      <w:bookmarkStart w:id="426" w:name="_Toc486773998"/>
      <w:bookmarkStart w:id="427" w:name="_Toc486774662"/>
      <w:bookmarkStart w:id="428" w:name="_Toc486770054"/>
      <w:bookmarkStart w:id="429" w:name="_Toc486773335"/>
      <w:bookmarkStart w:id="430" w:name="_Toc486773999"/>
      <w:bookmarkStart w:id="431" w:name="_Toc486774663"/>
      <w:bookmarkStart w:id="432" w:name="_Toc486770055"/>
      <w:bookmarkStart w:id="433" w:name="_Toc486773336"/>
      <w:bookmarkStart w:id="434" w:name="_Toc486774000"/>
      <w:bookmarkStart w:id="435" w:name="_Toc486774664"/>
      <w:bookmarkStart w:id="436" w:name="_Toc486770056"/>
      <w:bookmarkStart w:id="437" w:name="_Toc486773337"/>
      <w:bookmarkStart w:id="438" w:name="_Toc486774001"/>
      <w:bookmarkStart w:id="439" w:name="_Toc486774665"/>
      <w:bookmarkStart w:id="440" w:name="_Toc486770057"/>
      <w:bookmarkStart w:id="441" w:name="_Toc486773338"/>
      <w:bookmarkStart w:id="442" w:name="_Toc486774002"/>
      <w:bookmarkStart w:id="443" w:name="_Toc486774666"/>
      <w:bookmarkStart w:id="444" w:name="_Toc486770058"/>
      <w:bookmarkStart w:id="445" w:name="_Toc486773339"/>
      <w:bookmarkStart w:id="446" w:name="_Toc486774003"/>
      <w:bookmarkStart w:id="447" w:name="_Toc486774667"/>
      <w:bookmarkStart w:id="448" w:name="_Toc486770059"/>
      <w:bookmarkStart w:id="449" w:name="_Toc486773340"/>
      <w:bookmarkStart w:id="450" w:name="_Toc486774004"/>
      <w:bookmarkStart w:id="451" w:name="_Toc486774668"/>
      <w:bookmarkStart w:id="452" w:name="_Toc486770060"/>
      <w:bookmarkStart w:id="453" w:name="_Toc486773341"/>
      <w:bookmarkStart w:id="454" w:name="_Toc486774005"/>
      <w:bookmarkStart w:id="455" w:name="_Toc486774669"/>
      <w:bookmarkStart w:id="456" w:name="_Toc486770061"/>
      <w:bookmarkStart w:id="457" w:name="_Toc486773342"/>
      <w:bookmarkStart w:id="458" w:name="_Toc486774006"/>
      <w:bookmarkStart w:id="459" w:name="_Toc486774670"/>
      <w:bookmarkStart w:id="460" w:name="_Toc486770062"/>
      <w:bookmarkStart w:id="461" w:name="_Toc486773343"/>
      <w:bookmarkStart w:id="462" w:name="_Toc486774007"/>
      <w:bookmarkStart w:id="463" w:name="_Toc486774671"/>
      <w:bookmarkStart w:id="464" w:name="_Toc486770063"/>
      <w:bookmarkStart w:id="465" w:name="_Toc486773344"/>
      <w:bookmarkStart w:id="466" w:name="_Toc486774008"/>
      <w:bookmarkStart w:id="467" w:name="_Toc486774672"/>
      <w:bookmarkStart w:id="468" w:name="_Toc486770064"/>
      <w:bookmarkStart w:id="469" w:name="_Toc486773345"/>
      <w:bookmarkStart w:id="470" w:name="_Toc486774009"/>
      <w:bookmarkStart w:id="471" w:name="_Toc486774673"/>
      <w:bookmarkStart w:id="472" w:name="_Toc486770065"/>
      <w:bookmarkStart w:id="473" w:name="_Toc486773346"/>
      <w:bookmarkStart w:id="474" w:name="_Toc486774010"/>
      <w:bookmarkStart w:id="475" w:name="_Toc486774674"/>
      <w:bookmarkStart w:id="476" w:name="_Toc486770066"/>
      <w:bookmarkStart w:id="477" w:name="_Toc486773347"/>
      <w:bookmarkStart w:id="478" w:name="_Toc486774011"/>
      <w:bookmarkStart w:id="479" w:name="_Toc486774675"/>
      <w:bookmarkStart w:id="480" w:name="_Toc486770067"/>
      <w:bookmarkStart w:id="481" w:name="_Toc486773348"/>
      <w:bookmarkStart w:id="482" w:name="_Toc486774012"/>
      <w:bookmarkStart w:id="483" w:name="_Toc486774676"/>
      <w:bookmarkStart w:id="484" w:name="_Toc486770068"/>
      <w:bookmarkStart w:id="485" w:name="_Toc486773349"/>
      <w:bookmarkStart w:id="486" w:name="_Toc486774013"/>
      <w:bookmarkStart w:id="487" w:name="_Toc486774677"/>
      <w:bookmarkStart w:id="488" w:name="_Toc486770069"/>
      <w:bookmarkStart w:id="489" w:name="_Toc486773350"/>
      <w:bookmarkStart w:id="490" w:name="_Toc486774014"/>
      <w:bookmarkStart w:id="491" w:name="_Toc486774678"/>
      <w:bookmarkStart w:id="492" w:name="_Toc486770070"/>
      <w:bookmarkStart w:id="493" w:name="_Toc486773351"/>
      <w:bookmarkStart w:id="494" w:name="_Toc486774015"/>
      <w:bookmarkStart w:id="495" w:name="_Toc486774679"/>
      <w:bookmarkStart w:id="496" w:name="_Toc486770071"/>
      <w:bookmarkStart w:id="497" w:name="_Toc486773352"/>
      <w:bookmarkStart w:id="498" w:name="_Toc486774016"/>
      <w:bookmarkStart w:id="499" w:name="_Toc486774680"/>
      <w:bookmarkStart w:id="500" w:name="_Toc486770072"/>
      <w:bookmarkStart w:id="501" w:name="_Toc486773353"/>
      <w:bookmarkStart w:id="502" w:name="_Toc486774017"/>
      <w:bookmarkStart w:id="503" w:name="_Toc486774681"/>
      <w:bookmarkStart w:id="504" w:name="_Toc486770073"/>
      <w:bookmarkStart w:id="505" w:name="_Toc486773354"/>
      <w:bookmarkStart w:id="506" w:name="_Toc486774018"/>
      <w:bookmarkStart w:id="507" w:name="_Toc486774682"/>
      <w:bookmarkStart w:id="508" w:name="_Toc486770074"/>
      <w:bookmarkStart w:id="509" w:name="_Toc486773355"/>
      <w:bookmarkStart w:id="510" w:name="_Toc486774019"/>
      <w:bookmarkStart w:id="511" w:name="_Toc486774683"/>
      <w:bookmarkStart w:id="512" w:name="_Toc486770075"/>
      <w:bookmarkStart w:id="513" w:name="_Toc486773356"/>
      <w:bookmarkStart w:id="514" w:name="_Toc486774020"/>
      <w:bookmarkStart w:id="515" w:name="_Toc486774684"/>
      <w:bookmarkStart w:id="516" w:name="_Toc486770076"/>
      <w:bookmarkStart w:id="517" w:name="_Toc486773357"/>
      <w:bookmarkStart w:id="518" w:name="_Toc486774021"/>
      <w:bookmarkStart w:id="519" w:name="_Toc486774685"/>
      <w:bookmarkStart w:id="520" w:name="_Toc486770077"/>
      <w:bookmarkStart w:id="521" w:name="_Toc486773358"/>
      <w:bookmarkStart w:id="522" w:name="_Toc486774022"/>
      <w:bookmarkStart w:id="523" w:name="_Toc486774686"/>
      <w:bookmarkStart w:id="524" w:name="_Toc486770078"/>
      <w:bookmarkStart w:id="525" w:name="_Toc486773359"/>
      <w:bookmarkStart w:id="526" w:name="_Toc486774023"/>
      <w:bookmarkStart w:id="527" w:name="_Toc486774687"/>
      <w:bookmarkStart w:id="528" w:name="_Toc486770079"/>
      <w:bookmarkStart w:id="529" w:name="_Toc486773360"/>
      <w:bookmarkStart w:id="530" w:name="_Toc486774024"/>
      <w:bookmarkStart w:id="531" w:name="_Toc486774688"/>
      <w:bookmarkStart w:id="532" w:name="_Toc486770080"/>
      <w:bookmarkStart w:id="533" w:name="_Toc486773361"/>
      <w:bookmarkStart w:id="534" w:name="_Toc486774025"/>
      <w:bookmarkStart w:id="535" w:name="_Toc486774689"/>
      <w:bookmarkStart w:id="536" w:name="_Toc486770081"/>
      <w:bookmarkStart w:id="537" w:name="_Toc486773362"/>
      <w:bookmarkStart w:id="538" w:name="_Toc486774026"/>
      <w:bookmarkStart w:id="539" w:name="_Toc486774690"/>
      <w:bookmarkStart w:id="540" w:name="_Toc486770082"/>
      <w:bookmarkStart w:id="541" w:name="_Toc486773363"/>
      <w:bookmarkStart w:id="542" w:name="_Toc486774027"/>
      <w:bookmarkStart w:id="543" w:name="_Toc486774691"/>
      <w:bookmarkStart w:id="544" w:name="_Toc486770083"/>
      <w:bookmarkStart w:id="545" w:name="_Toc486773364"/>
      <w:bookmarkStart w:id="546" w:name="_Toc486774028"/>
      <w:bookmarkStart w:id="547" w:name="_Toc486774692"/>
      <w:bookmarkStart w:id="548" w:name="_Toc486770084"/>
      <w:bookmarkStart w:id="549" w:name="_Toc486773365"/>
      <w:bookmarkStart w:id="550" w:name="_Toc486774029"/>
      <w:bookmarkStart w:id="551" w:name="_Toc486774693"/>
      <w:bookmarkStart w:id="552" w:name="_Toc486770085"/>
      <w:bookmarkStart w:id="553" w:name="_Toc486773366"/>
      <w:bookmarkStart w:id="554" w:name="_Toc486774030"/>
      <w:bookmarkStart w:id="555" w:name="_Toc486774694"/>
      <w:bookmarkStart w:id="556" w:name="_Toc486770086"/>
      <w:bookmarkStart w:id="557" w:name="_Toc486773367"/>
      <w:bookmarkStart w:id="558" w:name="_Toc486774031"/>
      <w:bookmarkStart w:id="559" w:name="_Toc486774695"/>
      <w:bookmarkStart w:id="560" w:name="_Toc486770087"/>
      <w:bookmarkStart w:id="561" w:name="_Toc486773368"/>
      <w:bookmarkStart w:id="562" w:name="_Toc486774032"/>
      <w:bookmarkStart w:id="563" w:name="_Toc486774696"/>
      <w:bookmarkStart w:id="564" w:name="_Toc486770088"/>
      <w:bookmarkStart w:id="565" w:name="_Toc486773369"/>
      <w:bookmarkStart w:id="566" w:name="_Toc486774033"/>
      <w:bookmarkStart w:id="567" w:name="_Toc486774697"/>
      <w:bookmarkStart w:id="568" w:name="_Toc486770089"/>
      <w:bookmarkStart w:id="569" w:name="_Toc486773370"/>
      <w:bookmarkStart w:id="570" w:name="_Toc486774034"/>
      <w:bookmarkStart w:id="571" w:name="_Toc486774698"/>
      <w:bookmarkStart w:id="572" w:name="_Toc486770090"/>
      <w:bookmarkStart w:id="573" w:name="_Toc486773371"/>
      <w:bookmarkStart w:id="574" w:name="_Toc486774035"/>
      <w:bookmarkStart w:id="575" w:name="_Toc486774699"/>
      <w:bookmarkStart w:id="576" w:name="_Toc486770091"/>
      <w:bookmarkStart w:id="577" w:name="_Toc486773372"/>
      <w:bookmarkStart w:id="578" w:name="_Toc486774036"/>
      <w:bookmarkStart w:id="579" w:name="_Toc486774700"/>
      <w:bookmarkStart w:id="580" w:name="_Toc486770092"/>
      <w:bookmarkStart w:id="581" w:name="_Toc486773373"/>
      <w:bookmarkStart w:id="582" w:name="_Toc486774037"/>
      <w:bookmarkStart w:id="583" w:name="_Toc486774701"/>
      <w:bookmarkStart w:id="584" w:name="_Toc486770093"/>
      <w:bookmarkStart w:id="585" w:name="_Toc486773374"/>
      <w:bookmarkStart w:id="586" w:name="_Toc486774038"/>
      <w:bookmarkStart w:id="587" w:name="_Toc486774702"/>
      <w:bookmarkStart w:id="588" w:name="_Toc486770094"/>
      <w:bookmarkStart w:id="589" w:name="_Toc486773375"/>
      <w:bookmarkStart w:id="590" w:name="_Toc486774039"/>
      <w:bookmarkStart w:id="591" w:name="_Toc486774703"/>
      <w:bookmarkStart w:id="592" w:name="_Toc486770095"/>
      <w:bookmarkStart w:id="593" w:name="_Toc486773376"/>
      <w:bookmarkStart w:id="594" w:name="_Toc486774040"/>
      <w:bookmarkStart w:id="595" w:name="_Toc486774704"/>
      <w:bookmarkStart w:id="596" w:name="_Toc486770096"/>
      <w:bookmarkStart w:id="597" w:name="_Toc486773377"/>
      <w:bookmarkStart w:id="598" w:name="_Toc486774041"/>
      <w:bookmarkStart w:id="599" w:name="_Toc486774705"/>
      <w:bookmarkStart w:id="600" w:name="_Toc486770097"/>
      <w:bookmarkStart w:id="601" w:name="_Toc486773378"/>
      <w:bookmarkStart w:id="602" w:name="_Toc486774042"/>
      <w:bookmarkStart w:id="603" w:name="_Toc486774706"/>
      <w:bookmarkStart w:id="604" w:name="_Toc486770098"/>
      <w:bookmarkStart w:id="605" w:name="_Toc486773379"/>
      <w:bookmarkStart w:id="606" w:name="_Toc486774043"/>
      <w:bookmarkStart w:id="607" w:name="_Toc486774707"/>
      <w:bookmarkStart w:id="608" w:name="_Toc486770099"/>
      <w:bookmarkStart w:id="609" w:name="_Toc486773380"/>
      <w:bookmarkStart w:id="610" w:name="_Toc486774044"/>
      <w:bookmarkStart w:id="611" w:name="_Toc486774708"/>
      <w:bookmarkStart w:id="612" w:name="_Toc486770100"/>
      <w:bookmarkStart w:id="613" w:name="_Toc486773381"/>
      <w:bookmarkStart w:id="614" w:name="_Toc486774045"/>
      <w:bookmarkStart w:id="615" w:name="_Toc486774709"/>
      <w:bookmarkStart w:id="616" w:name="_Toc486770101"/>
      <w:bookmarkStart w:id="617" w:name="_Toc486773382"/>
      <w:bookmarkStart w:id="618" w:name="_Toc486774046"/>
      <w:bookmarkStart w:id="619" w:name="_Toc486774710"/>
      <w:bookmarkStart w:id="620" w:name="_Toc486770102"/>
      <w:bookmarkStart w:id="621" w:name="_Toc486773383"/>
      <w:bookmarkStart w:id="622" w:name="_Toc486774047"/>
      <w:bookmarkStart w:id="623" w:name="_Toc486774711"/>
      <w:bookmarkStart w:id="624" w:name="_Toc486770365"/>
      <w:bookmarkStart w:id="625" w:name="_Toc486773646"/>
      <w:bookmarkStart w:id="626" w:name="_Toc486774310"/>
      <w:bookmarkStart w:id="627" w:name="_Toc486774974"/>
      <w:bookmarkStart w:id="628" w:name="_Toc486770366"/>
      <w:bookmarkStart w:id="629" w:name="_Toc486773647"/>
      <w:bookmarkStart w:id="630" w:name="_Toc486774311"/>
      <w:bookmarkStart w:id="631" w:name="_Toc486774975"/>
      <w:bookmarkStart w:id="632" w:name="_Toc486770431"/>
      <w:bookmarkStart w:id="633" w:name="_Toc486773712"/>
      <w:bookmarkStart w:id="634" w:name="_Toc486774376"/>
      <w:bookmarkStart w:id="635" w:name="_Toc486775040"/>
      <w:bookmarkStart w:id="636" w:name="_Toc486770432"/>
      <w:bookmarkStart w:id="637" w:name="_Toc486773713"/>
      <w:bookmarkStart w:id="638" w:name="_Toc486774377"/>
      <w:bookmarkStart w:id="639" w:name="_Toc486775041"/>
      <w:bookmarkStart w:id="640" w:name="_Toc486770433"/>
      <w:bookmarkStart w:id="641" w:name="_Toc486773714"/>
      <w:bookmarkStart w:id="642" w:name="_Toc486774378"/>
      <w:bookmarkStart w:id="643" w:name="_Toc486775042"/>
      <w:bookmarkStart w:id="644" w:name="_Toc486770435"/>
      <w:bookmarkStart w:id="645" w:name="_Toc486773716"/>
      <w:bookmarkStart w:id="646" w:name="_Toc486774380"/>
      <w:bookmarkStart w:id="647" w:name="_Toc486775044"/>
      <w:bookmarkStart w:id="648" w:name="_Toc486770436"/>
      <w:bookmarkStart w:id="649" w:name="_Toc486773717"/>
      <w:bookmarkStart w:id="650" w:name="_Toc486774381"/>
      <w:bookmarkStart w:id="651" w:name="_Toc486775045"/>
      <w:bookmarkStart w:id="652" w:name="_Toc486770437"/>
      <w:bookmarkStart w:id="653" w:name="_Toc486773718"/>
      <w:bookmarkStart w:id="654" w:name="_Toc486774382"/>
      <w:bookmarkStart w:id="655" w:name="_Toc486775046"/>
      <w:bookmarkStart w:id="656" w:name="_Toc486770438"/>
      <w:bookmarkStart w:id="657" w:name="_Toc486773719"/>
      <w:bookmarkStart w:id="658" w:name="_Toc486774383"/>
      <w:bookmarkStart w:id="659" w:name="_Toc486775047"/>
      <w:bookmarkStart w:id="660" w:name="_Toc486770439"/>
      <w:bookmarkStart w:id="661" w:name="_Toc486773720"/>
      <w:bookmarkStart w:id="662" w:name="_Toc486774384"/>
      <w:bookmarkStart w:id="663" w:name="_Toc486775048"/>
      <w:bookmarkStart w:id="664" w:name="_Toc486770440"/>
      <w:bookmarkStart w:id="665" w:name="_Toc486773721"/>
      <w:bookmarkStart w:id="666" w:name="_Toc486774385"/>
      <w:bookmarkStart w:id="667" w:name="_Toc486775049"/>
      <w:bookmarkStart w:id="668" w:name="_Toc486770441"/>
      <w:bookmarkStart w:id="669" w:name="_Toc486773722"/>
      <w:bookmarkStart w:id="670" w:name="_Toc486774386"/>
      <w:bookmarkStart w:id="671" w:name="_Toc486775050"/>
      <w:bookmarkStart w:id="672" w:name="_Toc486770442"/>
      <w:bookmarkStart w:id="673" w:name="_Toc486773723"/>
      <w:bookmarkStart w:id="674" w:name="_Toc486774387"/>
      <w:bookmarkStart w:id="675" w:name="_Toc486775051"/>
      <w:bookmarkStart w:id="676" w:name="_Toc486770443"/>
      <w:bookmarkStart w:id="677" w:name="_Toc486773724"/>
      <w:bookmarkStart w:id="678" w:name="_Toc486774388"/>
      <w:bookmarkStart w:id="679" w:name="_Toc486775052"/>
      <w:bookmarkStart w:id="680" w:name="_Toc486770444"/>
      <w:bookmarkStart w:id="681" w:name="_Toc486773725"/>
      <w:bookmarkStart w:id="682" w:name="_Toc486774389"/>
      <w:bookmarkStart w:id="683" w:name="_Toc486775053"/>
      <w:bookmarkStart w:id="684" w:name="_Toc486770445"/>
      <w:bookmarkStart w:id="685" w:name="_Toc486773726"/>
      <w:bookmarkStart w:id="686" w:name="_Toc486774390"/>
      <w:bookmarkStart w:id="687" w:name="_Toc486775054"/>
      <w:bookmarkStart w:id="688" w:name="_Toc486770446"/>
      <w:bookmarkStart w:id="689" w:name="_Toc486773727"/>
      <w:bookmarkStart w:id="690" w:name="_Toc486774391"/>
      <w:bookmarkStart w:id="691" w:name="_Toc486775055"/>
      <w:bookmarkStart w:id="692" w:name="_Toc486770447"/>
      <w:bookmarkStart w:id="693" w:name="_Toc486773728"/>
      <w:bookmarkStart w:id="694" w:name="_Toc486774392"/>
      <w:bookmarkStart w:id="695" w:name="_Toc486775056"/>
      <w:bookmarkStart w:id="696" w:name="_Toc486770448"/>
      <w:bookmarkStart w:id="697" w:name="_Toc486773729"/>
      <w:bookmarkStart w:id="698" w:name="_Toc486774393"/>
      <w:bookmarkStart w:id="699" w:name="_Toc486775057"/>
      <w:bookmarkStart w:id="700" w:name="_Toc486770449"/>
      <w:bookmarkStart w:id="701" w:name="_Toc486773730"/>
      <w:bookmarkStart w:id="702" w:name="_Toc486774394"/>
      <w:bookmarkStart w:id="703" w:name="_Toc486775058"/>
      <w:bookmarkStart w:id="704" w:name="_Toc486770450"/>
      <w:bookmarkStart w:id="705" w:name="_Toc486773731"/>
      <w:bookmarkStart w:id="706" w:name="_Toc486774395"/>
      <w:bookmarkStart w:id="707" w:name="_Toc486775059"/>
      <w:bookmarkStart w:id="708" w:name="_Toc486770451"/>
      <w:bookmarkStart w:id="709" w:name="_Toc486773732"/>
      <w:bookmarkStart w:id="710" w:name="_Toc486774396"/>
      <w:bookmarkStart w:id="711" w:name="_Toc486775060"/>
      <w:bookmarkStart w:id="712" w:name="_Toc486770452"/>
      <w:bookmarkStart w:id="713" w:name="_Toc486773733"/>
      <w:bookmarkStart w:id="714" w:name="_Toc486774397"/>
      <w:bookmarkStart w:id="715" w:name="_Toc486775061"/>
      <w:bookmarkStart w:id="716" w:name="_Toc486770453"/>
      <w:bookmarkStart w:id="717" w:name="_Toc486773734"/>
      <w:bookmarkStart w:id="718" w:name="_Toc486774398"/>
      <w:bookmarkStart w:id="719" w:name="_Toc486775062"/>
      <w:bookmarkStart w:id="720" w:name="_Toc1471317"/>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Pr>
          <w:rFonts w:asciiTheme="minorHAnsi" w:hAnsiTheme="minorHAnsi" w:cstheme="minorHAnsi"/>
          <w:color w:val="auto"/>
          <w:sz w:val="22"/>
          <w:szCs w:val="22"/>
          <w:lang w:val="es-ES" w:eastAsia="es-NI"/>
        </w:rPr>
        <w:t>Artículo 3</w:t>
      </w:r>
      <w:r w:rsidR="00B40BA7">
        <w:rPr>
          <w:rFonts w:asciiTheme="minorHAnsi" w:hAnsiTheme="minorHAnsi" w:cstheme="minorHAnsi"/>
          <w:color w:val="auto"/>
          <w:sz w:val="22"/>
          <w:szCs w:val="22"/>
          <w:lang w:val="es-ES" w:eastAsia="es-NI"/>
        </w:rPr>
        <w:t>6</w:t>
      </w:r>
      <w:r>
        <w:rPr>
          <w:rFonts w:asciiTheme="minorHAnsi" w:hAnsiTheme="minorHAnsi" w:cstheme="minorHAnsi"/>
          <w:color w:val="auto"/>
          <w:sz w:val="22"/>
          <w:szCs w:val="22"/>
          <w:lang w:val="es-ES" w:eastAsia="es-NI"/>
        </w:rPr>
        <w:t xml:space="preserve">. </w:t>
      </w:r>
      <w:r w:rsidR="00721D00" w:rsidRPr="00DE1FDC">
        <w:rPr>
          <w:rFonts w:asciiTheme="minorHAnsi" w:hAnsiTheme="minorHAnsi" w:cstheme="minorHAnsi"/>
          <w:color w:val="auto"/>
          <w:sz w:val="22"/>
          <w:szCs w:val="22"/>
          <w:lang w:val="es-ES" w:eastAsia="es-NI"/>
        </w:rPr>
        <w:t>Plazo de prescripción</w:t>
      </w:r>
      <w:bookmarkEnd w:id="720"/>
    </w:p>
    <w:p w14:paraId="03CAF1DE" w14:textId="77777777" w:rsidR="00297EE1" w:rsidRPr="00297EE1" w:rsidRDefault="00297EE1" w:rsidP="00297EE1">
      <w:pPr>
        <w:spacing w:line="240" w:lineRule="auto"/>
        <w:jc w:val="both"/>
        <w:rPr>
          <w:rFonts w:asciiTheme="minorHAnsi" w:hAnsiTheme="minorHAnsi" w:cstheme="minorHAnsi"/>
          <w:lang w:val="es-ES" w:eastAsia="es-NI"/>
        </w:rPr>
      </w:pPr>
      <w:r w:rsidRPr="00297EE1">
        <w:rPr>
          <w:rFonts w:asciiTheme="minorHAnsi" w:hAnsiTheme="minorHAnsi" w:cstheme="minorHAnsi"/>
          <w:lang w:val="es-ES" w:eastAsia="es-NI"/>
        </w:rPr>
        <w:t>El plazo de prescripción del seguro es de cuatro (4) años, contado a partir del momento en que los derechos sean exigibles a favor de la parte que los invoca.</w:t>
      </w:r>
    </w:p>
    <w:p w14:paraId="58E57CEA" w14:textId="1AEBE998" w:rsidR="00721D00" w:rsidRPr="00DE1FDC" w:rsidRDefault="00297EE1" w:rsidP="00657744">
      <w:pPr>
        <w:pStyle w:val="Ttulo3"/>
        <w:jc w:val="both"/>
        <w:rPr>
          <w:rFonts w:asciiTheme="minorHAnsi" w:hAnsiTheme="minorHAnsi" w:cstheme="minorHAnsi"/>
          <w:color w:val="auto"/>
          <w:sz w:val="22"/>
          <w:szCs w:val="22"/>
          <w:lang w:val="es-ES"/>
        </w:rPr>
      </w:pPr>
      <w:bookmarkStart w:id="721" w:name="_Toc1471318"/>
      <w:r>
        <w:rPr>
          <w:rFonts w:asciiTheme="minorHAnsi" w:eastAsia="Calibri" w:hAnsiTheme="minorHAnsi" w:cstheme="minorHAnsi"/>
          <w:color w:val="auto"/>
          <w:sz w:val="22"/>
          <w:szCs w:val="22"/>
          <w:lang w:val="es-ES" w:eastAsia="en-US"/>
        </w:rPr>
        <w:t>Artículo 3</w:t>
      </w:r>
      <w:r w:rsidR="00B40BA7">
        <w:rPr>
          <w:rFonts w:asciiTheme="minorHAnsi" w:eastAsia="Calibri" w:hAnsiTheme="minorHAnsi" w:cstheme="minorHAnsi"/>
          <w:color w:val="auto"/>
          <w:sz w:val="22"/>
          <w:szCs w:val="22"/>
          <w:lang w:val="es-ES" w:eastAsia="en-US"/>
        </w:rPr>
        <w:t>7</w:t>
      </w:r>
      <w:r>
        <w:rPr>
          <w:rFonts w:asciiTheme="minorHAnsi" w:eastAsia="Calibri" w:hAnsiTheme="minorHAnsi" w:cstheme="minorHAnsi"/>
          <w:color w:val="auto"/>
          <w:sz w:val="22"/>
          <w:szCs w:val="22"/>
          <w:lang w:val="es-ES" w:eastAsia="en-US"/>
        </w:rPr>
        <w:t xml:space="preserve">. </w:t>
      </w:r>
      <w:r w:rsidR="00721D00" w:rsidRPr="00DE1FDC">
        <w:rPr>
          <w:rFonts w:asciiTheme="minorHAnsi" w:eastAsia="Calibri" w:hAnsiTheme="minorHAnsi" w:cstheme="minorHAnsi"/>
          <w:color w:val="auto"/>
          <w:sz w:val="22"/>
          <w:szCs w:val="22"/>
          <w:lang w:val="es-ES" w:eastAsia="en-US"/>
        </w:rPr>
        <w:t>Pérdida de indemnización por renuncia a derechos</w:t>
      </w:r>
      <w:bookmarkEnd w:id="721"/>
    </w:p>
    <w:p w14:paraId="6DBD441A" w14:textId="77777777" w:rsidR="002F3EF4" w:rsidRDefault="00B67466" w:rsidP="002F3EF4">
      <w:pPr>
        <w:spacing w:after="0" w:line="240" w:lineRule="auto"/>
        <w:jc w:val="both"/>
        <w:rPr>
          <w:rFonts w:asciiTheme="minorHAnsi" w:hAnsiTheme="minorHAnsi" w:cstheme="minorHAnsi"/>
        </w:rPr>
      </w:pPr>
      <w:r w:rsidRPr="00DE1FDC">
        <w:rPr>
          <w:rFonts w:asciiTheme="minorHAnsi" w:eastAsia="Calibri" w:hAnsiTheme="minorHAnsi" w:cstheme="minorHAnsi"/>
          <w:lang w:val="es-ES" w:eastAsia="en-US"/>
        </w:rPr>
        <w:t xml:space="preserve">Perderá el derecho a la indemnización </w:t>
      </w:r>
      <w:r w:rsidR="00B742FB" w:rsidRPr="00DE1FDC">
        <w:rPr>
          <w:rFonts w:asciiTheme="minorHAnsi" w:eastAsia="Calibri" w:hAnsiTheme="minorHAnsi" w:cstheme="minorHAnsi"/>
          <w:lang w:val="es-ES" w:eastAsia="en-US"/>
        </w:rPr>
        <w:t>el Tomador y/o Asegurado que renuncie</w:t>
      </w:r>
      <w:r w:rsidRPr="00DE1FDC">
        <w:rPr>
          <w:rFonts w:asciiTheme="minorHAnsi" w:eastAsia="Calibri" w:hAnsiTheme="minorHAnsi" w:cstheme="minorHAnsi"/>
          <w:lang w:val="es-ES" w:eastAsia="en-US"/>
        </w:rPr>
        <w:t xml:space="preserve"> total</w:t>
      </w:r>
      <w:r w:rsidR="00B742FB" w:rsidRPr="00DE1FDC">
        <w:rPr>
          <w:rFonts w:asciiTheme="minorHAnsi" w:eastAsia="Calibri" w:hAnsiTheme="minorHAnsi" w:cstheme="minorHAnsi"/>
          <w:lang w:val="es-ES" w:eastAsia="en-US"/>
        </w:rPr>
        <w:t xml:space="preserve"> </w:t>
      </w:r>
      <w:r w:rsidR="00690610" w:rsidRPr="00DE1FDC">
        <w:rPr>
          <w:rFonts w:asciiTheme="minorHAnsi" w:eastAsia="Calibri" w:hAnsiTheme="minorHAnsi" w:cstheme="minorHAnsi"/>
          <w:lang w:val="es-ES" w:eastAsia="en-US"/>
        </w:rPr>
        <w:t xml:space="preserve">o </w:t>
      </w:r>
      <w:r w:rsidRPr="00DE1FDC">
        <w:rPr>
          <w:rFonts w:asciiTheme="minorHAnsi" w:eastAsia="Calibri" w:hAnsiTheme="minorHAnsi" w:cstheme="minorHAnsi"/>
          <w:lang w:val="es-ES" w:eastAsia="en-US"/>
        </w:rPr>
        <w:t>parcialmente a los derechos que tenga contra los terceros responsables del</w:t>
      </w:r>
      <w:r w:rsidR="00B742FB" w:rsidRPr="00DE1FDC">
        <w:rPr>
          <w:rFonts w:asciiTheme="minorHAnsi" w:eastAsia="Calibri" w:hAnsiTheme="minorHAnsi" w:cstheme="minorHAnsi"/>
          <w:lang w:val="es-ES" w:eastAsia="en-US"/>
        </w:rPr>
        <w:t xml:space="preserve"> </w:t>
      </w:r>
      <w:r w:rsidRPr="00DE1FDC">
        <w:rPr>
          <w:rFonts w:asciiTheme="minorHAnsi" w:eastAsia="Calibri" w:hAnsiTheme="minorHAnsi" w:cstheme="minorHAnsi"/>
          <w:lang w:val="es-ES" w:eastAsia="en-US"/>
        </w:rPr>
        <w:t>siniestro sin el consentimiento de</w:t>
      </w:r>
      <w:r w:rsidR="00B742FB" w:rsidRPr="00DE1FDC">
        <w:rPr>
          <w:rFonts w:asciiTheme="minorHAnsi" w:eastAsia="Calibri" w:hAnsiTheme="minorHAnsi" w:cstheme="minorHAnsi"/>
          <w:lang w:val="es-ES" w:eastAsia="en-US"/>
        </w:rPr>
        <w:t xml:space="preserve"> </w:t>
      </w:r>
      <w:r w:rsidR="00B742FB" w:rsidRPr="00DE1FDC">
        <w:rPr>
          <w:rFonts w:asciiTheme="minorHAnsi" w:eastAsia="Calibri" w:hAnsiTheme="minorHAnsi" w:cstheme="minorHAnsi"/>
          <w:b/>
          <w:lang w:val="es-ES" w:eastAsia="en-US"/>
        </w:rPr>
        <w:t>SEGUROS LAFISE</w:t>
      </w:r>
      <w:r w:rsidRPr="00DE1FDC">
        <w:rPr>
          <w:rFonts w:asciiTheme="minorHAnsi" w:eastAsia="Calibri" w:hAnsiTheme="minorHAnsi" w:cstheme="minorHAnsi"/>
          <w:lang w:val="es-ES" w:eastAsia="en-US"/>
        </w:rPr>
        <w:t>.</w:t>
      </w:r>
      <w:bookmarkStart w:id="722" w:name="_Toc486604808"/>
      <w:bookmarkStart w:id="723" w:name="_Toc486604953"/>
      <w:bookmarkStart w:id="724" w:name="_Toc486605096"/>
      <w:bookmarkStart w:id="725" w:name="_Toc486605254"/>
      <w:bookmarkStart w:id="726" w:name="_Toc486605414"/>
      <w:bookmarkStart w:id="727" w:name="_Toc486605574"/>
      <w:bookmarkStart w:id="728" w:name="_Toc486605731"/>
      <w:bookmarkStart w:id="729" w:name="_Toc486605887"/>
      <w:bookmarkStart w:id="730" w:name="_Toc486606041"/>
      <w:bookmarkStart w:id="731" w:name="_Toc486606194"/>
      <w:bookmarkStart w:id="732" w:name="_Toc486767851"/>
      <w:bookmarkStart w:id="733" w:name="_Toc486768081"/>
      <w:bookmarkStart w:id="734" w:name="_Toc486770456"/>
      <w:bookmarkStart w:id="735" w:name="_Toc486773737"/>
      <w:bookmarkStart w:id="736" w:name="_Toc486774401"/>
      <w:bookmarkStart w:id="737" w:name="_Toc486775065"/>
      <w:bookmarkStart w:id="738" w:name="_Toc486604809"/>
      <w:bookmarkStart w:id="739" w:name="_Toc486604954"/>
      <w:bookmarkStart w:id="740" w:name="_Toc486605097"/>
      <w:bookmarkStart w:id="741" w:name="_Toc486605255"/>
      <w:bookmarkStart w:id="742" w:name="_Toc486605415"/>
      <w:bookmarkStart w:id="743" w:name="_Toc486605575"/>
      <w:bookmarkStart w:id="744" w:name="_Toc486605732"/>
      <w:bookmarkStart w:id="745" w:name="_Toc486605888"/>
      <w:bookmarkStart w:id="746" w:name="_Toc486606042"/>
      <w:bookmarkStart w:id="747" w:name="_Toc486606195"/>
      <w:bookmarkStart w:id="748" w:name="_Toc486767852"/>
      <w:bookmarkStart w:id="749" w:name="_Toc486768082"/>
      <w:bookmarkStart w:id="750" w:name="_Toc486770457"/>
      <w:bookmarkStart w:id="751" w:name="_Toc486773738"/>
      <w:bookmarkStart w:id="752" w:name="_Toc486774402"/>
      <w:bookmarkStart w:id="753" w:name="_Toc486775066"/>
      <w:bookmarkStart w:id="754" w:name="_Toc486604810"/>
      <w:bookmarkStart w:id="755" w:name="_Toc486604955"/>
      <w:bookmarkStart w:id="756" w:name="_Toc486605098"/>
      <w:bookmarkStart w:id="757" w:name="_Toc486605256"/>
      <w:bookmarkStart w:id="758" w:name="_Toc486605416"/>
      <w:bookmarkStart w:id="759" w:name="_Toc486605576"/>
      <w:bookmarkStart w:id="760" w:name="_Toc486605733"/>
      <w:bookmarkStart w:id="761" w:name="_Toc486605889"/>
      <w:bookmarkStart w:id="762" w:name="_Toc486606043"/>
      <w:bookmarkStart w:id="763" w:name="_Toc486606196"/>
      <w:bookmarkStart w:id="764" w:name="_Toc486767853"/>
      <w:bookmarkStart w:id="765" w:name="_Toc486768083"/>
      <w:bookmarkStart w:id="766" w:name="_Toc486770458"/>
      <w:bookmarkStart w:id="767" w:name="_Toc486773739"/>
      <w:bookmarkStart w:id="768" w:name="_Toc486774403"/>
      <w:bookmarkStart w:id="769" w:name="_Toc486775067"/>
      <w:bookmarkStart w:id="770" w:name="_Toc486604811"/>
      <w:bookmarkStart w:id="771" w:name="_Toc486604956"/>
      <w:bookmarkStart w:id="772" w:name="_Toc486605099"/>
      <w:bookmarkStart w:id="773" w:name="_Toc486605257"/>
      <w:bookmarkStart w:id="774" w:name="_Toc486605417"/>
      <w:bookmarkStart w:id="775" w:name="_Toc486605577"/>
      <w:bookmarkStart w:id="776" w:name="_Toc486605734"/>
      <w:bookmarkStart w:id="777" w:name="_Toc486605890"/>
      <w:bookmarkStart w:id="778" w:name="_Toc486606044"/>
      <w:bookmarkStart w:id="779" w:name="_Toc486606197"/>
      <w:bookmarkStart w:id="780" w:name="_Toc486767854"/>
      <w:bookmarkStart w:id="781" w:name="_Toc486768084"/>
      <w:bookmarkStart w:id="782" w:name="_Toc486770459"/>
      <w:bookmarkStart w:id="783" w:name="_Toc486773740"/>
      <w:bookmarkStart w:id="784" w:name="_Toc486774404"/>
      <w:bookmarkStart w:id="785" w:name="_Toc486775068"/>
      <w:bookmarkStart w:id="786" w:name="_Toc486604812"/>
      <w:bookmarkStart w:id="787" w:name="_Toc486604957"/>
      <w:bookmarkStart w:id="788" w:name="_Toc486605100"/>
      <w:bookmarkStart w:id="789" w:name="_Toc486605258"/>
      <w:bookmarkStart w:id="790" w:name="_Toc486605418"/>
      <w:bookmarkStart w:id="791" w:name="_Toc486605578"/>
      <w:bookmarkStart w:id="792" w:name="_Toc486605735"/>
      <w:bookmarkStart w:id="793" w:name="_Toc486605891"/>
      <w:bookmarkStart w:id="794" w:name="_Toc486606045"/>
      <w:bookmarkStart w:id="795" w:name="_Toc486606198"/>
      <w:bookmarkStart w:id="796" w:name="_Toc486767855"/>
      <w:bookmarkStart w:id="797" w:name="_Toc486768085"/>
      <w:bookmarkStart w:id="798" w:name="_Toc486770460"/>
      <w:bookmarkStart w:id="799" w:name="_Toc486773741"/>
      <w:bookmarkStart w:id="800" w:name="_Toc486774405"/>
      <w:bookmarkStart w:id="801" w:name="_Toc486775069"/>
      <w:bookmarkStart w:id="802" w:name="_Toc486604813"/>
      <w:bookmarkStart w:id="803" w:name="_Toc486604958"/>
      <w:bookmarkStart w:id="804" w:name="_Toc486605101"/>
      <w:bookmarkStart w:id="805" w:name="_Toc486605259"/>
      <w:bookmarkStart w:id="806" w:name="_Toc486605419"/>
      <w:bookmarkStart w:id="807" w:name="_Toc486605579"/>
      <w:bookmarkStart w:id="808" w:name="_Toc486605736"/>
      <w:bookmarkStart w:id="809" w:name="_Toc486605892"/>
      <w:bookmarkStart w:id="810" w:name="_Toc486606046"/>
      <w:bookmarkStart w:id="811" w:name="_Toc486606199"/>
      <w:bookmarkStart w:id="812" w:name="_Toc486767856"/>
      <w:bookmarkStart w:id="813" w:name="_Toc486768086"/>
      <w:bookmarkStart w:id="814" w:name="_Toc486770461"/>
      <w:bookmarkStart w:id="815" w:name="_Toc486773742"/>
      <w:bookmarkStart w:id="816" w:name="_Toc486774406"/>
      <w:bookmarkStart w:id="817" w:name="_Toc486775070"/>
      <w:bookmarkStart w:id="818" w:name="_Toc486604814"/>
      <w:bookmarkStart w:id="819" w:name="_Toc486604959"/>
      <w:bookmarkStart w:id="820" w:name="_Toc486605102"/>
      <w:bookmarkStart w:id="821" w:name="_Toc486605260"/>
      <w:bookmarkStart w:id="822" w:name="_Toc486605420"/>
      <w:bookmarkStart w:id="823" w:name="_Toc486605580"/>
      <w:bookmarkStart w:id="824" w:name="_Toc486605737"/>
      <w:bookmarkStart w:id="825" w:name="_Toc486605893"/>
      <w:bookmarkStart w:id="826" w:name="_Toc486606047"/>
      <w:bookmarkStart w:id="827" w:name="_Toc486606200"/>
      <w:bookmarkStart w:id="828" w:name="_Toc486767857"/>
      <w:bookmarkStart w:id="829" w:name="_Toc486768087"/>
      <w:bookmarkStart w:id="830" w:name="_Toc486770462"/>
      <w:bookmarkStart w:id="831" w:name="_Toc486773743"/>
      <w:bookmarkStart w:id="832" w:name="_Toc486774407"/>
      <w:bookmarkStart w:id="833" w:name="_Toc486775071"/>
      <w:bookmarkStart w:id="834" w:name="_Toc486604815"/>
      <w:bookmarkStart w:id="835" w:name="_Toc486604960"/>
      <w:bookmarkStart w:id="836" w:name="_Toc486605103"/>
      <w:bookmarkStart w:id="837" w:name="_Toc486605261"/>
      <w:bookmarkStart w:id="838" w:name="_Toc486605421"/>
      <w:bookmarkStart w:id="839" w:name="_Toc486605581"/>
      <w:bookmarkStart w:id="840" w:name="_Toc486605738"/>
      <w:bookmarkStart w:id="841" w:name="_Toc486605894"/>
      <w:bookmarkStart w:id="842" w:name="_Toc486606048"/>
      <w:bookmarkStart w:id="843" w:name="_Toc486606201"/>
      <w:bookmarkStart w:id="844" w:name="_Toc486767858"/>
      <w:bookmarkStart w:id="845" w:name="_Toc486768088"/>
      <w:bookmarkStart w:id="846" w:name="_Toc486770463"/>
      <w:bookmarkStart w:id="847" w:name="_Toc486773744"/>
      <w:bookmarkStart w:id="848" w:name="_Toc486774408"/>
      <w:bookmarkStart w:id="849" w:name="_Toc486775072"/>
      <w:bookmarkStart w:id="850" w:name="_Toc486604816"/>
      <w:bookmarkStart w:id="851" w:name="_Toc486604961"/>
      <w:bookmarkStart w:id="852" w:name="_Toc486605104"/>
      <w:bookmarkStart w:id="853" w:name="_Toc486605262"/>
      <w:bookmarkStart w:id="854" w:name="_Toc486605422"/>
      <w:bookmarkStart w:id="855" w:name="_Toc486605582"/>
      <w:bookmarkStart w:id="856" w:name="_Toc486605739"/>
      <w:bookmarkStart w:id="857" w:name="_Toc486605895"/>
      <w:bookmarkStart w:id="858" w:name="_Toc486606049"/>
      <w:bookmarkStart w:id="859" w:name="_Toc486606202"/>
      <w:bookmarkStart w:id="860" w:name="_Toc486767859"/>
      <w:bookmarkStart w:id="861" w:name="_Toc486768089"/>
      <w:bookmarkStart w:id="862" w:name="_Toc486770464"/>
      <w:bookmarkStart w:id="863" w:name="_Toc486773745"/>
      <w:bookmarkStart w:id="864" w:name="_Toc486774409"/>
      <w:bookmarkStart w:id="865" w:name="_Toc486775073"/>
      <w:bookmarkStart w:id="866" w:name="_Toc486604817"/>
      <w:bookmarkStart w:id="867" w:name="_Toc486604962"/>
      <w:bookmarkStart w:id="868" w:name="_Toc486605105"/>
      <w:bookmarkStart w:id="869" w:name="_Toc486605263"/>
      <w:bookmarkStart w:id="870" w:name="_Toc486605423"/>
      <w:bookmarkStart w:id="871" w:name="_Toc486605583"/>
      <w:bookmarkStart w:id="872" w:name="_Toc486605740"/>
      <w:bookmarkStart w:id="873" w:name="_Toc486605896"/>
      <w:bookmarkStart w:id="874" w:name="_Toc486606050"/>
      <w:bookmarkStart w:id="875" w:name="_Toc486606203"/>
      <w:bookmarkStart w:id="876" w:name="_Toc486767860"/>
      <w:bookmarkStart w:id="877" w:name="_Toc486768090"/>
      <w:bookmarkStart w:id="878" w:name="_Toc486770465"/>
      <w:bookmarkStart w:id="879" w:name="_Toc486773746"/>
      <w:bookmarkStart w:id="880" w:name="_Toc486774410"/>
      <w:bookmarkStart w:id="881" w:name="_Toc486775074"/>
      <w:bookmarkStart w:id="882" w:name="_Toc486604818"/>
      <w:bookmarkStart w:id="883" w:name="_Toc486604963"/>
      <w:bookmarkStart w:id="884" w:name="_Toc486605106"/>
      <w:bookmarkStart w:id="885" w:name="_Toc486605264"/>
      <w:bookmarkStart w:id="886" w:name="_Toc486605424"/>
      <w:bookmarkStart w:id="887" w:name="_Toc486605584"/>
      <w:bookmarkStart w:id="888" w:name="_Toc486605741"/>
      <w:bookmarkStart w:id="889" w:name="_Toc486605897"/>
      <w:bookmarkStart w:id="890" w:name="_Toc486606051"/>
      <w:bookmarkStart w:id="891" w:name="_Toc486606204"/>
      <w:bookmarkStart w:id="892" w:name="_Toc486767861"/>
      <w:bookmarkStart w:id="893" w:name="_Toc486768091"/>
      <w:bookmarkStart w:id="894" w:name="_Toc486770466"/>
      <w:bookmarkStart w:id="895" w:name="_Toc486773747"/>
      <w:bookmarkStart w:id="896" w:name="_Toc486774411"/>
      <w:bookmarkStart w:id="897" w:name="_Toc486775075"/>
      <w:bookmarkStart w:id="898" w:name="_Toc486604819"/>
      <w:bookmarkStart w:id="899" w:name="_Toc486604964"/>
      <w:bookmarkStart w:id="900" w:name="_Toc486605107"/>
      <w:bookmarkStart w:id="901" w:name="_Toc486605265"/>
      <w:bookmarkStart w:id="902" w:name="_Toc486605425"/>
      <w:bookmarkStart w:id="903" w:name="_Toc486605585"/>
      <w:bookmarkStart w:id="904" w:name="_Toc486605742"/>
      <w:bookmarkStart w:id="905" w:name="_Toc486605898"/>
      <w:bookmarkStart w:id="906" w:name="_Toc486606052"/>
      <w:bookmarkStart w:id="907" w:name="_Toc486606205"/>
      <w:bookmarkStart w:id="908" w:name="_Toc486767862"/>
      <w:bookmarkStart w:id="909" w:name="_Toc486768092"/>
      <w:bookmarkStart w:id="910" w:name="_Toc486770467"/>
      <w:bookmarkStart w:id="911" w:name="_Toc486773748"/>
      <w:bookmarkStart w:id="912" w:name="_Toc486774412"/>
      <w:bookmarkStart w:id="913" w:name="_Toc486775076"/>
      <w:bookmarkStart w:id="914" w:name="_Toc486604820"/>
      <w:bookmarkStart w:id="915" w:name="_Toc486604965"/>
      <w:bookmarkStart w:id="916" w:name="_Toc486605108"/>
      <w:bookmarkStart w:id="917" w:name="_Toc486605266"/>
      <w:bookmarkStart w:id="918" w:name="_Toc486605426"/>
      <w:bookmarkStart w:id="919" w:name="_Toc486605586"/>
      <w:bookmarkStart w:id="920" w:name="_Toc486605743"/>
      <w:bookmarkStart w:id="921" w:name="_Toc486605899"/>
      <w:bookmarkStart w:id="922" w:name="_Toc486606053"/>
      <w:bookmarkStart w:id="923" w:name="_Toc486606206"/>
      <w:bookmarkStart w:id="924" w:name="_Toc486767863"/>
      <w:bookmarkStart w:id="925" w:name="_Toc486768093"/>
      <w:bookmarkStart w:id="926" w:name="_Toc486770468"/>
      <w:bookmarkStart w:id="927" w:name="_Toc486773749"/>
      <w:bookmarkStart w:id="928" w:name="_Toc486774413"/>
      <w:bookmarkStart w:id="929" w:name="_Toc486775077"/>
      <w:bookmarkStart w:id="930" w:name="_Toc486604821"/>
      <w:bookmarkStart w:id="931" w:name="_Toc486604966"/>
      <w:bookmarkStart w:id="932" w:name="_Toc486605109"/>
      <w:bookmarkStart w:id="933" w:name="_Toc486605267"/>
      <w:bookmarkStart w:id="934" w:name="_Toc486605427"/>
      <w:bookmarkStart w:id="935" w:name="_Toc486605587"/>
      <w:bookmarkStart w:id="936" w:name="_Toc486605744"/>
      <w:bookmarkStart w:id="937" w:name="_Toc486605900"/>
      <w:bookmarkStart w:id="938" w:name="_Toc486606054"/>
      <w:bookmarkStart w:id="939" w:name="_Toc486606207"/>
      <w:bookmarkStart w:id="940" w:name="_Toc486767864"/>
      <w:bookmarkStart w:id="941" w:name="_Toc486768094"/>
      <w:bookmarkStart w:id="942" w:name="_Toc486770469"/>
      <w:bookmarkStart w:id="943" w:name="_Toc486773750"/>
      <w:bookmarkStart w:id="944" w:name="_Toc486774414"/>
      <w:bookmarkStart w:id="945" w:name="_Toc486775078"/>
      <w:bookmarkStart w:id="946" w:name="_Toc486604822"/>
      <w:bookmarkStart w:id="947" w:name="_Toc486604967"/>
      <w:bookmarkStart w:id="948" w:name="_Toc486605110"/>
      <w:bookmarkStart w:id="949" w:name="_Toc486605268"/>
      <w:bookmarkStart w:id="950" w:name="_Toc486605428"/>
      <w:bookmarkStart w:id="951" w:name="_Toc486605588"/>
      <w:bookmarkStart w:id="952" w:name="_Toc486605745"/>
      <w:bookmarkStart w:id="953" w:name="_Toc486605901"/>
      <w:bookmarkStart w:id="954" w:name="_Toc486606055"/>
      <w:bookmarkStart w:id="955" w:name="_Toc486606208"/>
      <w:bookmarkStart w:id="956" w:name="_Toc486767865"/>
      <w:bookmarkStart w:id="957" w:name="_Toc486768095"/>
      <w:bookmarkStart w:id="958" w:name="_Toc486770470"/>
      <w:bookmarkStart w:id="959" w:name="_Toc486773751"/>
      <w:bookmarkStart w:id="960" w:name="_Toc486774415"/>
      <w:bookmarkStart w:id="961" w:name="_Toc486775079"/>
      <w:bookmarkStart w:id="962" w:name="_Toc486604823"/>
      <w:bookmarkStart w:id="963" w:name="_Toc486604968"/>
      <w:bookmarkStart w:id="964" w:name="_Toc486605111"/>
      <w:bookmarkStart w:id="965" w:name="_Toc486605269"/>
      <w:bookmarkStart w:id="966" w:name="_Toc486605429"/>
      <w:bookmarkStart w:id="967" w:name="_Toc486605589"/>
      <w:bookmarkStart w:id="968" w:name="_Toc486605746"/>
      <w:bookmarkStart w:id="969" w:name="_Toc486605902"/>
      <w:bookmarkStart w:id="970" w:name="_Toc486606056"/>
      <w:bookmarkStart w:id="971" w:name="_Toc486606209"/>
      <w:bookmarkStart w:id="972" w:name="_Toc486767866"/>
      <w:bookmarkStart w:id="973" w:name="_Toc486768096"/>
      <w:bookmarkStart w:id="974" w:name="_Toc486770471"/>
      <w:bookmarkStart w:id="975" w:name="_Toc486773752"/>
      <w:bookmarkStart w:id="976" w:name="_Toc486774416"/>
      <w:bookmarkStart w:id="977" w:name="_Toc486775080"/>
      <w:bookmarkStart w:id="978" w:name="_Toc486604824"/>
      <w:bookmarkStart w:id="979" w:name="_Toc486604969"/>
      <w:bookmarkStart w:id="980" w:name="_Toc486605112"/>
      <w:bookmarkStart w:id="981" w:name="_Toc486605270"/>
      <w:bookmarkStart w:id="982" w:name="_Toc486605430"/>
      <w:bookmarkStart w:id="983" w:name="_Toc486605590"/>
      <w:bookmarkStart w:id="984" w:name="_Toc486605747"/>
      <w:bookmarkStart w:id="985" w:name="_Toc486605903"/>
      <w:bookmarkStart w:id="986" w:name="_Toc486606057"/>
      <w:bookmarkStart w:id="987" w:name="_Toc486606210"/>
      <w:bookmarkStart w:id="988" w:name="_Toc486767867"/>
      <w:bookmarkStart w:id="989" w:name="_Toc486768097"/>
      <w:bookmarkStart w:id="990" w:name="_Toc486770472"/>
      <w:bookmarkStart w:id="991" w:name="_Toc486773753"/>
      <w:bookmarkStart w:id="992" w:name="_Toc486774417"/>
      <w:bookmarkStart w:id="993" w:name="_Toc486775081"/>
      <w:bookmarkStart w:id="994" w:name="_Toc486604825"/>
      <w:bookmarkStart w:id="995" w:name="_Toc486604970"/>
      <w:bookmarkStart w:id="996" w:name="_Toc486605113"/>
      <w:bookmarkStart w:id="997" w:name="_Toc486605271"/>
      <w:bookmarkStart w:id="998" w:name="_Toc486605431"/>
      <w:bookmarkStart w:id="999" w:name="_Toc486605591"/>
      <w:bookmarkStart w:id="1000" w:name="_Toc486605748"/>
      <w:bookmarkStart w:id="1001" w:name="_Toc486605904"/>
      <w:bookmarkStart w:id="1002" w:name="_Toc486606058"/>
      <w:bookmarkStart w:id="1003" w:name="_Toc486606211"/>
      <w:bookmarkStart w:id="1004" w:name="_Toc486767868"/>
      <w:bookmarkStart w:id="1005" w:name="_Toc486768098"/>
      <w:bookmarkStart w:id="1006" w:name="_Toc486770473"/>
      <w:bookmarkStart w:id="1007" w:name="_Toc486773754"/>
      <w:bookmarkStart w:id="1008" w:name="_Toc486774418"/>
      <w:bookmarkStart w:id="1009" w:name="_Toc486775082"/>
      <w:bookmarkStart w:id="1010" w:name="_Toc486604826"/>
      <w:bookmarkStart w:id="1011" w:name="_Toc486604971"/>
      <w:bookmarkStart w:id="1012" w:name="_Toc486605114"/>
      <w:bookmarkStart w:id="1013" w:name="_Toc486605272"/>
      <w:bookmarkStart w:id="1014" w:name="_Toc486605432"/>
      <w:bookmarkStart w:id="1015" w:name="_Toc486605592"/>
      <w:bookmarkStart w:id="1016" w:name="_Toc486605749"/>
      <w:bookmarkStart w:id="1017" w:name="_Toc486605905"/>
      <w:bookmarkStart w:id="1018" w:name="_Toc486606059"/>
      <w:bookmarkStart w:id="1019" w:name="_Toc486606212"/>
      <w:bookmarkStart w:id="1020" w:name="_Toc486767869"/>
      <w:bookmarkStart w:id="1021" w:name="_Toc486768099"/>
      <w:bookmarkStart w:id="1022" w:name="_Toc486770474"/>
      <w:bookmarkStart w:id="1023" w:name="_Toc486773755"/>
      <w:bookmarkStart w:id="1024" w:name="_Toc486774419"/>
      <w:bookmarkStart w:id="1025" w:name="_Toc486775083"/>
      <w:bookmarkStart w:id="1026" w:name="_Toc486604827"/>
      <w:bookmarkStart w:id="1027" w:name="_Toc486604972"/>
      <w:bookmarkStart w:id="1028" w:name="_Toc486605115"/>
      <w:bookmarkStart w:id="1029" w:name="_Toc486605273"/>
      <w:bookmarkStart w:id="1030" w:name="_Toc486605433"/>
      <w:bookmarkStart w:id="1031" w:name="_Toc486605593"/>
      <w:bookmarkStart w:id="1032" w:name="_Toc486605750"/>
      <w:bookmarkStart w:id="1033" w:name="_Toc486605906"/>
      <w:bookmarkStart w:id="1034" w:name="_Toc486606060"/>
      <w:bookmarkStart w:id="1035" w:name="_Toc486606213"/>
      <w:bookmarkStart w:id="1036" w:name="_Toc486767870"/>
      <w:bookmarkStart w:id="1037" w:name="_Toc486768100"/>
      <w:bookmarkStart w:id="1038" w:name="_Toc486770475"/>
      <w:bookmarkStart w:id="1039" w:name="_Toc486773756"/>
      <w:bookmarkStart w:id="1040" w:name="_Toc486774420"/>
      <w:bookmarkStart w:id="1041" w:name="_Toc486775084"/>
      <w:bookmarkStart w:id="1042" w:name="_Toc486604828"/>
      <w:bookmarkStart w:id="1043" w:name="_Toc486604973"/>
      <w:bookmarkStart w:id="1044" w:name="_Toc486605116"/>
      <w:bookmarkStart w:id="1045" w:name="_Toc486605274"/>
      <w:bookmarkStart w:id="1046" w:name="_Toc486605434"/>
      <w:bookmarkStart w:id="1047" w:name="_Toc486605594"/>
      <w:bookmarkStart w:id="1048" w:name="_Toc486605751"/>
      <w:bookmarkStart w:id="1049" w:name="_Toc486605907"/>
      <w:bookmarkStart w:id="1050" w:name="_Toc486606061"/>
      <w:bookmarkStart w:id="1051" w:name="_Toc486606214"/>
      <w:bookmarkStart w:id="1052" w:name="_Toc486767871"/>
      <w:bookmarkStart w:id="1053" w:name="_Toc486768101"/>
      <w:bookmarkStart w:id="1054" w:name="_Toc486770476"/>
      <w:bookmarkStart w:id="1055" w:name="_Toc486773757"/>
      <w:bookmarkStart w:id="1056" w:name="_Toc486774421"/>
      <w:bookmarkStart w:id="1057" w:name="_Toc486775085"/>
      <w:bookmarkStart w:id="1058" w:name="_Toc486604829"/>
      <w:bookmarkStart w:id="1059" w:name="_Toc486604974"/>
      <w:bookmarkStart w:id="1060" w:name="_Toc486605117"/>
      <w:bookmarkStart w:id="1061" w:name="_Toc486605275"/>
      <w:bookmarkStart w:id="1062" w:name="_Toc486605435"/>
      <w:bookmarkStart w:id="1063" w:name="_Toc486605595"/>
      <w:bookmarkStart w:id="1064" w:name="_Toc486605752"/>
      <w:bookmarkStart w:id="1065" w:name="_Toc486605908"/>
      <w:bookmarkStart w:id="1066" w:name="_Toc486606062"/>
      <w:bookmarkStart w:id="1067" w:name="_Toc486606215"/>
      <w:bookmarkStart w:id="1068" w:name="_Toc486767872"/>
      <w:bookmarkStart w:id="1069" w:name="_Toc486768102"/>
      <w:bookmarkStart w:id="1070" w:name="_Toc486770477"/>
      <w:bookmarkStart w:id="1071" w:name="_Toc486773758"/>
      <w:bookmarkStart w:id="1072" w:name="_Toc486774422"/>
      <w:bookmarkStart w:id="1073" w:name="_Toc486775086"/>
      <w:bookmarkStart w:id="1074" w:name="_Toc1471319"/>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0F77B0B3" w14:textId="77777777" w:rsidR="002F3EF4" w:rsidRDefault="002F3EF4" w:rsidP="002F3EF4">
      <w:pPr>
        <w:spacing w:after="0" w:line="240" w:lineRule="auto"/>
        <w:jc w:val="both"/>
        <w:rPr>
          <w:rFonts w:asciiTheme="minorHAnsi" w:hAnsiTheme="minorHAnsi" w:cstheme="minorHAnsi"/>
        </w:rPr>
      </w:pPr>
    </w:p>
    <w:p w14:paraId="34C6EF37" w14:textId="6200CED7" w:rsidR="002F3EF4" w:rsidRPr="002F3EF4" w:rsidRDefault="002F3EF4" w:rsidP="002F3EF4">
      <w:pPr>
        <w:pStyle w:val="Default"/>
        <w:jc w:val="both"/>
        <w:rPr>
          <w:rFonts w:asciiTheme="minorHAnsi" w:hAnsiTheme="minorHAnsi" w:cstheme="minorHAnsi"/>
          <w:b/>
          <w:bCs/>
          <w:color w:val="auto"/>
          <w:sz w:val="22"/>
          <w:szCs w:val="22"/>
        </w:rPr>
      </w:pPr>
      <w:r w:rsidRPr="002F3EF4">
        <w:rPr>
          <w:rFonts w:asciiTheme="minorHAnsi" w:hAnsiTheme="minorHAnsi" w:cstheme="minorHAnsi"/>
          <w:b/>
          <w:bCs/>
          <w:color w:val="auto"/>
          <w:sz w:val="22"/>
          <w:szCs w:val="22"/>
        </w:rPr>
        <w:t>Artículo 3</w:t>
      </w:r>
      <w:r w:rsidR="00B40BA7">
        <w:rPr>
          <w:rFonts w:asciiTheme="minorHAnsi" w:hAnsiTheme="minorHAnsi" w:cstheme="minorHAnsi"/>
          <w:b/>
          <w:bCs/>
          <w:color w:val="auto"/>
          <w:sz w:val="22"/>
          <w:szCs w:val="22"/>
        </w:rPr>
        <w:t>8</w:t>
      </w:r>
      <w:r w:rsidRPr="002F3EF4">
        <w:rPr>
          <w:rFonts w:asciiTheme="minorHAnsi" w:hAnsiTheme="minorHAnsi" w:cstheme="minorHAnsi"/>
          <w:b/>
          <w:bCs/>
          <w:color w:val="auto"/>
          <w:sz w:val="22"/>
          <w:szCs w:val="22"/>
        </w:rPr>
        <w:t xml:space="preserve">. Cesión de derechos y subrogación </w:t>
      </w:r>
    </w:p>
    <w:p w14:paraId="4ED3E25A" w14:textId="77777777" w:rsidR="002F3EF4" w:rsidRPr="002F3EF4" w:rsidRDefault="002F3EF4" w:rsidP="002F3EF4">
      <w:pPr>
        <w:pStyle w:val="Default"/>
        <w:jc w:val="both"/>
        <w:rPr>
          <w:rFonts w:asciiTheme="minorHAnsi" w:hAnsiTheme="minorHAnsi" w:cstheme="minorHAnsi"/>
          <w:color w:val="auto"/>
          <w:sz w:val="22"/>
          <w:szCs w:val="22"/>
        </w:rPr>
      </w:pPr>
      <w:r w:rsidRPr="002F3EF4">
        <w:rPr>
          <w:rFonts w:asciiTheme="minorHAnsi" w:hAnsiTheme="minorHAnsi" w:cstheme="minorHAnsi"/>
          <w:color w:val="auto"/>
          <w:sz w:val="22"/>
          <w:szCs w:val="22"/>
        </w:rPr>
        <w:t>El Tomador y/o Asegurado</w:t>
      </w:r>
      <w:r w:rsidRPr="002F3EF4">
        <w:rPr>
          <w:rFonts w:asciiTheme="minorHAnsi" w:hAnsiTheme="minorHAnsi" w:cstheme="minorHAnsi"/>
          <w:sz w:val="22"/>
          <w:szCs w:val="22"/>
        </w:rPr>
        <w:t xml:space="preserve"> </w:t>
      </w:r>
      <w:r w:rsidRPr="002F3EF4">
        <w:rPr>
          <w:rFonts w:asciiTheme="minorHAnsi" w:hAnsiTheme="minorHAnsi" w:cstheme="minorHAnsi"/>
          <w:color w:val="auto"/>
          <w:sz w:val="22"/>
          <w:szCs w:val="22"/>
        </w:rPr>
        <w:t xml:space="preserve">cederá sus derechos, privilegios y acciones de cobro contra terceros responsables a </w:t>
      </w:r>
      <w:r w:rsidRPr="002F3EF4">
        <w:rPr>
          <w:rFonts w:asciiTheme="minorHAnsi" w:hAnsiTheme="minorHAnsi" w:cstheme="minorHAnsi"/>
          <w:b/>
          <w:color w:val="auto"/>
          <w:sz w:val="22"/>
          <w:szCs w:val="22"/>
        </w:rPr>
        <w:t xml:space="preserve">SEGUROS LAFISE, </w:t>
      </w:r>
      <w:r w:rsidRPr="002F3EF4">
        <w:rPr>
          <w:rFonts w:asciiTheme="minorHAnsi" w:hAnsiTheme="minorHAnsi" w:cstheme="minorHAnsi"/>
          <w:color w:val="auto"/>
          <w:sz w:val="22"/>
          <w:szCs w:val="22"/>
        </w:rPr>
        <w:t xml:space="preserve">respecto a la indemnización que reciba y responderá de todo acto que perjudique la referida cesión. </w:t>
      </w:r>
    </w:p>
    <w:p w14:paraId="319F7A93" w14:textId="77777777" w:rsidR="002F3EF4" w:rsidRPr="002F3EF4" w:rsidRDefault="002F3EF4" w:rsidP="002F3EF4">
      <w:pPr>
        <w:pStyle w:val="Default"/>
        <w:jc w:val="both"/>
        <w:rPr>
          <w:rFonts w:asciiTheme="minorHAnsi" w:hAnsiTheme="minorHAnsi" w:cstheme="minorHAnsi"/>
          <w:color w:val="auto"/>
          <w:sz w:val="22"/>
          <w:szCs w:val="22"/>
        </w:rPr>
      </w:pPr>
    </w:p>
    <w:p w14:paraId="4E2E381C" w14:textId="77777777" w:rsidR="002F3EF4" w:rsidRPr="002F3EF4" w:rsidRDefault="002F3EF4" w:rsidP="002F3EF4">
      <w:pPr>
        <w:pStyle w:val="Default"/>
        <w:jc w:val="both"/>
        <w:rPr>
          <w:rFonts w:asciiTheme="minorHAnsi" w:hAnsiTheme="minorHAnsi" w:cstheme="minorHAnsi"/>
          <w:color w:val="auto"/>
          <w:sz w:val="22"/>
          <w:szCs w:val="22"/>
        </w:rPr>
      </w:pPr>
      <w:r w:rsidRPr="002F3EF4">
        <w:rPr>
          <w:rFonts w:asciiTheme="minorHAnsi" w:hAnsiTheme="minorHAnsi" w:cstheme="minorHAnsi"/>
          <w:color w:val="auto"/>
          <w:sz w:val="22"/>
          <w:szCs w:val="22"/>
        </w:rPr>
        <w:t>Tanto antes como después de cobrar la indemnización, el Tomador y/o Asegurado</w:t>
      </w:r>
      <w:r w:rsidRPr="002F3EF4">
        <w:rPr>
          <w:rFonts w:asciiTheme="minorHAnsi" w:hAnsiTheme="minorHAnsi" w:cstheme="minorHAnsi"/>
          <w:sz w:val="22"/>
          <w:szCs w:val="22"/>
        </w:rPr>
        <w:t>,</w:t>
      </w:r>
      <w:r w:rsidRPr="002F3EF4">
        <w:rPr>
          <w:rFonts w:asciiTheme="minorHAnsi" w:hAnsiTheme="minorHAnsi" w:cstheme="minorHAnsi"/>
          <w:color w:val="auto"/>
          <w:sz w:val="22"/>
          <w:szCs w:val="22"/>
        </w:rPr>
        <w:t xml:space="preserve"> queda comprometido a intervenir personalmente, gestionar y documentarse en todo cuanto fuere requerido por </w:t>
      </w:r>
      <w:r w:rsidRPr="002F3EF4">
        <w:rPr>
          <w:rFonts w:asciiTheme="minorHAnsi" w:hAnsiTheme="minorHAnsi" w:cstheme="minorHAnsi"/>
          <w:b/>
          <w:color w:val="auto"/>
          <w:sz w:val="22"/>
          <w:szCs w:val="22"/>
        </w:rPr>
        <w:t xml:space="preserve">SEGUROS LAFISE, </w:t>
      </w:r>
      <w:r w:rsidRPr="002F3EF4">
        <w:rPr>
          <w:rFonts w:asciiTheme="minorHAnsi" w:hAnsiTheme="minorHAnsi" w:cstheme="minorHAnsi"/>
          <w:color w:val="auto"/>
          <w:sz w:val="22"/>
          <w:szCs w:val="22"/>
        </w:rPr>
        <w:t xml:space="preserve">siempre que sea razonable y le sea posible, y a presentar las denuncias correspondientes ante los tribunales competentes, con el objeto de que </w:t>
      </w:r>
      <w:r w:rsidRPr="002F3EF4">
        <w:rPr>
          <w:rFonts w:asciiTheme="minorHAnsi" w:hAnsiTheme="minorHAnsi" w:cstheme="minorHAnsi"/>
          <w:b/>
          <w:color w:val="auto"/>
          <w:sz w:val="22"/>
          <w:szCs w:val="22"/>
        </w:rPr>
        <w:t>SEGUROS LAFISE,</w:t>
      </w:r>
      <w:r w:rsidRPr="002F3EF4">
        <w:rPr>
          <w:rFonts w:asciiTheme="minorHAnsi" w:hAnsiTheme="minorHAnsi" w:cstheme="minorHAnsi"/>
          <w:color w:val="auto"/>
          <w:sz w:val="22"/>
          <w:szCs w:val="22"/>
        </w:rPr>
        <w:t xml:space="preserve"> ejerza los derechos, recursos y acciones derivados o procedentes del traspaso o subrogación aquí previstos. Los trámites y gastos ocasionados por esta intervención correrán a cuenta de </w:t>
      </w:r>
      <w:r w:rsidRPr="002F3EF4">
        <w:rPr>
          <w:rFonts w:asciiTheme="minorHAnsi" w:hAnsiTheme="minorHAnsi" w:cstheme="minorHAnsi"/>
          <w:b/>
          <w:color w:val="auto"/>
          <w:sz w:val="22"/>
          <w:szCs w:val="22"/>
        </w:rPr>
        <w:t>SEGUROS LAFISE</w:t>
      </w:r>
      <w:r w:rsidRPr="002F3EF4">
        <w:rPr>
          <w:rFonts w:asciiTheme="minorHAnsi" w:hAnsiTheme="minorHAnsi" w:cstheme="minorHAnsi"/>
          <w:color w:val="auto"/>
          <w:sz w:val="22"/>
          <w:szCs w:val="22"/>
        </w:rPr>
        <w:t xml:space="preserve">. </w:t>
      </w:r>
    </w:p>
    <w:p w14:paraId="5E2B7ACA" w14:textId="77777777" w:rsidR="002F3EF4" w:rsidRPr="002F3EF4" w:rsidRDefault="002F3EF4" w:rsidP="002F3EF4">
      <w:pPr>
        <w:pStyle w:val="Default"/>
        <w:jc w:val="both"/>
        <w:rPr>
          <w:rFonts w:asciiTheme="minorHAnsi" w:hAnsiTheme="minorHAnsi" w:cstheme="minorHAnsi"/>
          <w:color w:val="auto"/>
          <w:sz w:val="22"/>
          <w:szCs w:val="22"/>
        </w:rPr>
      </w:pPr>
    </w:p>
    <w:p w14:paraId="45127172" w14:textId="77777777" w:rsidR="002F3EF4" w:rsidRPr="002F3EF4" w:rsidRDefault="002F3EF4" w:rsidP="002F3EF4">
      <w:pPr>
        <w:pStyle w:val="Default"/>
        <w:jc w:val="both"/>
        <w:rPr>
          <w:rFonts w:asciiTheme="minorHAnsi" w:hAnsiTheme="minorHAnsi" w:cstheme="minorHAnsi"/>
          <w:color w:val="auto"/>
          <w:sz w:val="22"/>
          <w:szCs w:val="22"/>
        </w:rPr>
      </w:pPr>
      <w:r w:rsidRPr="002F3EF4">
        <w:rPr>
          <w:rFonts w:asciiTheme="minorHAnsi" w:hAnsiTheme="minorHAnsi" w:cstheme="minorHAnsi"/>
          <w:color w:val="auto"/>
          <w:sz w:val="22"/>
          <w:szCs w:val="22"/>
        </w:rPr>
        <w:t xml:space="preserve">Si pagada la indemnización y cedidos los derechos, no se pudiere ejercer la subrogación por algún acto atribuible al Tomador y/o Asegurado, </w:t>
      </w:r>
      <w:r w:rsidRPr="002F3EF4">
        <w:rPr>
          <w:rFonts w:asciiTheme="minorHAnsi" w:hAnsiTheme="minorHAnsi" w:cstheme="minorHAnsi"/>
          <w:b/>
          <w:color w:val="auto"/>
          <w:sz w:val="22"/>
          <w:szCs w:val="22"/>
        </w:rPr>
        <w:t>SEGUROS LAFISE,</w:t>
      </w:r>
      <w:r w:rsidRPr="002F3EF4">
        <w:rPr>
          <w:rFonts w:asciiTheme="minorHAnsi" w:hAnsiTheme="minorHAnsi" w:cstheme="minorHAnsi"/>
          <w:color w:val="auto"/>
          <w:sz w:val="22"/>
          <w:szCs w:val="22"/>
        </w:rPr>
        <w:t xml:space="preserve"> podrá requerirle el reintegro de la suma indemnizada, incluso este </w:t>
      </w:r>
      <w:r w:rsidRPr="002F3EF4">
        <w:rPr>
          <w:rFonts w:asciiTheme="minorHAnsi" w:hAnsiTheme="minorHAnsi" w:cstheme="minorHAnsi"/>
          <w:color w:val="auto"/>
          <w:sz w:val="22"/>
          <w:szCs w:val="22"/>
        </w:rPr>
        <w:lastRenderedPageBreak/>
        <w:t xml:space="preserve">derecho se extiende al supuesto donde se haya llegado a un arreglo conciliatorio judicial o extrajudicial en Sede, sin la autorización expresa de </w:t>
      </w:r>
      <w:r w:rsidRPr="002F3EF4">
        <w:rPr>
          <w:rFonts w:asciiTheme="minorHAnsi" w:hAnsiTheme="minorHAnsi" w:cstheme="minorHAnsi"/>
          <w:b/>
          <w:color w:val="auto"/>
          <w:sz w:val="22"/>
          <w:szCs w:val="22"/>
        </w:rPr>
        <w:t>SEGUROS LAFISE</w:t>
      </w:r>
      <w:r w:rsidRPr="002F3EF4">
        <w:rPr>
          <w:rFonts w:asciiTheme="minorHAnsi" w:hAnsiTheme="minorHAnsi" w:cstheme="minorHAnsi"/>
          <w:color w:val="auto"/>
          <w:sz w:val="22"/>
          <w:szCs w:val="22"/>
        </w:rPr>
        <w:t xml:space="preserve">. </w:t>
      </w:r>
    </w:p>
    <w:p w14:paraId="69E3BA00" w14:textId="6B68B712" w:rsidR="000F1172" w:rsidRPr="00DE1FDC" w:rsidRDefault="001A649E" w:rsidP="00657744">
      <w:pPr>
        <w:pStyle w:val="Ttulo3"/>
        <w:jc w:val="both"/>
        <w:rPr>
          <w:rFonts w:asciiTheme="minorHAnsi" w:hAnsiTheme="minorHAnsi" w:cstheme="minorHAnsi"/>
        </w:rPr>
      </w:pPr>
      <w:bookmarkStart w:id="1075" w:name="_Toc486770495"/>
      <w:bookmarkStart w:id="1076" w:name="_Toc486773776"/>
      <w:bookmarkStart w:id="1077" w:name="_Toc486774440"/>
      <w:bookmarkStart w:id="1078" w:name="_Toc486775104"/>
      <w:bookmarkStart w:id="1079" w:name="_Toc486770496"/>
      <w:bookmarkStart w:id="1080" w:name="_Toc486773777"/>
      <w:bookmarkStart w:id="1081" w:name="_Toc486774441"/>
      <w:bookmarkStart w:id="1082" w:name="_Toc486775105"/>
      <w:bookmarkStart w:id="1083" w:name="_Toc486770497"/>
      <w:bookmarkStart w:id="1084" w:name="_Toc486773778"/>
      <w:bookmarkStart w:id="1085" w:name="_Toc486774442"/>
      <w:bookmarkStart w:id="1086" w:name="_Toc486775106"/>
      <w:bookmarkStart w:id="1087" w:name="_Toc486770498"/>
      <w:bookmarkStart w:id="1088" w:name="_Toc486773779"/>
      <w:bookmarkStart w:id="1089" w:name="_Toc486774443"/>
      <w:bookmarkStart w:id="1090" w:name="_Toc486775107"/>
      <w:bookmarkStart w:id="1091" w:name="_Toc486770499"/>
      <w:bookmarkStart w:id="1092" w:name="_Toc486773780"/>
      <w:bookmarkStart w:id="1093" w:name="_Toc486774444"/>
      <w:bookmarkStart w:id="1094" w:name="_Toc486775108"/>
      <w:bookmarkStart w:id="1095" w:name="_Toc486770500"/>
      <w:bookmarkStart w:id="1096" w:name="_Toc486773781"/>
      <w:bookmarkStart w:id="1097" w:name="_Toc486774445"/>
      <w:bookmarkStart w:id="1098" w:name="_Toc486775109"/>
      <w:bookmarkStart w:id="1099" w:name="_Toc522175969"/>
      <w:bookmarkStart w:id="1100" w:name="_Toc522175970"/>
      <w:bookmarkStart w:id="1101" w:name="_Toc522175972"/>
      <w:bookmarkStart w:id="1102" w:name="_Toc522175973"/>
      <w:bookmarkStart w:id="1103" w:name="_Toc522175974"/>
      <w:bookmarkStart w:id="1104" w:name="_Toc522175975"/>
      <w:bookmarkStart w:id="1105" w:name="_Toc486770502"/>
      <w:bookmarkStart w:id="1106" w:name="_Toc486773783"/>
      <w:bookmarkStart w:id="1107" w:name="_Toc486774447"/>
      <w:bookmarkStart w:id="1108" w:name="_Toc486775111"/>
      <w:bookmarkStart w:id="1109" w:name="_Toc486770504"/>
      <w:bookmarkStart w:id="1110" w:name="_Toc486773785"/>
      <w:bookmarkStart w:id="1111" w:name="_Toc486774449"/>
      <w:bookmarkStart w:id="1112" w:name="_Toc486775113"/>
      <w:bookmarkStart w:id="1113" w:name="_Toc486770505"/>
      <w:bookmarkStart w:id="1114" w:name="_Toc486773786"/>
      <w:bookmarkStart w:id="1115" w:name="_Toc486774450"/>
      <w:bookmarkStart w:id="1116" w:name="_Toc486775114"/>
      <w:bookmarkStart w:id="1117" w:name="_Toc486770506"/>
      <w:bookmarkStart w:id="1118" w:name="_Toc486773787"/>
      <w:bookmarkStart w:id="1119" w:name="_Toc486774451"/>
      <w:bookmarkStart w:id="1120" w:name="_Toc486775115"/>
      <w:bookmarkStart w:id="1121" w:name="_Toc1471324"/>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Pr>
          <w:rFonts w:asciiTheme="minorHAnsi" w:hAnsiTheme="minorHAnsi" w:cstheme="minorHAnsi"/>
          <w:color w:val="auto"/>
          <w:sz w:val="22"/>
          <w:szCs w:val="22"/>
        </w:rPr>
        <w:t>Artículo 3</w:t>
      </w:r>
      <w:r w:rsidR="00B40BA7">
        <w:rPr>
          <w:rFonts w:asciiTheme="minorHAnsi" w:hAnsiTheme="minorHAnsi" w:cstheme="minorHAnsi"/>
          <w:color w:val="auto"/>
          <w:sz w:val="22"/>
          <w:szCs w:val="22"/>
        </w:rPr>
        <w:t>9</w:t>
      </w:r>
      <w:r>
        <w:rPr>
          <w:rFonts w:asciiTheme="minorHAnsi" w:hAnsiTheme="minorHAnsi" w:cstheme="minorHAnsi"/>
          <w:color w:val="auto"/>
          <w:sz w:val="22"/>
          <w:szCs w:val="22"/>
        </w:rPr>
        <w:t xml:space="preserve">. </w:t>
      </w:r>
      <w:r w:rsidR="000F1172" w:rsidRPr="00DE1FDC">
        <w:rPr>
          <w:rFonts w:asciiTheme="minorHAnsi" w:hAnsiTheme="minorHAnsi" w:cstheme="minorHAnsi"/>
          <w:color w:val="auto"/>
          <w:sz w:val="22"/>
          <w:szCs w:val="22"/>
        </w:rPr>
        <w:t>Tasación</w:t>
      </w:r>
      <w:bookmarkEnd w:id="1121"/>
    </w:p>
    <w:p w14:paraId="5893C86C" w14:textId="48FBDFCB" w:rsidR="00CB6119" w:rsidRPr="00DE1FDC" w:rsidRDefault="00CB6119" w:rsidP="00285078">
      <w:pPr>
        <w:spacing w:line="240" w:lineRule="auto"/>
        <w:jc w:val="both"/>
        <w:rPr>
          <w:rFonts w:asciiTheme="minorHAnsi" w:hAnsiTheme="minorHAnsi" w:cstheme="minorHAnsi"/>
        </w:rPr>
      </w:pPr>
      <w:r w:rsidRPr="00DE1FDC">
        <w:rPr>
          <w:rFonts w:asciiTheme="minorHAnsi" w:hAnsiTheme="minorHAnsi" w:cstheme="minorHAnsi"/>
        </w:rPr>
        <w:t>Las partes podrán convenir que se practique una valoración o tasación si hubiera desacuerdo respecto del valor del bien o el monto de la pérdida, al momento de ocurrir el siniestro.</w:t>
      </w:r>
      <w:r w:rsidR="00285078">
        <w:rPr>
          <w:rFonts w:asciiTheme="minorHAnsi" w:hAnsiTheme="minorHAnsi" w:cstheme="minorHAnsi"/>
        </w:rPr>
        <w:t xml:space="preserve">  </w:t>
      </w:r>
      <w:r w:rsidRPr="00DE1FDC">
        <w:rPr>
          <w:rFonts w:asciiTheme="minorHAnsi" w:hAnsiTheme="minorHAnsi" w:cstheme="minorHAnsi"/>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Los honorarios de los tasadores serán pagados por mitades entre </w:t>
      </w:r>
      <w:r w:rsidR="00690610" w:rsidRPr="00DE1FDC">
        <w:rPr>
          <w:rFonts w:asciiTheme="minorHAnsi" w:hAnsiTheme="minorHAnsi" w:cstheme="minorHAnsi"/>
          <w:b/>
        </w:rPr>
        <w:t>SEGUROS LAFISE,</w:t>
      </w:r>
      <w:r w:rsidRPr="00DE1FDC">
        <w:rPr>
          <w:rFonts w:asciiTheme="minorHAnsi" w:hAnsiTheme="minorHAnsi" w:cstheme="minorHAnsi"/>
        </w:rPr>
        <w:t xml:space="preserve"> y el </w:t>
      </w:r>
      <w:r w:rsidR="00183849" w:rsidRPr="00DE1FDC">
        <w:rPr>
          <w:rFonts w:asciiTheme="minorHAnsi" w:hAnsiTheme="minorHAnsi" w:cstheme="minorHAnsi"/>
        </w:rPr>
        <w:t xml:space="preserve">Tomador y/o Asegurado </w:t>
      </w:r>
      <w:r w:rsidRPr="00DE1FDC">
        <w:rPr>
          <w:rFonts w:asciiTheme="minorHAnsi" w:hAnsiTheme="minorHAnsi" w:cstheme="minorHAnsi"/>
        </w:rPr>
        <w:t>en los casos de tasador único o de tercer tasador, y en forma independiente el que cada uno haya designado. En caso de no haber interés o no existir acuerdo respecto de la realización de la valoración, las partes podrán acudir a los medios de solución que plantea el ordenamiento jurídico.</w:t>
      </w:r>
    </w:p>
    <w:p w14:paraId="28F12717" w14:textId="28A4AB75" w:rsidR="000F1172" w:rsidRPr="00DE1FDC" w:rsidRDefault="002C47CE" w:rsidP="00657744">
      <w:pPr>
        <w:pStyle w:val="Ttulo3"/>
        <w:jc w:val="both"/>
        <w:rPr>
          <w:rFonts w:asciiTheme="minorHAnsi" w:hAnsiTheme="minorHAnsi" w:cstheme="minorHAnsi"/>
          <w:color w:val="auto"/>
          <w:sz w:val="22"/>
          <w:szCs w:val="22"/>
        </w:rPr>
      </w:pPr>
      <w:bookmarkStart w:id="1122" w:name="_Toc486770510"/>
      <w:bookmarkStart w:id="1123" w:name="_Toc486773791"/>
      <w:bookmarkStart w:id="1124" w:name="_Toc486774455"/>
      <w:bookmarkStart w:id="1125" w:name="_Toc486775119"/>
      <w:bookmarkStart w:id="1126" w:name="_Toc486770511"/>
      <w:bookmarkStart w:id="1127" w:name="_Toc486773792"/>
      <w:bookmarkStart w:id="1128" w:name="_Toc486774456"/>
      <w:bookmarkStart w:id="1129" w:name="_Toc486775120"/>
      <w:bookmarkStart w:id="1130" w:name="_Toc486770512"/>
      <w:bookmarkStart w:id="1131" w:name="_Toc486773793"/>
      <w:bookmarkStart w:id="1132" w:name="_Toc486774457"/>
      <w:bookmarkStart w:id="1133" w:name="_Toc486775121"/>
      <w:bookmarkStart w:id="1134" w:name="_Toc486770513"/>
      <w:bookmarkStart w:id="1135" w:name="_Toc486773794"/>
      <w:bookmarkStart w:id="1136" w:name="_Toc486774458"/>
      <w:bookmarkStart w:id="1137" w:name="_Toc486775122"/>
      <w:bookmarkStart w:id="1138" w:name="_Toc486770514"/>
      <w:bookmarkStart w:id="1139" w:name="_Toc486773795"/>
      <w:bookmarkStart w:id="1140" w:name="_Toc486774459"/>
      <w:bookmarkStart w:id="1141" w:name="_Toc486775123"/>
      <w:bookmarkStart w:id="1142" w:name="_Toc486770515"/>
      <w:bookmarkStart w:id="1143" w:name="_Toc486773796"/>
      <w:bookmarkStart w:id="1144" w:name="_Toc486774460"/>
      <w:bookmarkStart w:id="1145" w:name="_Toc486775124"/>
      <w:bookmarkStart w:id="1146" w:name="_Toc486770516"/>
      <w:bookmarkStart w:id="1147" w:name="_Toc486773797"/>
      <w:bookmarkStart w:id="1148" w:name="_Toc486774461"/>
      <w:bookmarkStart w:id="1149" w:name="_Toc486775125"/>
      <w:bookmarkStart w:id="1150" w:name="_Toc486770517"/>
      <w:bookmarkStart w:id="1151" w:name="_Toc486773798"/>
      <w:bookmarkStart w:id="1152" w:name="_Toc486774462"/>
      <w:bookmarkStart w:id="1153" w:name="_Toc486775126"/>
      <w:bookmarkStart w:id="1154" w:name="_Toc486770518"/>
      <w:bookmarkStart w:id="1155" w:name="_Toc486773799"/>
      <w:bookmarkStart w:id="1156" w:name="_Toc486774463"/>
      <w:bookmarkStart w:id="1157" w:name="_Toc486775127"/>
      <w:bookmarkStart w:id="1158" w:name="_Toc486770519"/>
      <w:bookmarkStart w:id="1159" w:name="_Toc486773800"/>
      <w:bookmarkStart w:id="1160" w:name="_Toc486774464"/>
      <w:bookmarkStart w:id="1161" w:name="_Toc486775128"/>
      <w:bookmarkStart w:id="1162" w:name="_Toc486770520"/>
      <w:bookmarkStart w:id="1163" w:name="_Toc486773801"/>
      <w:bookmarkStart w:id="1164" w:name="_Toc486774465"/>
      <w:bookmarkStart w:id="1165" w:name="_Toc486775129"/>
      <w:bookmarkStart w:id="1166" w:name="_Toc486770521"/>
      <w:bookmarkStart w:id="1167" w:name="_Toc486773802"/>
      <w:bookmarkStart w:id="1168" w:name="_Toc486774466"/>
      <w:bookmarkStart w:id="1169" w:name="_Toc486775130"/>
      <w:bookmarkStart w:id="1170" w:name="_Toc486770522"/>
      <w:bookmarkStart w:id="1171" w:name="_Toc486773803"/>
      <w:bookmarkStart w:id="1172" w:name="_Toc486774467"/>
      <w:bookmarkStart w:id="1173" w:name="_Toc486775131"/>
      <w:bookmarkStart w:id="1174" w:name="_Toc486770523"/>
      <w:bookmarkStart w:id="1175" w:name="_Toc486773804"/>
      <w:bookmarkStart w:id="1176" w:name="_Toc486774468"/>
      <w:bookmarkStart w:id="1177" w:name="_Toc486775132"/>
      <w:bookmarkStart w:id="1178" w:name="_Toc486770524"/>
      <w:bookmarkStart w:id="1179" w:name="_Toc486773805"/>
      <w:bookmarkStart w:id="1180" w:name="_Toc486774469"/>
      <w:bookmarkStart w:id="1181" w:name="_Toc486775133"/>
      <w:bookmarkStart w:id="1182" w:name="_Toc486770525"/>
      <w:bookmarkStart w:id="1183" w:name="_Toc486773806"/>
      <w:bookmarkStart w:id="1184" w:name="_Toc486774470"/>
      <w:bookmarkStart w:id="1185" w:name="_Toc486775134"/>
      <w:bookmarkStart w:id="1186" w:name="_Toc486770526"/>
      <w:bookmarkStart w:id="1187" w:name="_Toc486773807"/>
      <w:bookmarkStart w:id="1188" w:name="_Toc486774471"/>
      <w:bookmarkStart w:id="1189" w:name="_Toc486775135"/>
      <w:bookmarkStart w:id="1190" w:name="_Toc486770527"/>
      <w:bookmarkStart w:id="1191" w:name="_Toc486773808"/>
      <w:bookmarkStart w:id="1192" w:name="_Toc486774472"/>
      <w:bookmarkStart w:id="1193" w:name="_Toc486775136"/>
      <w:bookmarkStart w:id="1194" w:name="_Toc486770528"/>
      <w:bookmarkStart w:id="1195" w:name="_Toc486773809"/>
      <w:bookmarkStart w:id="1196" w:name="_Toc486774473"/>
      <w:bookmarkStart w:id="1197" w:name="_Toc486775137"/>
      <w:bookmarkStart w:id="1198" w:name="_Toc486770529"/>
      <w:bookmarkStart w:id="1199" w:name="_Toc486773810"/>
      <w:bookmarkStart w:id="1200" w:name="_Toc486774474"/>
      <w:bookmarkStart w:id="1201" w:name="_Toc486775138"/>
      <w:bookmarkStart w:id="1202" w:name="_Toc486770530"/>
      <w:bookmarkStart w:id="1203" w:name="_Toc486773811"/>
      <w:bookmarkStart w:id="1204" w:name="_Toc486774475"/>
      <w:bookmarkStart w:id="1205" w:name="_Toc486775139"/>
      <w:bookmarkStart w:id="1206" w:name="_Toc486770531"/>
      <w:bookmarkStart w:id="1207" w:name="_Toc486773812"/>
      <w:bookmarkStart w:id="1208" w:name="_Toc486774476"/>
      <w:bookmarkStart w:id="1209" w:name="_Toc486775140"/>
      <w:bookmarkStart w:id="1210" w:name="_Toc1471326"/>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Pr>
          <w:rFonts w:asciiTheme="minorHAnsi" w:hAnsiTheme="minorHAnsi" w:cstheme="minorHAnsi"/>
          <w:color w:val="auto"/>
          <w:sz w:val="22"/>
          <w:szCs w:val="22"/>
        </w:rPr>
        <w:t xml:space="preserve">Artículo </w:t>
      </w:r>
      <w:r w:rsidR="004F5C4B">
        <w:rPr>
          <w:rFonts w:asciiTheme="minorHAnsi" w:hAnsiTheme="minorHAnsi" w:cstheme="minorHAnsi"/>
          <w:color w:val="auto"/>
          <w:sz w:val="22"/>
          <w:szCs w:val="22"/>
        </w:rPr>
        <w:t>40</w:t>
      </w:r>
      <w:r>
        <w:rPr>
          <w:rFonts w:asciiTheme="minorHAnsi" w:hAnsiTheme="minorHAnsi" w:cstheme="minorHAnsi"/>
          <w:color w:val="auto"/>
          <w:sz w:val="22"/>
          <w:szCs w:val="22"/>
        </w:rPr>
        <w:t xml:space="preserve">. </w:t>
      </w:r>
      <w:r w:rsidR="000F1172" w:rsidRPr="00DE1FDC">
        <w:rPr>
          <w:rFonts w:asciiTheme="minorHAnsi" w:hAnsiTheme="minorHAnsi" w:cstheme="minorHAnsi"/>
          <w:color w:val="auto"/>
          <w:sz w:val="22"/>
          <w:szCs w:val="22"/>
        </w:rPr>
        <w:t>Traspaso de la póliza</w:t>
      </w:r>
      <w:bookmarkEnd w:id="1210"/>
    </w:p>
    <w:p w14:paraId="504374CD" w14:textId="30677406" w:rsidR="0044065F" w:rsidRDefault="00DD5F7A" w:rsidP="007F4D29">
      <w:pPr>
        <w:pStyle w:val="Default"/>
        <w:jc w:val="both"/>
        <w:rPr>
          <w:rFonts w:asciiTheme="minorHAnsi" w:hAnsiTheme="minorHAnsi" w:cstheme="minorHAnsi"/>
          <w:sz w:val="22"/>
          <w:szCs w:val="22"/>
        </w:rPr>
      </w:pPr>
      <w:r w:rsidRPr="00DE1FDC">
        <w:rPr>
          <w:rFonts w:asciiTheme="minorHAnsi" w:hAnsiTheme="minorHAnsi" w:cstheme="minorHAnsi"/>
          <w:color w:val="auto"/>
          <w:sz w:val="22"/>
          <w:szCs w:val="22"/>
        </w:rPr>
        <w:t xml:space="preserve">Salvo comunicación en contrario de parte del </w:t>
      </w:r>
      <w:r w:rsidR="00183849" w:rsidRPr="00DE1FDC">
        <w:rPr>
          <w:rFonts w:asciiTheme="minorHAnsi" w:hAnsiTheme="minorHAnsi" w:cstheme="minorHAnsi"/>
          <w:color w:val="auto"/>
          <w:sz w:val="22"/>
          <w:szCs w:val="22"/>
        </w:rPr>
        <w:t>Tomador</w:t>
      </w:r>
      <w:r w:rsidRPr="00DE1FDC">
        <w:rPr>
          <w:rFonts w:asciiTheme="minorHAnsi" w:hAnsiTheme="minorHAnsi" w:cstheme="minorHAnsi"/>
          <w:color w:val="auto"/>
          <w:sz w:val="22"/>
          <w:szCs w:val="22"/>
        </w:rPr>
        <w:t xml:space="preserve">, si el vehículo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vehículo y el nuevo dueño mantenga el interés asegurable sobre el mismo al momento del traspaso. Dicho traspaso deberá comunicarse a </w:t>
      </w:r>
      <w:r w:rsidR="0057473A" w:rsidRPr="00DE1FDC">
        <w:rPr>
          <w:rFonts w:asciiTheme="minorHAnsi" w:hAnsiTheme="minorHAnsi" w:cstheme="minorHAnsi"/>
          <w:b/>
          <w:color w:val="auto"/>
          <w:sz w:val="22"/>
          <w:szCs w:val="22"/>
        </w:rPr>
        <w:t xml:space="preserve">SEGUROS LAFISE, </w:t>
      </w:r>
      <w:r w:rsidRPr="00DE1FDC">
        <w:rPr>
          <w:rFonts w:asciiTheme="minorHAnsi" w:eastAsia="Times New Roman" w:hAnsiTheme="minorHAnsi" w:cstheme="minorHAnsi"/>
          <w:sz w:val="22"/>
          <w:szCs w:val="22"/>
        </w:rPr>
        <w:t>a más tardar quince días hábiles luego de formalizado.</w:t>
      </w:r>
      <w:r w:rsidR="00285078">
        <w:rPr>
          <w:rFonts w:asciiTheme="minorHAnsi" w:eastAsia="Times New Roman" w:hAnsiTheme="minorHAnsi" w:cstheme="minorHAnsi"/>
          <w:sz w:val="22"/>
          <w:szCs w:val="22"/>
        </w:rPr>
        <w:t xml:space="preserve">  </w:t>
      </w:r>
      <w:r w:rsidRPr="00DE1FDC">
        <w:rPr>
          <w:rFonts w:asciiTheme="minorHAnsi" w:hAnsiTheme="minorHAnsi" w:cstheme="minorHAnsi"/>
          <w:sz w:val="22"/>
          <w:szCs w:val="22"/>
        </w:rPr>
        <w:t xml:space="preserve">Al vencimiento de la vigencia de la póliza, el nuevo dueño del automóvil deberá suscribir una nueva póliza a su nombre. </w:t>
      </w:r>
    </w:p>
    <w:p w14:paraId="0BDAC9F2" w14:textId="77777777" w:rsidR="008A0B38" w:rsidRPr="00DE1FDC" w:rsidRDefault="008A0B38" w:rsidP="007F4D29">
      <w:pPr>
        <w:pStyle w:val="Default"/>
        <w:jc w:val="both"/>
        <w:rPr>
          <w:rFonts w:asciiTheme="minorHAnsi" w:hAnsiTheme="minorHAnsi" w:cstheme="minorHAnsi"/>
          <w:color w:val="auto"/>
          <w:sz w:val="22"/>
          <w:szCs w:val="22"/>
        </w:rPr>
      </w:pPr>
    </w:p>
    <w:p w14:paraId="24458929" w14:textId="04F74426" w:rsidR="0000757C" w:rsidRPr="00F34F54" w:rsidRDefault="002C47CE" w:rsidP="002C47CE">
      <w:pPr>
        <w:pStyle w:val="Ttulo3"/>
        <w:spacing w:before="0"/>
        <w:jc w:val="both"/>
        <w:rPr>
          <w:rFonts w:asciiTheme="minorHAnsi" w:hAnsiTheme="minorHAnsi" w:cstheme="minorHAnsi"/>
          <w:color w:val="auto"/>
          <w:sz w:val="22"/>
          <w:szCs w:val="22"/>
        </w:rPr>
      </w:pPr>
      <w:bookmarkStart w:id="1211" w:name="_Toc486770535"/>
      <w:bookmarkStart w:id="1212" w:name="_Toc486773816"/>
      <w:bookmarkStart w:id="1213" w:name="_Toc486774480"/>
      <w:bookmarkStart w:id="1214" w:name="_Toc486775144"/>
      <w:bookmarkStart w:id="1215" w:name="_Toc486770536"/>
      <w:bookmarkStart w:id="1216" w:name="_Toc486773817"/>
      <w:bookmarkStart w:id="1217" w:name="_Toc486774481"/>
      <w:bookmarkStart w:id="1218" w:name="_Toc486775145"/>
      <w:bookmarkStart w:id="1219" w:name="_Toc521923641"/>
      <w:bookmarkStart w:id="1220" w:name="_Toc1471329"/>
      <w:bookmarkEnd w:id="1211"/>
      <w:bookmarkEnd w:id="1212"/>
      <w:bookmarkEnd w:id="1213"/>
      <w:bookmarkEnd w:id="1214"/>
      <w:bookmarkEnd w:id="1215"/>
      <w:bookmarkEnd w:id="1216"/>
      <w:bookmarkEnd w:id="1217"/>
      <w:bookmarkEnd w:id="1218"/>
      <w:r>
        <w:rPr>
          <w:rFonts w:asciiTheme="minorHAnsi" w:hAnsiTheme="minorHAnsi" w:cstheme="minorHAnsi"/>
          <w:color w:val="auto"/>
          <w:sz w:val="22"/>
          <w:szCs w:val="22"/>
        </w:rPr>
        <w:t>Artículo 4</w:t>
      </w:r>
      <w:r w:rsidR="004F5C4B">
        <w:rPr>
          <w:rFonts w:asciiTheme="minorHAnsi" w:hAnsiTheme="minorHAnsi" w:cstheme="minorHAnsi"/>
          <w:color w:val="auto"/>
          <w:sz w:val="22"/>
          <w:szCs w:val="22"/>
        </w:rPr>
        <w:t>1</w:t>
      </w:r>
      <w:r>
        <w:rPr>
          <w:rFonts w:asciiTheme="minorHAnsi" w:hAnsiTheme="minorHAnsi" w:cstheme="minorHAnsi"/>
          <w:color w:val="auto"/>
          <w:sz w:val="22"/>
          <w:szCs w:val="22"/>
        </w:rPr>
        <w:t xml:space="preserve">. </w:t>
      </w:r>
      <w:r w:rsidR="0000757C" w:rsidRPr="00F34F54">
        <w:rPr>
          <w:rFonts w:asciiTheme="minorHAnsi" w:hAnsiTheme="minorHAnsi" w:cstheme="minorHAnsi"/>
          <w:color w:val="auto"/>
          <w:sz w:val="22"/>
          <w:szCs w:val="22"/>
        </w:rPr>
        <w:t>Confidencialidad de la información</w:t>
      </w:r>
      <w:bookmarkEnd w:id="1219"/>
      <w:bookmarkEnd w:id="1220"/>
      <w:r w:rsidR="0000757C" w:rsidRPr="00F34F54">
        <w:rPr>
          <w:rFonts w:asciiTheme="minorHAnsi" w:hAnsiTheme="minorHAnsi" w:cstheme="minorHAnsi"/>
          <w:color w:val="auto"/>
          <w:sz w:val="22"/>
          <w:szCs w:val="22"/>
        </w:rPr>
        <w:t xml:space="preserve"> </w:t>
      </w:r>
    </w:p>
    <w:p w14:paraId="1AAB9F05" w14:textId="600155A2" w:rsidR="0000757C" w:rsidRPr="00F34F54" w:rsidRDefault="0000757C" w:rsidP="002C47CE">
      <w:pPr>
        <w:spacing w:after="0" w:line="240" w:lineRule="auto"/>
        <w:jc w:val="both"/>
        <w:rPr>
          <w:rFonts w:asciiTheme="minorHAnsi" w:hAnsiTheme="minorHAnsi"/>
        </w:rPr>
      </w:pPr>
      <w:r w:rsidRPr="00F34F54">
        <w:rPr>
          <w:rFonts w:asciiTheme="minorHAnsi" w:hAnsiTheme="minorHAnsi"/>
        </w:rPr>
        <w:t>La información que sea suministrada en virtud de la suscripción de la presente póliza queda tutelada por el derecho a la intimidad y confidencialidad, salvo manifestación por escrito del Tomador y/o Asegurado, en que se indique lo contrario o por requerimiento de autoridad judicial</w:t>
      </w:r>
      <w:r w:rsidR="002C47CE">
        <w:rPr>
          <w:rFonts w:asciiTheme="minorHAnsi" w:hAnsiTheme="minorHAnsi"/>
        </w:rPr>
        <w:t>.</w:t>
      </w:r>
      <w:r w:rsidRPr="00F34F54">
        <w:rPr>
          <w:rFonts w:asciiTheme="minorHAnsi" w:hAnsiTheme="minorHAnsi"/>
        </w:rPr>
        <w:t xml:space="preserve"> </w:t>
      </w:r>
    </w:p>
    <w:p w14:paraId="11E8E44D" w14:textId="4DC4D181" w:rsidR="002B5AB7" w:rsidRPr="00F84377" w:rsidRDefault="002B5AB7" w:rsidP="00791449">
      <w:pPr>
        <w:pStyle w:val="Ttulo1"/>
        <w:numPr>
          <w:ilvl w:val="0"/>
          <w:numId w:val="9"/>
        </w:numPr>
        <w:tabs>
          <w:tab w:val="clear" w:pos="0"/>
        </w:tabs>
        <w:suppressAutoHyphens w:val="0"/>
        <w:overflowPunct/>
        <w:spacing w:before="240" w:after="240"/>
        <w:contextualSpacing/>
        <w:jc w:val="center"/>
        <w:textAlignment w:val="auto"/>
        <w:rPr>
          <w:rFonts w:asciiTheme="minorHAnsi" w:eastAsia="SimSun" w:hAnsiTheme="minorHAnsi" w:cstheme="minorHAnsi"/>
          <w:bCs/>
          <w:kern w:val="32"/>
          <w:sz w:val="28"/>
          <w:szCs w:val="28"/>
          <w:lang w:eastAsia="zh-CN"/>
        </w:rPr>
      </w:pPr>
      <w:bookmarkStart w:id="1221" w:name="_Toc1468084"/>
      <w:bookmarkStart w:id="1222" w:name="_Toc1471330"/>
      <w:bookmarkEnd w:id="1221"/>
      <w:r w:rsidRPr="00F84377">
        <w:rPr>
          <w:rFonts w:asciiTheme="minorHAnsi" w:eastAsia="SimSun" w:hAnsiTheme="minorHAnsi" w:cstheme="minorHAnsi"/>
          <w:bCs/>
          <w:kern w:val="32"/>
          <w:sz w:val="28"/>
          <w:szCs w:val="28"/>
          <w:lang w:eastAsia="zh-CN"/>
        </w:rPr>
        <w:t>INSTANCIAS DE SOLUCIÓN DE CONTROVERSIAS</w:t>
      </w:r>
      <w:bookmarkEnd w:id="1222"/>
    </w:p>
    <w:p w14:paraId="62FA1E81" w14:textId="5BEBA784" w:rsidR="002C47CE" w:rsidRPr="002C47CE" w:rsidRDefault="002C47CE" w:rsidP="002C47CE">
      <w:pPr>
        <w:pStyle w:val="Ttulo3"/>
        <w:spacing w:before="0"/>
        <w:jc w:val="both"/>
        <w:rPr>
          <w:rFonts w:asciiTheme="minorHAnsi" w:hAnsiTheme="minorHAnsi" w:cstheme="minorHAnsi"/>
          <w:b w:val="0"/>
          <w:bCs w:val="0"/>
          <w:sz w:val="22"/>
          <w:szCs w:val="22"/>
          <w:lang w:val="es-ES" w:eastAsia="es-NI"/>
        </w:rPr>
      </w:pPr>
      <w:bookmarkStart w:id="1223" w:name="_Toc486770539"/>
      <w:bookmarkStart w:id="1224" w:name="_Toc486773820"/>
      <w:bookmarkStart w:id="1225" w:name="_Toc486774484"/>
      <w:bookmarkStart w:id="1226" w:name="_Toc486775148"/>
      <w:bookmarkStart w:id="1227" w:name="_Toc486770540"/>
      <w:bookmarkStart w:id="1228" w:name="_Toc486773821"/>
      <w:bookmarkStart w:id="1229" w:name="_Toc486774485"/>
      <w:bookmarkStart w:id="1230" w:name="_Toc486775149"/>
      <w:bookmarkStart w:id="1231" w:name="_Toc79674305"/>
      <w:bookmarkStart w:id="1232" w:name="_Toc1471331"/>
      <w:bookmarkEnd w:id="1223"/>
      <w:bookmarkEnd w:id="1224"/>
      <w:bookmarkEnd w:id="1225"/>
      <w:bookmarkEnd w:id="1226"/>
      <w:bookmarkEnd w:id="1227"/>
      <w:bookmarkEnd w:id="1228"/>
      <w:bookmarkEnd w:id="1229"/>
      <w:bookmarkEnd w:id="1230"/>
      <w:r w:rsidRPr="002C47CE">
        <w:rPr>
          <w:rFonts w:asciiTheme="minorHAnsi" w:hAnsiTheme="minorHAnsi" w:cstheme="minorHAnsi"/>
          <w:color w:val="auto"/>
          <w:sz w:val="22"/>
          <w:szCs w:val="22"/>
          <w:lang w:val="es-ES" w:eastAsia="es-NI"/>
        </w:rPr>
        <w:t>Artículo 4</w:t>
      </w:r>
      <w:r w:rsidR="004F5C4B">
        <w:rPr>
          <w:rFonts w:asciiTheme="minorHAnsi" w:hAnsiTheme="minorHAnsi" w:cstheme="minorHAnsi"/>
          <w:color w:val="auto"/>
          <w:sz w:val="22"/>
          <w:szCs w:val="22"/>
          <w:lang w:val="es-ES" w:eastAsia="es-NI"/>
        </w:rPr>
        <w:t>2</w:t>
      </w:r>
      <w:r w:rsidRPr="002C47CE">
        <w:rPr>
          <w:rFonts w:asciiTheme="minorHAnsi" w:hAnsiTheme="minorHAnsi" w:cstheme="minorHAnsi"/>
          <w:color w:val="auto"/>
          <w:sz w:val="22"/>
          <w:szCs w:val="22"/>
          <w:lang w:val="es-ES" w:eastAsia="es-NI"/>
        </w:rPr>
        <w:t>. Impugnación de resoluciones</w:t>
      </w:r>
      <w:bookmarkEnd w:id="1231"/>
    </w:p>
    <w:p w14:paraId="30712676" w14:textId="77777777" w:rsidR="002C47CE" w:rsidRPr="002C47CE" w:rsidRDefault="002C47CE" w:rsidP="002C47CE">
      <w:pPr>
        <w:pStyle w:val="Default"/>
        <w:jc w:val="both"/>
        <w:rPr>
          <w:rFonts w:asciiTheme="minorHAnsi" w:hAnsiTheme="minorHAnsi" w:cstheme="minorHAnsi"/>
          <w:color w:val="auto"/>
          <w:sz w:val="22"/>
          <w:szCs w:val="22"/>
        </w:rPr>
      </w:pPr>
      <w:r w:rsidRPr="002C47CE">
        <w:rPr>
          <w:rFonts w:asciiTheme="minorHAnsi" w:hAnsiTheme="minorHAnsi" w:cstheme="minorHAnsi"/>
          <w:color w:val="auto"/>
          <w:sz w:val="22"/>
          <w:szCs w:val="22"/>
        </w:rPr>
        <w:t xml:space="preserve">El Tomador/Asegurado podrán interponer una Reclamación antes de acudir a otras instancias judiciales. Podrán acudir ante las siguientes instancias: </w:t>
      </w:r>
    </w:p>
    <w:p w14:paraId="7FDD5069" w14:textId="77777777" w:rsidR="002C47CE" w:rsidRPr="002C47CE" w:rsidRDefault="002C47CE" w:rsidP="002C47CE">
      <w:pPr>
        <w:pStyle w:val="Default"/>
        <w:numPr>
          <w:ilvl w:val="0"/>
          <w:numId w:val="29"/>
        </w:numPr>
        <w:spacing w:after="240"/>
        <w:jc w:val="both"/>
        <w:rPr>
          <w:rFonts w:asciiTheme="minorHAnsi" w:hAnsiTheme="minorHAnsi" w:cstheme="minorHAnsi"/>
          <w:color w:val="auto"/>
          <w:sz w:val="22"/>
          <w:szCs w:val="22"/>
        </w:rPr>
      </w:pPr>
      <w:r w:rsidRPr="002C47CE">
        <w:rPr>
          <w:rFonts w:asciiTheme="minorHAnsi" w:hAnsiTheme="minorHAnsi" w:cstheme="minorHAnsi"/>
          <w:color w:val="auto"/>
          <w:sz w:val="22"/>
          <w:szCs w:val="22"/>
        </w:rPr>
        <w:t xml:space="preserve">Directamente ante </w:t>
      </w:r>
      <w:r w:rsidRPr="002C47CE">
        <w:rPr>
          <w:rFonts w:asciiTheme="minorHAnsi" w:hAnsiTheme="minorHAnsi" w:cstheme="minorHAnsi"/>
          <w:b/>
          <w:bCs/>
          <w:color w:val="auto"/>
          <w:sz w:val="22"/>
          <w:szCs w:val="22"/>
        </w:rPr>
        <w:t>SEGUROS LAFISE</w:t>
      </w:r>
      <w:r w:rsidRPr="002C47CE">
        <w:rPr>
          <w:rFonts w:asciiTheme="minorHAnsi" w:hAnsiTheme="minorHAnsi" w:cstheme="minorHAnsi"/>
          <w:color w:val="auto"/>
          <w:sz w:val="22"/>
          <w:szCs w:val="22"/>
        </w:rPr>
        <w:t xml:space="preserve">, o; </w:t>
      </w:r>
    </w:p>
    <w:p w14:paraId="6862BA49" w14:textId="77777777" w:rsidR="002C47CE" w:rsidRPr="002C47CE" w:rsidRDefault="002C47CE" w:rsidP="002C47CE">
      <w:pPr>
        <w:pStyle w:val="Default"/>
        <w:numPr>
          <w:ilvl w:val="0"/>
          <w:numId w:val="29"/>
        </w:numPr>
        <w:spacing w:after="240"/>
        <w:jc w:val="both"/>
        <w:rPr>
          <w:rFonts w:asciiTheme="minorHAnsi" w:hAnsiTheme="minorHAnsi" w:cstheme="minorHAnsi"/>
          <w:color w:val="auto"/>
          <w:sz w:val="22"/>
          <w:szCs w:val="22"/>
        </w:rPr>
      </w:pPr>
      <w:r w:rsidRPr="002C47CE">
        <w:rPr>
          <w:rFonts w:asciiTheme="minorHAnsi" w:hAnsiTheme="minorHAnsi" w:cstheme="minorHAnsi"/>
          <w:color w:val="auto"/>
          <w:sz w:val="22"/>
          <w:szCs w:val="22"/>
        </w:rPr>
        <w:t xml:space="preserve">Ante la Instancia de Atención al Consumidor de Seguros (IACS). </w:t>
      </w:r>
    </w:p>
    <w:p w14:paraId="2E918353" w14:textId="77777777" w:rsidR="002C47CE" w:rsidRPr="002C47CE" w:rsidRDefault="002C47CE" w:rsidP="002C47CE">
      <w:pPr>
        <w:pStyle w:val="Default"/>
        <w:numPr>
          <w:ilvl w:val="0"/>
          <w:numId w:val="29"/>
        </w:numPr>
        <w:spacing w:after="240"/>
        <w:jc w:val="both"/>
        <w:rPr>
          <w:rFonts w:asciiTheme="minorHAnsi" w:hAnsiTheme="minorHAnsi" w:cstheme="minorHAnsi"/>
          <w:color w:val="auto"/>
          <w:sz w:val="22"/>
          <w:szCs w:val="22"/>
        </w:rPr>
      </w:pPr>
      <w:r w:rsidRPr="002C47CE">
        <w:rPr>
          <w:rFonts w:asciiTheme="minorHAnsi" w:hAnsiTheme="minorHAnsi" w:cstheme="minorHAnsi"/>
          <w:color w:val="auto"/>
          <w:sz w:val="22"/>
          <w:szCs w:val="22"/>
        </w:rPr>
        <w:t xml:space="preserve">Además, podrán presentar quejas directamente ante la Superintendencia General de Seguros (SUGESE), al Teléfono: 2243-5108, correo: </w:t>
      </w:r>
      <w:hyperlink r:id="rId13" w:history="1">
        <w:r w:rsidRPr="002C47CE">
          <w:rPr>
            <w:rStyle w:val="Hipervnculo"/>
            <w:rFonts w:asciiTheme="minorHAnsi" w:hAnsiTheme="minorHAnsi" w:cstheme="minorHAnsi"/>
            <w:sz w:val="22"/>
            <w:szCs w:val="22"/>
          </w:rPr>
          <w:t>sugese@sugese.fi.cr</w:t>
        </w:r>
      </w:hyperlink>
      <w:r w:rsidRPr="002C47CE">
        <w:rPr>
          <w:rFonts w:asciiTheme="minorHAnsi" w:hAnsiTheme="minorHAnsi" w:cstheme="minorHAnsi"/>
          <w:color w:val="auto"/>
          <w:sz w:val="22"/>
          <w:szCs w:val="22"/>
        </w:rPr>
        <w:t>.</w:t>
      </w:r>
    </w:p>
    <w:p w14:paraId="1F67C3D9" w14:textId="0EB2889C" w:rsidR="002C47CE" w:rsidRPr="002C47CE" w:rsidRDefault="002C47CE" w:rsidP="002C47CE">
      <w:pPr>
        <w:pStyle w:val="Ttulo3"/>
        <w:spacing w:before="0"/>
        <w:jc w:val="both"/>
        <w:rPr>
          <w:rFonts w:asciiTheme="minorHAnsi" w:hAnsiTheme="minorHAnsi" w:cstheme="minorHAnsi"/>
          <w:b w:val="0"/>
          <w:bCs w:val="0"/>
          <w:sz w:val="22"/>
          <w:szCs w:val="22"/>
          <w:lang w:val="es-ES" w:eastAsia="es-NI"/>
        </w:rPr>
      </w:pPr>
      <w:bookmarkStart w:id="1233" w:name="_Toc79512871"/>
      <w:bookmarkStart w:id="1234" w:name="_Toc79512872"/>
      <w:bookmarkStart w:id="1235" w:name="_Toc79674306"/>
      <w:bookmarkEnd w:id="1233"/>
      <w:bookmarkEnd w:id="1234"/>
      <w:r w:rsidRPr="002C47CE">
        <w:rPr>
          <w:rFonts w:asciiTheme="minorHAnsi" w:hAnsiTheme="minorHAnsi" w:cstheme="minorHAnsi"/>
          <w:color w:val="auto"/>
          <w:sz w:val="22"/>
          <w:szCs w:val="22"/>
          <w:lang w:val="es-ES" w:eastAsia="es-NI"/>
        </w:rPr>
        <w:t>Artículo 4</w:t>
      </w:r>
      <w:r w:rsidR="004F5C4B">
        <w:rPr>
          <w:rFonts w:asciiTheme="minorHAnsi" w:hAnsiTheme="minorHAnsi" w:cstheme="minorHAnsi"/>
          <w:color w:val="auto"/>
          <w:sz w:val="22"/>
          <w:szCs w:val="22"/>
          <w:lang w:val="es-ES" w:eastAsia="es-NI"/>
        </w:rPr>
        <w:t>3</w:t>
      </w:r>
      <w:r w:rsidRPr="002C47CE">
        <w:rPr>
          <w:rFonts w:asciiTheme="minorHAnsi" w:hAnsiTheme="minorHAnsi" w:cstheme="minorHAnsi"/>
          <w:color w:val="auto"/>
          <w:sz w:val="22"/>
          <w:szCs w:val="22"/>
          <w:lang w:val="es-ES" w:eastAsia="es-NI"/>
        </w:rPr>
        <w:t>. Jurisdicción</w:t>
      </w:r>
      <w:bookmarkEnd w:id="1235"/>
    </w:p>
    <w:p w14:paraId="6AD11440" w14:textId="77777777" w:rsidR="002C47CE" w:rsidRPr="002C47CE" w:rsidRDefault="002C47CE" w:rsidP="002C47CE">
      <w:pPr>
        <w:autoSpaceDE w:val="0"/>
        <w:autoSpaceDN w:val="0"/>
        <w:adjustRightInd w:val="0"/>
        <w:spacing w:after="0" w:line="240" w:lineRule="auto"/>
        <w:jc w:val="both"/>
        <w:rPr>
          <w:rFonts w:asciiTheme="minorHAnsi" w:hAnsiTheme="minorHAnsi" w:cstheme="minorHAnsi"/>
        </w:rPr>
      </w:pPr>
      <w:r w:rsidRPr="002C47CE">
        <w:rPr>
          <w:rFonts w:asciiTheme="minorHAnsi" w:hAnsiTheme="minorHAnsi" w:cstheme="minorHAnsi"/>
        </w:rPr>
        <w:t>Serán competentes para ventilar cualquier disputa sobre este contrato los Tribunales de Justicia de Costa Rica.</w:t>
      </w:r>
    </w:p>
    <w:p w14:paraId="7202D2D5" w14:textId="77777777" w:rsidR="002C47CE" w:rsidRPr="002C47CE" w:rsidRDefault="002C47CE" w:rsidP="002C47CE">
      <w:pPr>
        <w:autoSpaceDE w:val="0"/>
        <w:autoSpaceDN w:val="0"/>
        <w:adjustRightInd w:val="0"/>
        <w:spacing w:after="0" w:line="240" w:lineRule="auto"/>
        <w:jc w:val="both"/>
        <w:rPr>
          <w:rFonts w:asciiTheme="minorHAnsi" w:hAnsiTheme="minorHAnsi" w:cstheme="minorHAnsi"/>
        </w:rPr>
      </w:pPr>
    </w:p>
    <w:p w14:paraId="715F31AF" w14:textId="22DD0DED" w:rsidR="002C47CE" w:rsidRPr="002C47CE" w:rsidRDefault="002C47CE" w:rsidP="002C47CE">
      <w:pPr>
        <w:pStyle w:val="Ttulo3"/>
        <w:spacing w:before="0"/>
        <w:jc w:val="both"/>
        <w:rPr>
          <w:rFonts w:asciiTheme="minorHAnsi" w:hAnsiTheme="minorHAnsi" w:cstheme="minorHAnsi"/>
          <w:b w:val="0"/>
          <w:bCs w:val="0"/>
          <w:sz w:val="22"/>
          <w:szCs w:val="22"/>
          <w:lang w:val="es-ES" w:eastAsia="es-NI"/>
        </w:rPr>
      </w:pPr>
      <w:bookmarkStart w:id="1236" w:name="_Toc79674307"/>
      <w:r w:rsidRPr="002C47CE">
        <w:rPr>
          <w:rFonts w:asciiTheme="minorHAnsi" w:hAnsiTheme="minorHAnsi" w:cstheme="minorHAnsi"/>
          <w:color w:val="auto"/>
          <w:sz w:val="22"/>
          <w:szCs w:val="22"/>
          <w:lang w:val="es-ES" w:eastAsia="es-NI"/>
        </w:rPr>
        <w:lastRenderedPageBreak/>
        <w:t>Artículo 4</w:t>
      </w:r>
      <w:r w:rsidR="004F5C4B">
        <w:rPr>
          <w:rFonts w:asciiTheme="minorHAnsi" w:hAnsiTheme="minorHAnsi" w:cstheme="minorHAnsi"/>
          <w:color w:val="auto"/>
          <w:sz w:val="22"/>
          <w:szCs w:val="22"/>
          <w:lang w:val="es-ES" w:eastAsia="es-NI"/>
        </w:rPr>
        <w:t>4</w:t>
      </w:r>
      <w:r w:rsidRPr="002C47CE">
        <w:rPr>
          <w:rFonts w:asciiTheme="minorHAnsi" w:hAnsiTheme="minorHAnsi" w:cstheme="minorHAnsi"/>
          <w:color w:val="auto"/>
          <w:sz w:val="22"/>
          <w:szCs w:val="22"/>
          <w:lang w:val="es-ES" w:eastAsia="es-NI"/>
        </w:rPr>
        <w:t>. Legislación aplicable</w:t>
      </w:r>
      <w:bookmarkEnd w:id="1236"/>
    </w:p>
    <w:p w14:paraId="6C01ED99" w14:textId="77777777" w:rsidR="002C47CE" w:rsidRPr="002C47CE" w:rsidRDefault="002C47CE" w:rsidP="002C47CE">
      <w:pPr>
        <w:pStyle w:val="Default"/>
        <w:spacing w:after="240"/>
        <w:jc w:val="both"/>
        <w:rPr>
          <w:rFonts w:asciiTheme="minorHAnsi" w:hAnsiTheme="minorHAnsi" w:cstheme="minorHAnsi"/>
          <w:color w:val="auto"/>
          <w:sz w:val="22"/>
          <w:szCs w:val="22"/>
        </w:rPr>
      </w:pPr>
      <w:r w:rsidRPr="002C47CE">
        <w:rPr>
          <w:rFonts w:asciiTheme="minorHAnsi" w:hAnsiTheme="minorHAnsi" w:cstheme="minorHAnsi"/>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2104FD7F" w14:textId="6D03DA84" w:rsidR="002C47CE" w:rsidRPr="002C47CE" w:rsidRDefault="002C47CE" w:rsidP="002C47CE">
      <w:pPr>
        <w:pStyle w:val="Ttulo3"/>
        <w:spacing w:before="0"/>
        <w:jc w:val="both"/>
        <w:rPr>
          <w:rFonts w:asciiTheme="minorHAnsi" w:hAnsiTheme="minorHAnsi" w:cstheme="minorHAnsi"/>
          <w:b w:val="0"/>
          <w:bCs w:val="0"/>
          <w:sz w:val="22"/>
          <w:szCs w:val="22"/>
          <w:lang w:val="es-ES" w:eastAsia="es-NI"/>
        </w:rPr>
      </w:pPr>
      <w:bookmarkStart w:id="1237" w:name="_Toc79674308"/>
      <w:r w:rsidRPr="002C47CE">
        <w:rPr>
          <w:rFonts w:asciiTheme="minorHAnsi" w:hAnsiTheme="minorHAnsi" w:cstheme="minorHAnsi"/>
          <w:color w:val="auto"/>
          <w:sz w:val="22"/>
          <w:szCs w:val="22"/>
          <w:lang w:val="es-ES" w:eastAsia="es-NI"/>
        </w:rPr>
        <w:t>Artículo 4</w:t>
      </w:r>
      <w:r w:rsidR="004F5C4B">
        <w:rPr>
          <w:rFonts w:asciiTheme="minorHAnsi" w:hAnsiTheme="minorHAnsi" w:cstheme="minorHAnsi"/>
          <w:color w:val="auto"/>
          <w:sz w:val="22"/>
          <w:szCs w:val="22"/>
          <w:lang w:val="es-ES" w:eastAsia="es-NI"/>
        </w:rPr>
        <w:t>5</w:t>
      </w:r>
      <w:r w:rsidRPr="002C47CE">
        <w:rPr>
          <w:rFonts w:asciiTheme="minorHAnsi" w:hAnsiTheme="minorHAnsi" w:cstheme="minorHAnsi"/>
          <w:color w:val="auto"/>
          <w:sz w:val="22"/>
          <w:szCs w:val="22"/>
          <w:lang w:val="es-ES" w:eastAsia="es-NI"/>
        </w:rPr>
        <w:t>. Arbitraje</w:t>
      </w:r>
      <w:bookmarkEnd w:id="1237"/>
    </w:p>
    <w:p w14:paraId="577DAECD" w14:textId="77777777" w:rsidR="002C47CE" w:rsidRPr="002C47CE" w:rsidRDefault="002C47CE" w:rsidP="002C47CE">
      <w:pPr>
        <w:spacing w:line="240" w:lineRule="auto"/>
        <w:jc w:val="both"/>
        <w:rPr>
          <w:rFonts w:asciiTheme="minorHAnsi" w:hAnsiTheme="minorHAnsi" w:cstheme="minorHAnsi"/>
          <w:lang w:val="es-ES"/>
        </w:rPr>
      </w:pPr>
      <w:r w:rsidRPr="002C47CE">
        <w:rPr>
          <w:rFonts w:asciiTheme="minorHAnsi" w:hAnsiTheme="minorHAnsi" w:cstheme="minorHAnsi"/>
          <w:lang w:val="es-ES"/>
        </w:rPr>
        <w:t xml:space="preserve">Todas las controversias, diferencias, disputas o reclamos </w:t>
      </w:r>
      <w:r w:rsidRPr="002C47CE">
        <w:rPr>
          <w:rFonts w:asciiTheme="minorHAnsi" w:hAnsiTheme="minorHAnsi" w:cstheme="minorHAnsi"/>
          <w:bCs/>
          <w:lang w:val="es-ES"/>
        </w:rPr>
        <w:t xml:space="preserve">que se susciten entre el </w:t>
      </w:r>
      <w:r w:rsidRPr="002C47CE">
        <w:rPr>
          <w:rFonts w:asciiTheme="minorHAnsi" w:hAnsiTheme="minorHAnsi" w:cstheme="minorHAnsi"/>
          <w:bCs/>
        </w:rPr>
        <w:t>Tomador y/o Asegurado</w:t>
      </w:r>
      <w:r w:rsidRPr="002C47CE">
        <w:rPr>
          <w:rFonts w:asciiTheme="minorHAnsi" w:hAnsiTheme="minorHAnsi" w:cstheme="minorHAnsi"/>
          <w:bCs/>
          <w:lang w:val="es-ES"/>
        </w:rPr>
        <w:t xml:space="preserve"> o Acreedor en su caso y </w:t>
      </w:r>
      <w:r w:rsidRPr="002C47CE">
        <w:rPr>
          <w:rFonts w:asciiTheme="minorHAnsi" w:hAnsiTheme="minorHAnsi" w:cstheme="minorHAnsi"/>
          <w:b/>
          <w:bCs/>
          <w:lang w:val="es-ES"/>
        </w:rPr>
        <w:t>SEGUROS LAFISE</w:t>
      </w:r>
      <w:r w:rsidRPr="002C47CE">
        <w:rPr>
          <w:rFonts w:asciiTheme="minorHAnsi" w:hAnsiTheme="minorHAnsi" w:cstheme="minorHAnsi"/>
          <w:bCs/>
          <w:lang w:val="es-ES"/>
        </w:rPr>
        <w:t>, en relación con el contrato de seguro de que da cuenta esta póliza</w:t>
      </w:r>
      <w:r w:rsidRPr="002C47CE">
        <w:rPr>
          <w:rFonts w:asciiTheme="minorHAnsi" w:hAnsiTheme="minorHAnsi" w:cstheme="minorHAnsi"/>
          <w:lang w:val="es-ES"/>
        </w:rPr>
        <w:t xml:space="preserve">, su ejecución, incumplimiento, liquidación, interpretación o validez, las partes podrán acordar mediante convenio libre e independiente, que estas se resuelvan por medio de arbitraje de conformidad con los procedimientos previstos en los reglamentos del </w:t>
      </w:r>
      <w:r w:rsidRPr="002C47CE">
        <w:rPr>
          <w:rFonts w:asciiTheme="minorHAnsi" w:hAnsiTheme="minorHAnsi" w:cstheme="minorHAnsi"/>
          <w:bCs/>
          <w:lang w:val="es-ES"/>
        </w:rPr>
        <w:t>Centro Internacional de Conciliación y Arbitraje de la Cámara Costarricense-Norteamericana de Comercio ("CICA"),</w:t>
      </w:r>
      <w:r w:rsidRPr="002C47CE">
        <w:rPr>
          <w:rFonts w:asciiTheme="minorHAnsi" w:hAnsiTheme="minorHAnsi" w:cstheme="minorHAnsi"/>
          <w:lang w:val="es-ES"/>
        </w:rPr>
        <w:t xml:space="preserve"> a cuyas normas procesales se someten de forma voluntaria e incondicional. </w:t>
      </w:r>
    </w:p>
    <w:p w14:paraId="0BA7DB1F" w14:textId="77777777" w:rsidR="002C47CE" w:rsidRPr="002C47CE" w:rsidRDefault="002C47CE" w:rsidP="002C47CE">
      <w:pPr>
        <w:spacing w:after="0" w:line="240" w:lineRule="auto"/>
        <w:jc w:val="both"/>
        <w:rPr>
          <w:rFonts w:asciiTheme="minorHAnsi" w:hAnsiTheme="minorHAnsi" w:cstheme="minorHAnsi"/>
          <w:lang w:val="es-ES"/>
        </w:rPr>
      </w:pPr>
      <w:r w:rsidRPr="002C47CE">
        <w:rPr>
          <w:rFonts w:asciiTheme="minorHAnsi" w:hAnsiTheme="minorHAnsi" w:cstheme="minorHAnsi"/>
          <w:lang w:val="es-ES"/>
        </w:rPr>
        <w:t xml:space="preserve">Si el objeto de la controversia se refiere al valor de los bienes o la cuantificación de las pérdidas, se entenderá que el sometimiento corresponde a un Arbitraje Pericial, sujeto a las reglas sobre arbitraje pericial del </w:t>
      </w:r>
      <w:r w:rsidRPr="002C47CE">
        <w:rPr>
          <w:rFonts w:asciiTheme="minorHAnsi" w:hAnsiTheme="minorHAnsi" w:cstheme="minorHAnsi"/>
          <w:bCs/>
          <w:lang w:val="es-ES"/>
        </w:rPr>
        <w:t>Centro Internacional de Conciliación y Arbitraje de la Cámara Costarricense-Norteamericana de Comercio ("CICA")</w:t>
      </w:r>
      <w:r w:rsidRPr="002C47CE">
        <w:rPr>
          <w:rFonts w:asciiTheme="minorHAnsi" w:hAnsiTheme="minorHAnsi" w:cstheme="minorHAnsi"/>
          <w:lang w:val="es-ES"/>
        </w:rPr>
        <w:t>.</w:t>
      </w:r>
    </w:p>
    <w:p w14:paraId="418DF646" w14:textId="77777777" w:rsidR="002C47CE" w:rsidRPr="002C47CE" w:rsidRDefault="002C47CE" w:rsidP="002C47CE">
      <w:pPr>
        <w:spacing w:after="0" w:line="240" w:lineRule="auto"/>
        <w:jc w:val="both"/>
        <w:rPr>
          <w:rFonts w:asciiTheme="minorHAnsi" w:hAnsiTheme="minorHAnsi" w:cstheme="minorHAnsi"/>
          <w:lang w:val="es-ES"/>
        </w:rPr>
      </w:pPr>
    </w:p>
    <w:p w14:paraId="7E2DB63D" w14:textId="77777777" w:rsidR="002C47CE" w:rsidRPr="002C47CE" w:rsidRDefault="002C47CE" w:rsidP="002C47CE">
      <w:pPr>
        <w:spacing w:after="0" w:line="240" w:lineRule="auto"/>
        <w:jc w:val="both"/>
        <w:rPr>
          <w:rFonts w:asciiTheme="minorHAnsi" w:hAnsiTheme="minorHAnsi" w:cstheme="minorHAnsi"/>
          <w:lang w:val="es-ES"/>
        </w:rPr>
      </w:pPr>
      <w:r w:rsidRPr="002C47CE">
        <w:rPr>
          <w:rFonts w:asciiTheme="minorHAnsi" w:hAnsiTheme="minorHAnsi" w:cstheme="minorHAnsi"/>
          <w:lang w:val="es-ES"/>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3AB5480F" w14:textId="77777777" w:rsidR="002C47CE" w:rsidRPr="002C47CE" w:rsidRDefault="002C47CE" w:rsidP="002C47CE">
      <w:pPr>
        <w:pStyle w:val="Ttulo3"/>
        <w:spacing w:before="0"/>
        <w:jc w:val="both"/>
        <w:rPr>
          <w:rFonts w:asciiTheme="minorHAnsi" w:hAnsiTheme="minorHAnsi" w:cstheme="minorHAnsi"/>
          <w:b w:val="0"/>
          <w:bCs w:val="0"/>
          <w:color w:val="auto"/>
          <w:sz w:val="22"/>
          <w:szCs w:val="22"/>
          <w:lang w:val="es-ES" w:eastAsia="es-NI"/>
        </w:rPr>
      </w:pPr>
      <w:bookmarkStart w:id="1238" w:name="_Toc79674309"/>
    </w:p>
    <w:p w14:paraId="579A31B4" w14:textId="65B58F8A" w:rsidR="002C47CE" w:rsidRPr="002C47CE" w:rsidRDefault="002C47CE" w:rsidP="002C47CE">
      <w:pPr>
        <w:pStyle w:val="Ttulo3"/>
        <w:spacing w:before="0"/>
        <w:jc w:val="both"/>
        <w:rPr>
          <w:rFonts w:asciiTheme="minorHAnsi" w:hAnsiTheme="minorHAnsi" w:cstheme="minorHAnsi"/>
          <w:b w:val="0"/>
          <w:bCs w:val="0"/>
          <w:sz w:val="22"/>
          <w:szCs w:val="22"/>
          <w:lang w:val="es-ES" w:eastAsia="es-NI"/>
        </w:rPr>
      </w:pPr>
      <w:r w:rsidRPr="002C47CE">
        <w:rPr>
          <w:rFonts w:asciiTheme="minorHAnsi" w:hAnsiTheme="minorHAnsi" w:cstheme="minorHAnsi"/>
          <w:color w:val="auto"/>
          <w:sz w:val="22"/>
          <w:szCs w:val="22"/>
          <w:lang w:val="es-ES" w:eastAsia="es-NI"/>
        </w:rPr>
        <w:t>Artículo 4</w:t>
      </w:r>
      <w:r w:rsidR="004F5C4B">
        <w:rPr>
          <w:rFonts w:asciiTheme="minorHAnsi" w:hAnsiTheme="minorHAnsi" w:cstheme="minorHAnsi"/>
          <w:color w:val="auto"/>
          <w:sz w:val="22"/>
          <w:szCs w:val="22"/>
          <w:lang w:val="es-ES" w:eastAsia="es-NI"/>
        </w:rPr>
        <w:t>6</w:t>
      </w:r>
      <w:r w:rsidRPr="002C47CE">
        <w:rPr>
          <w:rFonts w:asciiTheme="minorHAnsi" w:hAnsiTheme="minorHAnsi" w:cstheme="minorHAnsi"/>
          <w:color w:val="auto"/>
          <w:sz w:val="22"/>
          <w:szCs w:val="22"/>
          <w:lang w:val="es-ES" w:eastAsia="es-NI"/>
        </w:rPr>
        <w:t>. Comunicaciones entre las partes</w:t>
      </w:r>
      <w:bookmarkEnd w:id="1238"/>
    </w:p>
    <w:p w14:paraId="34A6BE1E" w14:textId="77777777" w:rsidR="002C47CE" w:rsidRPr="002C47CE" w:rsidRDefault="002C47CE" w:rsidP="002C47CE">
      <w:pPr>
        <w:pStyle w:val="Ttulo3"/>
        <w:spacing w:before="0"/>
        <w:jc w:val="both"/>
        <w:rPr>
          <w:rStyle w:val="Hipervnculo"/>
          <w:rFonts w:asciiTheme="minorHAnsi" w:hAnsiTheme="minorHAnsi" w:cstheme="minorHAnsi"/>
          <w:b w:val="0"/>
          <w:bCs w:val="0"/>
          <w:color w:val="auto"/>
          <w:sz w:val="22"/>
          <w:szCs w:val="22"/>
          <w:u w:val="none"/>
        </w:rPr>
      </w:pPr>
      <w:r w:rsidRPr="002C47CE">
        <w:rPr>
          <w:rFonts w:asciiTheme="minorHAnsi" w:hAnsiTheme="minorHAnsi" w:cstheme="minorHAnsi"/>
          <w:b w:val="0"/>
          <w:bCs w:val="0"/>
          <w:color w:val="auto"/>
          <w:sz w:val="22"/>
          <w:szCs w:val="22"/>
        </w:rPr>
        <w:t>Las comunicaciones dirigidas al Tomador y/o Asegurado deberán hacerse mediante aviso por cualquier medio escrito o electrónico al domicilio contractual designado en la Propuesta de Seguro. Las comunicaciones dirigidas a SEGUROS LAFISE deberán hacerse mediante aviso por cualquier medio escrito o electrónico con acuse o comprobación de recibo a las siguientes direcciones física y electrónica: San Pedro de Montes de Oca, 125 metros este de la Rotonda de La Hispanidad, frente a Funeraria Montesacro, Correo Electrónico</w:t>
      </w:r>
      <w:r w:rsidRPr="002C47CE">
        <w:rPr>
          <w:rFonts w:asciiTheme="minorHAnsi" w:hAnsiTheme="minorHAnsi" w:cstheme="minorHAnsi"/>
          <w:b w:val="0"/>
          <w:bCs w:val="0"/>
          <w:sz w:val="22"/>
          <w:szCs w:val="22"/>
        </w:rPr>
        <w:t xml:space="preserve">: </w:t>
      </w:r>
      <w:hyperlink r:id="rId14" w:history="1">
        <w:r w:rsidRPr="002C47CE">
          <w:rPr>
            <w:rStyle w:val="Hipervnculo"/>
            <w:rFonts w:asciiTheme="minorHAnsi" w:hAnsiTheme="minorHAnsi" w:cstheme="minorHAnsi"/>
            <w:b w:val="0"/>
            <w:bCs w:val="0"/>
            <w:sz w:val="22"/>
            <w:szCs w:val="22"/>
            <w:shd w:val="clear" w:color="auto" w:fill="FFFFFF"/>
          </w:rPr>
          <w:t>serviciosegurocr@lafise.com</w:t>
        </w:r>
      </w:hyperlink>
    </w:p>
    <w:bookmarkEnd w:id="1232"/>
    <w:p w14:paraId="1B74F7F9" w14:textId="77777777" w:rsidR="00DD5F7A" w:rsidRPr="00DE1FDC" w:rsidRDefault="00DD5F7A">
      <w:pPr>
        <w:pStyle w:val="Default"/>
        <w:jc w:val="both"/>
        <w:rPr>
          <w:rFonts w:asciiTheme="minorHAnsi" w:hAnsiTheme="minorHAnsi" w:cstheme="minorHAnsi"/>
          <w:b/>
          <w:bCs/>
          <w:color w:val="auto"/>
          <w:sz w:val="22"/>
          <w:szCs w:val="22"/>
        </w:rPr>
      </w:pPr>
    </w:p>
    <w:p w14:paraId="664AA3AB" w14:textId="4E746387" w:rsidR="00F04E33" w:rsidRPr="00F04E33" w:rsidRDefault="003D4356" w:rsidP="00DE1FDC">
      <w:pPr>
        <w:jc w:val="both"/>
        <w:rPr>
          <w:rFonts w:asciiTheme="minorHAnsi" w:hAnsiTheme="minorHAnsi" w:cstheme="minorHAnsi"/>
          <w:noProof/>
          <w:lang w:eastAsia="en-US"/>
        </w:rPr>
      </w:pPr>
      <w:bookmarkStart w:id="1239" w:name="_Toc486770557"/>
      <w:bookmarkStart w:id="1240" w:name="_Toc486773838"/>
      <w:bookmarkStart w:id="1241" w:name="_Toc486774502"/>
      <w:bookmarkStart w:id="1242" w:name="_Toc486775166"/>
      <w:bookmarkStart w:id="1243" w:name="_Toc486770558"/>
      <w:bookmarkStart w:id="1244" w:name="_Toc486773839"/>
      <w:bookmarkStart w:id="1245" w:name="_Toc486774503"/>
      <w:bookmarkStart w:id="1246" w:name="_Toc486775167"/>
      <w:bookmarkStart w:id="1247" w:name="_Toc486770559"/>
      <w:bookmarkStart w:id="1248" w:name="_Toc486773840"/>
      <w:bookmarkStart w:id="1249" w:name="_Toc486774504"/>
      <w:bookmarkStart w:id="1250" w:name="_Toc486775168"/>
      <w:bookmarkStart w:id="1251" w:name="_Toc486770560"/>
      <w:bookmarkStart w:id="1252" w:name="_Toc486773841"/>
      <w:bookmarkStart w:id="1253" w:name="_Toc486774505"/>
      <w:bookmarkStart w:id="1254" w:name="_Toc486775169"/>
      <w:bookmarkStart w:id="1255" w:name="_Toc486770561"/>
      <w:bookmarkStart w:id="1256" w:name="_Toc486773842"/>
      <w:bookmarkStart w:id="1257" w:name="_Toc486774506"/>
      <w:bookmarkStart w:id="1258" w:name="_Toc486775170"/>
      <w:bookmarkStart w:id="1259" w:name="_Toc486770565"/>
      <w:bookmarkStart w:id="1260" w:name="_Toc486773846"/>
      <w:bookmarkStart w:id="1261" w:name="_Toc486774510"/>
      <w:bookmarkStart w:id="1262" w:name="_Toc486775174"/>
      <w:bookmarkStart w:id="1263" w:name="_Toc486770576"/>
      <w:bookmarkStart w:id="1264" w:name="_Toc486773857"/>
      <w:bookmarkStart w:id="1265" w:name="_Toc486774521"/>
      <w:bookmarkStart w:id="1266" w:name="_Toc486775185"/>
      <w:bookmarkStart w:id="1267" w:name="_Toc486770577"/>
      <w:bookmarkStart w:id="1268" w:name="_Toc486773858"/>
      <w:bookmarkStart w:id="1269" w:name="_Toc486774522"/>
      <w:bookmarkStart w:id="1270" w:name="_Toc486775186"/>
      <w:bookmarkStart w:id="1271" w:name="_Toc486770578"/>
      <w:bookmarkStart w:id="1272" w:name="_Toc486773859"/>
      <w:bookmarkStart w:id="1273" w:name="_Toc486774523"/>
      <w:bookmarkStart w:id="1274" w:name="_Toc486775187"/>
      <w:bookmarkStart w:id="1275" w:name="_Toc486770579"/>
      <w:bookmarkStart w:id="1276" w:name="_Toc486773860"/>
      <w:bookmarkStart w:id="1277" w:name="_Toc486774524"/>
      <w:bookmarkStart w:id="1278" w:name="_Toc486775188"/>
      <w:bookmarkStart w:id="1279" w:name="_Toc486770580"/>
      <w:bookmarkStart w:id="1280" w:name="_Toc486773861"/>
      <w:bookmarkStart w:id="1281" w:name="_Toc486774525"/>
      <w:bookmarkStart w:id="1282" w:name="_Toc486775189"/>
      <w:bookmarkStart w:id="1283" w:name="_Toc486770584"/>
      <w:bookmarkStart w:id="1284" w:name="_Toc486773865"/>
      <w:bookmarkStart w:id="1285" w:name="_Toc486774529"/>
      <w:bookmarkStart w:id="1286" w:name="_Toc486775193"/>
      <w:bookmarkStart w:id="1287" w:name="_Toc486770585"/>
      <w:bookmarkStart w:id="1288" w:name="_Toc486773866"/>
      <w:bookmarkStart w:id="1289" w:name="_Toc486774530"/>
      <w:bookmarkStart w:id="1290" w:name="_Toc486775194"/>
      <w:bookmarkStart w:id="1291" w:name="_Toc486770586"/>
      <w:bookmarkStart w:id="1292" w:name="_Toc486773867"/>
      <w:bookmarkStart w:id="1293" w:name="_Toc486774531"/>
      <w:bookmarkStart w:id="1294" w:name="_Toc486775195"/>
      <w:bookmarkStart w:id="1295" w:name="_Toc486770587"/>
      <w:bookmarkStart w:id="1296" w:name="_Toc486773868"/>
      <w:bookmarkStart w:id="1297" w:name="_Toc486774532"/>
      <w:bookmarkStart w:id="1298" w:name="_Toc486775196"/>
      <w:bookmarkStart w:id="1299" w:name="_Toc486770588"/>
      <w:bookmarkStart w:id="1300" w:name="_Toc486773869"/>
      <w:bookmarkStart w:id="1301" w:name="_Toc486774533"/>
      <w:bookmarkStart w:id="1302" w:name="_Toc486775197"/>
      <w:bookmarkStart w:id="1303" w:name="_Toc486770589"/>
      <w:bookmarkStart w:id="1304" w:name="_Toc486773870"/>
      <w:bookmarkStart w:id="1305" w:name="_Toc486774534"/>
      <w:bookmarkStart w:id="1306" w:name="_Toc486775198"/>
      <w:bookmarkStart w:id="1307" w:name="_Toc486770590"/>
      <w:bookmarkStart w:id="1308" w:name="_Toc486773871"/>
      <w:bookmarkStart w:id="1309" w:name="_Toc486774535"/>
      <w:bookmarkStart w:id="1310" w:name="_Toc486775199"/>
      <w:bookmarkStart w:id="1311" w:name="_Toc486770591"/>
      <w:bookmarkStart w:id="1312" w:name="_Toc486773872"/>
      <w:bookmarkStart w:id="1313" w:name="_Toc486774536"/>
      <w:bookmarkStart w:id="1314" w:name="_Toc486775200"/>
      <w:bookmarkStart w:id="1315" w:name="_Toc486770592"/>
      <w:bookmarkStart w:id="1316" w:name="_Toc486773873"/>
      <w:bookmarkStart w:id="1317" w:name="_Toc486774537"/>
      <w:bookmarkStart w:id="1318" w:name="_Toc486775201"/>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Pr>
          <w:rFonts w:asciiTheme="minorHAnsi" w:hAnsiTheme="minorHAnsi" w:cstheme="minorHAnsi"/>
          <w:noProof/>
          <w:lang w:eastAsia="en-US"/>
        </w:rPr>
        <w:t xml:space="preserve">Registro en Sugese No. </w:t>
      </w:r>
    </w:p>
    <w:p w14:paraId="5875C198" w14:textId="77777777" w:rsidR="00F04E33" w:rsidRPr="00F04E33" w:rsidRDefault="00F04E33" w:rsidP="00DE1FDC">
      <w:pPr>
        <w:jc w:val="both"/>
        <w:rPr>
          <w:rFonts w:asciiTheme="minorHAnsi" w:hAnsiTheme="minorHAnsi" w:cstheme="minorHAnsi"/>
          <w:noProof/>
          <w:lang w:eastAsia="en-US"/>
        </w:rPr>
      </w:pPr>
    </w:p>
    <w:bookmarkStart w:id="1319" w:name="_MON_1722261547"/>
    <w:bookmarkEnd w:id="1319"/>
    <w:p w14:paraId="3890C254" w14:textId="51ACC12E" w:rsidR="00F04E33" w:rsidRDefault="005C2FAC" w:rsidP="00F04E33">
      <w:pPr>
        <w:jc w:val="center"/>
        <w:rPr>
          <w:rFonts w:asciiTheme="minorHAnsi" w:hAnsiTheme="minorHAnsi" w:cstheme="minorHAnsi"/>
          <w:noProof/>
          <w:lang w:val="en-US" w:eastAsia="en-US"/>
        </w:rPr>
      </w:pPr>
      <w:r>
        <w:rPr>
          <w:rFonts w:asciiTheme="minorHAnsi" w:hAnsiTheme="minorHAnsi" w:cstheme="minorHAnsi"/>
          <w:noProof/>
          <w:lang w:val="en-US" w:eastAsia="en-US"/>
        </w:rPr>
        <w:object w:dxaOrig="1534" w:dyaOrig="997" w14:anchorId="6B7BD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5" o:title=""/>
          </v:shape>
          <o:OLEObject Type="Embed" ProgID="Word.Document.12" ShapeID="_x0000_i1027" DrawAspect="Icon" ObjectID="_1722261586" r:id="rId16">
            <o:FieldCodes>\s</o:FieldCodes>
          </o:OLEObject>
        </w:object>
      </w:r>
    </w:p>
    <w:p w14:paraId="4955CB0F" w14:textId="764796F3" w:rsidR="00A60B95" w:rsidRPr="00DE1FDC" w:rsidRDefault="00A60B95" w:rsidP="00F04E33">
      <w:pPr>
        <w:spacing w:after="0" w:line="240" w:lineRule="auto"/>
        <w:jc w:val="center"/>
        <w:rPr>
          <w:rFonts w:asciiTheme="minorHAnsi" w:hAnsiTheme="minorHAnsi" w:cstheme="minorHAnsi"/>
        </w:rPr>
      </w:pPr>
    </w:p>
    <w:sectPr w:rsidR="00A60B95" w:rsidRPr="00DE1FDC" w:rsidSect="005B7AA3">
      <w:headerReference w:type="default" r:id="rId17"/>
      <w:footerReference w:type="default" r:id="rId18"/>
      <w:footerReference w:type="first" r:id="rId19"/>
      <w:pgSz w:w="12240" w:h="15840" w:code="1"/>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6BC8" w14:textId="77777777" w:rsidR="0073080C" w:rsidRDefault="0073080C" w:rsidP="00C66FC8">
      <w:pPr>
        <w:spacing w:after="0" w:line="240" w:lineRule="auto"/>
      </w:pPr>
      <w:r>
        <w:separator/>
      </w:r>
    </w:p>
  </w:endnote>
  <w:endnote w:type="continuationSeparator" w:id="0">
    <w:p w14:paraId="547D6B17" w14:textId="77777777" w:rsidR="0073080C" w:rsidRDefault="0073080C" w:rsidP="00C66FC8">
      <w:pPr>
        <w:spacing w:after="0" w:line="240" w:lineRule="auto"/>
      </w:pPr>
      <w:r>
        <w:continuationSeparator/>
      </w:r>
    </w:p>
  </w:endnote>
  <w:endnote w:type="continuationNotice" w:id="1">
    <w:p w14:paraId="22D08006" w14:textId="77777777" w:rsidR="0073080C" w:rsidRDefault="00730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83B1" w14:textId="77777777" w:rsidR="00B32EA5" w:rsidRPr="00A4474F" w:rsidRDefault="00B32EA5" w:rsidP="00597EA0">
    <w:pPr>
      <w:pStyle w:val="Piedepgina"/>
      <w:pBdr>
        <w:top w:val="single" w:sz="4" w:space="1" w:color="auto"/>
      </w:pBdr>
      <w:tabs>
        <w:tab w:val="center" w:pos="993"/>
      </w:tabs>
      <w:jc w:val="center"/>
      <w:rPr>
        <w:rFonts w:cs="Arial"/>
        <w:szCs w:val="16"/>
      </w:rPr>
    </w:pPr>
    <w:r w:rsidRPr="00A330AC">
      <w:rPr>
        <w:rFonts w:cs="Arial"/>
        <w:b/>
        <w:szCs w:val="16"/>
      </w:rPr>
      <w:t>SEGUROS LAFISE</w:t>
    </w:r>
    <w:r w:rsidRPr="00A330AC">
      <w:rPr>
        <w:rFonts w:cs="Arial"/>
        <w:szCs w:val="16"/>
      </w:rPr>
      <w:t xml:space="preserve"> </w:t>
    </w:r>
    <w:r w:rsidRPr="00A330AC">
      <w:rPr>
        <w:rFonts w:cs="Arial"/>
        <w:b/>
        <w:szCs w:val="16"/>
      </w:rPr>
      <w:t>COSTA RICA, S.A.</w:t>
    </w:r>
    <w:r w:rsidRPr="00A330AC">
      <w:rPr>
        <w:rFonts w:cs="Arial"/>
        <w:szCs w:val="16"/>
      </w:rPr>
      <w:t xml:space="preserve"> Cedula Jurídica 3-101-678807, San Pedro, 175 metros este de la Rotonda de San Pedro, frente a Funeraria Montesacro, Tel: 2246-2</w:t>
    </w:r>
    <w:r>
      <w:rPr>
        <w:rFonts w:cs="Arial"/>
        <w:szCs w:val="16"/>
      </w:rPr>
      <w:t>222</w:t>
    </w:r>
    <w:r w:rsidRPr="00A330AC">
      <w:rPr>
        <w:rFonts w:cs="Arial"/>
        <w:szCs w:val="16"/>
      </w:rPr>
      <w:t xml:space="preserve">, Línea Gratuita asistencia: </w:t>
    </w:r>
    <w:r>
      <w:rPr>
        <w:rFonts w:cs="Arial"/>
        <w:lang w:val="es-ES"/>
      </w:rPr>
      <w:t>800-LafiseAsist (800-523-4732)</w:t>
    </w:r>
    <w:r w:rsidRPr="00A330AC">
      <w:rPr>
        <w:rFonts w:cs="Arial"/>
        <w:szCs w:val="16"/>
      </w:rPr>
      <w:t xml:space="preserve">, Correo Electrónico: </w:t>
    </w:r>
    <w:hyperlink r:id="rId1" w:history="1">
      <w:r w:rsidRPr="00A330AC">
        <w:rPr>
          <w:rStyle w:val="Hipervnculo"/>
          <w:rFonts w:cs="Arial"/>
          <w:szCs w:val="16"/>
          <w:shd w:val="clear" w:color="auto" w:fill="FFFFFF"/>
        </w:rPr>
        <w:t>serviciosegurocr@lafise.com</w:t>
      </w:r>
    </w:hyperlink>
  </w:p>
  <w:p w14:paraId="6B1FFE7B" w14:textId="360F3123" w:rsidR="00B32EA5" w:rsidRPr="00597EA0" w:rsidRDefault="00B32EA5" w:rsidP="00597EA0">
    <w:pPr>
      <w:pStyle w:val="Piedepgina"/>
      <w:jc w:val="right"/>
      <w:rPr>
        <w:lang w:val="es-ES_tradnl"/>
      </w:rPr>
    </w:pPr>
    <w:r w:rsidRPr="008455C7">
      <w:t xml:space="preserve">Page </w:t>
    </w:r>
    <w:r w:rsidRPr="008455C7">
      <w:rPr>
        <w:b/>
        <w:bCs/>
      </w:rPr>
      <w:fldChar w:fldCharType="begin"/>
    </w:r>
    <w:r w:rsidRPr="008455C7">
      <w:rPr>
        <w:b/>
        <w:bCs/>
      </w:rPr>
      <w:instrText xml:space="preserve"> PAGE </w:instrText>
    </w:r>
    <w:r w:rsidRPr="008455C7">
      <w:rPr>
        <w:b/>
        <w:bCs/>
      </w:rPr>
      <w:fldChar w:fldCharType="separate"/>
    </w:r>
    <w:r w:rsidR="000C3FFF">
      <w:rPr>
        <w:b/>
        <w:bCs/>
        <w:noProof/>
      </w:rPr>
      <w:t>2</w:t>
    </w:r>
    <w:r w:rsidRPr="008455C7">
      <w:rPr>
        <w:b/>
        <w:bCs/>
      </w:rPr>
      <w:fldChar w:fldCharType="end"/>
    </w:r>
    <w:r w:rsidRPr="008455C7">
      <w:t xml:space="preserve"> of </w:t>
    </w:r>
    <w:r w:rsidRPr="008455C7">
      <w:rPr>
        <w:b/>
        <w:bCs/>
      </w:rPr>
      <w:fldChar w:fldCharType="begin"/>
    </w:r>
    <w:r w:rsidRPr="008455C7">
      <w:rPr>
        <w:b/>
        <w:bCs/>
      </w:rPr>
      <w:instrText xml:space="preserve"> NUMPAGES  </w:instrText>
    </w:r>
    <w:r w:rsidRPr="008455C7">
      <w:rPr>
        <w:b/>
        <w:bCs/>
      </w:rPr>
      <w:fldChar w:fldCharType="separate"/>
    </w:r>
    <w:r w:rsidR="000C3FFF">
      <w:rPr>
        <w:b/>
        <w:bCs/>
        <w:noProof/>
      </w:rPr>
      <w:t>28</w:t>
    </w:r>
    <w:r w:rsidRPr="008455C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2111" w14:textId="4E814B28" w:rsidR="00C424EB" w:rsidRPr="005C5579" w:rsidRDefault="00C424EB" w:rsidP="00C424EB">
    <w:pPr>
      <w:pStyle w:val="Piedepgina"/>
      <w:rPr>
        <w:b/>
        <w:bCs/>
        <w:sz w:val="16"/>
        <w:szCs w:val="16"/>
      </w:rPr>
    </w:pPr>
    <w:bookmarkStart w:id="1320" w:name="_Hlk99969247"/>
    <w:bookmarkStart w:id="1321" w:name="_Hlk94003701"/>
    <w:bookmarkStart w:id="1322" w:name="_Hlk94003702"/>
    <w:bookmarkStart w:id="1323" w:name="_Hlk94008505"/>
    <w:bookmarkStart w:id="1324" w:name="_Hlk94008506"/>
    <w:bookmarkStart w:id="1325" w:name="_Hlk94020123"/>
    <w:bookmarkStart w:id="1326" w:name="_Hlk94020124"/>
    <w:r w:rsidRPr="005C5579">
      <w:rPr>
        <w:b/>
        <w:bCs/>
        <w:sz w:val="16"/>
        <w:szCs w:val="16"/>
      </w:rPr>
      <w:t>SEGUROS LAFISE COSTA RICA S.A. Cédula Jurídica 3-101-678807, San Pedro, 125 metros Este de la Rotonda de San Pedro, frente a Funeraria Montesacro, Tél. 2246-2</w:t>
    </w:r>
    <w:r>
      <w:rPr>
        <w:b/>
        <w:bCs/>
        <w:sz w:val="16"/>
        <w:szCs w:val="16"/>
      </w:rPr>
      <w:t>700</w:t>
    </w:r>
    <w:r w:rsidRPr="005C5579">
      <w:rPr>
        <w:b/>
        <w:bCs/>
        <w:sz w:val="16"/>
        <w:szCs w:val="16"/>
      </w:rPr>
      <w:t xml:space="preserve">, Línea gratuita asistencia 2528-7515, correo electrónico: </w:t>
    </w:r>
    <w:hyperlink r:id="rId1" w:history="1">
      <w:r w:rsidRPr="005C5579">
        <w:rPr>
          <w:rStyle w:val="Hipervnculo"/>
          <w:b/>
          <w:bCs/>
          <w:sz w:val="16"/>
          <w:szCs w:val="16"/>
        </w:rPr>
        <w:t>servicioseguro@lafise.com</w:t>
      </w:r>
    </w:hyperlink>
    <w:bookmarkEnd w:id="1320"/>
    <w:r w:rsidRPr="005C5579">
      <w:rPr>
        <w:b/>
        <w:bCs/>
        <w:sz w:val="16"/>
        <w:szCs w:val="16"/>
      </w:rPr>
      <w:t xml:space="preserve"> </w:t>
    </w:r>
    <w:bookmarkEnd w:id="1321"/>
    <w:bookmarkEnd w:id="1322"/>
    <w:bookmarkEnd w:id="1323"/>
    <w:bookmarkEnd w:id="1324"/>
    <w:bookmarkEnd w:id="1325"/>
    <w:bookmarkEnd w:id="1326"/>
  </w:p>
  <w:p w14:paraId="668F5826" w14:textId="77777777" w:rsidR="00C424EB" w:rsidRDefault="00C424EB" w:rsidP="00C424EB">
    <w:pPr>
      <w:pStyle w:val="Piedepgina"/>
    </w:pPr>
  </w:p>
  <w:p w14:paraId="7F3A1458" w14:textId="1142E614" w:rsidR="00C424EB" w:rsidRDefault="00C424EB">
    <w:pPr>
      <w:pStyle w:val="Piedepgina"/>
    </w:pPr>
  </w:p>
  <w:p w14:paraId="29E2DCB7" w14:textId="77777777" w:rsidR="00C424EB" w:rsidRDefault="00C424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EB8F" w14:textId="77777777" w:rsidR="0073080C" w:rsidRDefault="0073080C" w:rsidP="00C66FC8">
      <w:pPr>
        <w:spacing w:after="0" w:line="240" w:lineRule="auto"/>
      </w:pPr>
      <w:r>
        <w:separator/>
      </w:r>
    </w:p>
  </w:footnote>
  <w:footnote w:type="continuationSeparator" w:id="0">
    <w:p w14:paraId="5FA3FB77" w14:textId="77777777" w:rsidR="0073080C" w:rsidRDefault="0073080C" w:rsidP="00C66FC8">
      <w:pPr>
        <w:spacing w:after="0" w:line="240" w:lineRule="auto"/>
      </w:pPr>
      <w:r>
        <w:continuationSeparator/>
      </w:r>
    </w:p>
  </w:footnote>
  <w:footnote w:type="continuationNotice" w:id="1">
    <w:p w14:paraId="753790EB" w14:textId="77777777" w:rsidR="0073080C" w:rsidRDefault="00730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226A" w14:textId="197088F1" w:rsidR="00B32EA5" w:rsidRDefault="00B32EA5" w:rsidP="007F4D29">
    <w:pPr>
      <w:pStyle w:val="Encabezado"/>
      <w:pBdr>
        <w:bottom w:val="single" w:sz="4" w:space="1" w:color="auto"/>
      </w:pBdr>
      <w:jc w:val="center"/>
      <w:rPr>
        <w:rFonts w:ascii="Calibri Light" w:hAnsi="Calibri Light"/>
        <w:b/>
        <w:noProof/>
        <w:sz w:val="22"/>
        <w:lang w:val="es-ES_tradnl"/>
      </w:rPr>
    </w:pPr>
    <w:r w:rsidRPr="007F4D29">
      <w:rPr>
        <w:rFonts w:ascii="Calibri Light" w:hAnsi="Calibri Light"/>
        <w:b/>
        <w:noProof/>
        <w:sz w:val="22"/>
        <w:lang w:val="es-ES_tradnl"/>
      </w:rPr>
      <w:t>SEGURO AUTOMÓVIL AUTOEXPEDIBLE</w:t>
    </w:r>
    <w:r>
      <w:rPr>
        <w:rFonts w:ascii="Calibri Light" w:hAnsi="Calibri Light"/>
        <w:b/>
        <w:noProof/>
        <w:sz w:val="22"/>
        <w:lang w:val="es-ES_tradnl"/>
      </w:rPr>
      <w:t xml:space="preserve"> MULTIMONEDA</w:t>
    </w:r>
  </w:p>
  <w:p w14:paraId="1938B661" w14:textId="77777777" w:rsidR="00B32EA5" w:rsidRPr="007F4D29" w:rsidRDefault="00B32EA5" w:rsidP="003831DB">
    <w:pPr>
      <w:pStyle w:val="Encabezado"/>
      <w:pBdr>
        <w:bottom w:val="single" w:sz="4" w:space="1" w:color="auto"/>
      </w:pBdr>
      <w:rPr>
        <w:rFonts w:ascii="Calibri Light" w:hAnsi="Calibri Light"/>
        <w:b/>
        <w:noProof/>
        <w:lang w:val="es-ES_tradnl"/>
      </w:rPr>
    </w:pPr>
  </w:p>
  <w:p w14:paraId="069822A4" w14:textId="77777777" w:rsidR="00B32EA5" w:rsidRPr="007F4D29" w:rsidRDefault="00B32EA5" w:rsidP="00C66FC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245"/>
    <w:multiLevelType w:val="hybridMultilevel"/>
    <w:tmpl w:val="93C67DC8"/>
    <w:lvl w:ilvl="0" w:tplc="099C04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FE00DD"/>
    <w:multiLevelType w:val="hybridMultilevel"/>
    <w:tmpl w:val="7B5841AC"/>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11B50C3C"/>
    <w:multiLevelType w:val="hybridMultilevel"/>
    <w:tmpl w:val="2A4E6B50"/>
    <w:lvl w:ilvl="0" w:tplc="2A06A6C2">
      <w:start w:val="1"/>
      <w:numFmt w:val="decimal"/>
      <w:lvlText w:val="Artículo %1."/>
      <w:lvlJc w:val="left"/>
      <w:pPr>
        <w:ind w:left="1495" w:hanging="360"/>
      </w:pPr>
      <w:rPr>
        <w:rFonts w:asciiTheme="minorHAnsi" w:hAnsiTheme="minorHAnsi" w:cstheme="minorHAnsi" w:hint="default"/>
        <w:b/>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1C156CD"/>
    <w:multiLevelType w:val="hybridMultilevel"/>
    <w:tmpl w:val="8F0E8DFC"/>
    <w:lvl w:ilvl="0" w:tplc="6DE2074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0A40F9"/>
    <w:multiLevelType w:val="hybridMultilevel"/>
    <w:tmpl w:val="A3163542"/>
    <w:lvl w:ilvl="0" w:tplc="146CF1DC">
      <w:start w:val="1"/>
      <w:numFmt w:val="lowerLetter"/>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2C84296"/>
    <w:multiLevelType w:val="hybridMultilevel"/>
    <w:tmpl w:val="008A2EAA"/>
    <w:lvl w:ilvl="0" w:tplc="5F78E6C4">
      <w:start w:val="1"/>
      <w:numFmt w:val="upperLetter"/>
      <w:lvlText w:val="%1."/>
      <w:lvlJc w:val="left"/>
      <w:pPr>
        <w:ind w:left="78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E92BCB"/>
    <w:multiLevelType w:val="hybridMultilevel"/>
    <w:tmpl w:val="6BF63C5A"/>
    <w:lvl w:ilvl="0" w:tplc="140A0011">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41F0F16"/>
    <w:multiLevelType w:val="multilevel"/>
    <w:tmpl w:val="C35E8C9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8674C15"/>
    <w:multiLevelType w:val="multilevel"/>
    <w:tmpl w:val="2E5030B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BFC477A"/>
    <w:multiLevelType w:val="hybridMultilevel"/>
    <w:tmpl w:val="7938C6B8"/>
    <w:lvl w:ilvl="0" w:tplc="CCDCA87E">
      <w:start w:val="1"/>
      <w:numFmt w:val="upperRoman"/>
      <w:lvlText w:val="CAPÍTULO %1."/>
      <w:lvlJc w:val="left"/>
      <w:pPr>
        <w:ind w:left="502" w:hanging="360"/>
      </w:pPr>
      <w:rPr>
        <w:rFonts w:asciiTheme="minorHAnsi" w:hAnsiTheme="minorHAnsi" w:cstheme="minorHAnsi" w:hint="default"/>
        <w:sz w:val="28"/>
        <w:szCs w:val="28"/>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DE458F4"/>
    <w:multiLevelType w:val="hybridMultilevel"/>
    <w:tmpl w:val="77CC486E"/>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4EA4E37"/>
    <w:multiLevelType w:val="hybridMultilevel"/>
    <w:tmpl w:val="EF7AC30A"/>
    <w:lvl w:ilvl="0" w:tplc="099C04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B3DE5"/>
    <w:multiLevelType w:val="hybridMultilevel"/>
    <w:tmpl w:val="52A285BA"/>
    <w:lvl w:ilvl="0" w:tplc="0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FC3FC6"/>
    <w:multiLevelType w:val="hybridMultilevel"/>
    <w:tmpl w:val="E72E5DDC"/>
    <w:lvl w:ilvl="0" w:tplc="146CF1D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80247"/>
    <w:multiLevelType w:val="multilevel"/>
    <w:tmpl w:val="EBC81D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1728BA"/>
    <w:multiLevelType w:val="hybridMultilevel"/>
    <w:tmpl w:val="008A2EAA"/>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F541E3"/>
    <w:multiLevelType w:val="multilevel"/>
    <w:tmpl w:val="C35E8C9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39AD5454"/>
    <w:multiLevelType w:val="hybridMultilevel"/>
    <w:tmpl w:val="E6F848E2"/>
    <w:lvl w:ilvl="0" w:tplc="140A0011">
      <w:start w:val="1"/>
      <w:numFmt w:val="decimal"/>
      <w:lvlText w:val="%1)"/>
      <w:lvlJc w:val="left"/>
      <w:pPr>
        <w:ind w:left="1211"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A5D4EC1"/>
    <w:multiLevelType w:val="hybridMultilevel"/>
    <w:tmpl w:val="0B4CDF74"/>
    <w:lvl w:ilvl="0" w:tplc="4E9C3A4E">
      <w:start w:val="1"/>
      <w:numFmt w:val="decimal"/>
      <w:lvlText w:val="%1."/>
      <w:lvlJc w:val="left"/>
      <w:pPr>
        <w:ind w:left="720" w:hanging="360"/>
      </w:pPr>
      <w:rPr>
        <w:rFonts w:asciiTheme="minorHAnsi" w:hAnsiTheme="minorHAnsi" w:cstheme="minorHAnsi" w:hint="default"/>
        <w:b/>
        <w:bCs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C930807"/>
    <w:multiLevelType w:val="hybridMultilevel"/>
    <w:tmpl w:val="892E2BB4"/>
    <w:lvl w:ilvl="0" w:tplc="06ECD6E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F33A42"/>
    <w:multiLevelType w:val="hybridMultilevel"/>
    <w:tmpl w:val="9130558A"/>
    <w:lvl w:ilvl="0" w:tplc="04324822">
      <w:start w:val="1"/>
      <w:numFmt w:val="decimal"/>
      <w:lvlText w:val="%1."/>
      <w:lvlJc w:val="left"/>
      <w:pPr>
        <w:ind w:left="720" w:hanging="360"/>
      </w:pPr>
      <w:rPr>
        <w:rFonts w:ascii="Calibri" w:hAnsi="Calibri"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C0A663E"/>
    <w:multiLevelType w:val="hybridMultilevel"/>
    <w:tmpl w:val="73AAAFDC"/>
    <w:lvl w:ilvl="0" w:tplc="140A000F">
      <w:start w:val="1"/>
      <w:numFmt w:val="decimal"/>
      <w:lvlText w:val="%1."/>
      <w:lvlJc w:val="left"/>
      <w:pPr>
        <w:ind w:left="720" w:hanging="360"/>
      </w:pPr>
      <w:rPr>
        <w:rFonts w:hint="default"/>
        <w:b/>
        <w:color w:val="00000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CD6035D"/>
    <w:multiLevelType w:val="hybridMultilevel"/>
    <w:tmpl w:val="84089BE8"/>
    <w:lvl w:ilvl="0" w:tplc="7ADA9416">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1425CA"/>
    <w:multiLevelType w:val="hybridMultilevel"/>
    <w:tmpl w:val="F3384D42"/>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4" w15:restartNumberingAfterBreak="0">
    <w:nsid w:val="51C23F3E"/>
    <w:multiLevelType w:val="hybridMultilevel"/>
    <w:tmpl w:val="9130558A"/>
    <w:lvl w:ilvl="0" w:tplc="04324822">
      <w:start w:val="1"/>
      <w:numFmt w:val="decimal"/>
      <w:lvlText w:val="%1."/>
      <w:lvlJc w:val="left"/>
      <w:pPr>
        <w:ind w:left="720" w:hanging="360"/>
      </w:pPr>
      <w:rPr>
        <w:rFonts w:ascii="Calibri" w:hAnsi="Calibri"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2746E36"/>
    <w:multiLevelType w:val="hybridMultilevel"/>
    <w:tmpl w:val="BEB6D38C"/>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52AF4A93"/>
    <w:multiLevelType w:val="multilevel"/>
    <w:tmpl w:val="457E68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C24E65"/>
    <w:multiLevelType w:val="hybridMultilevel"/>
    <w:tmpl w:val="6444F4E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A704FA1"/>
    <w:multiLevelType w:val="hybridMultilevel"/>
    <w:tmpl w:val="77CC4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EB509C"/>
    <w:multiLevelType w:val="multilevel"/>
    <w:tmpl w:val="5D7CE4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7A45D28"/>
    <w:multiLevelType w:val="hybridMultilevel"/>
    <w:tmpl w:val="CA8E397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D7B4FFB"/>
    <w:multiLevelType w:val="hybridMultilevel"/>
    <w:tmpl w:val="F1061E7C"/>
    <w:lvl w:ilvl="0" w:tplc="4E9C3A4E">
      <w:start w:val="1"/>
      <w:numFmt w:val="decimal"/>
      <w:lvlText w:val="%1."/>
      <w:lvlJc w:val="left"/>
      <w:pPr>
        <w:ind w:left="720" w:hanging="360"/>
      </w:pPr>
      <w:rPr>
        <w:rFonts w:asciiTheme="minorHAnsi" w:hAnsiTheme="minorHAnsi" w:cstheme="minorHAnsi" w:hint="default"/>
        <w:b/>
        <w:bCs w:val="0"/>
        <w:sz w:val="22"/>
        <w:szCs w:val="22"/>
      </w:rPr>
    </w:lvl>
    <w:lvl w:ilvl="1" w:tplc="29142B40">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4EF4906"/>
    <w:multiLevelType w:val="hybridMultilevel"/>
    <w:tmpl w:val="7E1A153E"/>
    <w:lvl w:ilvl="0" w:tplc="146CF1DC">
      <w:start w:val="1"/>
      <w:numFmt w:val="lowerLetter"/>
      <w:lvlText w:val="%1."/>
      <w:lvlJc w:val="left"/>
      <w:pPr>
        <w:ind w:left="2138" w:hanging="360"/>
      </w:pPr>
      <w:rPr>
        <w:b w:val="0"/>
        <w:bCs/>
      </w:rPr>
    </w:lvl>
    <w:lvl w:ilvl="1" w:tplc="140A0019" w:tentative="1">
      <w:start w:val="1"/>
      <w:numFmt w:val="lowerLetter"/>
      <w:lvlText w:val="%2."/>
      <w:lvlJc w:val="left"/>
      <w:pPr>
        <w:ind w:left="2858" w:hanging="360"/>
      </w:pPr>
    </w:lvl>
    <w:lvl w:ilvl="2" w:tplc="140A001B" w:tentative="1">
      <w:start w:val="1"/>
      <w:numFmt w:val="lowerRoman"/>
      <w:lvlText w:val="%3."/>
      <w:lvlJc w:val="right"/>
      <w:pPr>
        <w:ind w:left="3578" w:hanging="180"/>
      </w:pPr>
    </w:lvl>
    <w:lvl w:ilvl="3" w:tplc="140A000F" w:tentative="1">
      <w:start w:val="1"/>
      <w:numFmt w:val="decimal"/>
      <w:lvlText w:val="%4."/>
      <w:lvlJc w:val="left"/>
      <w:pPr>
        <w:ind w:left="4298" w:hanging="360"/>
      </w:pPr>
    </w:lvl>
    <w:lvl w:ilvl="4" w:tplc="140A0019" w:tentative="1">
      <w:start w:val="1"/>
      <w:numFmt w:val="lowerLetter"/>
      <w:lvlText w:val="%5."/>
      <w:lvlJc w:val="left"/>
      <w:pPr>
        <w:ind w:left="5018" w:hanging="360"/>
      </w:pPr>
    </w:lvl>
    <w:lvl w:ilvl="5" w:tplc="140A001B" w:tentative="1">
      <w:start w:val="1"/>
      <w:numFmt w:val="lowerRoman"/>
      <w:lvlText w:val="%6."/>
      <w:lvlJc w:val="right"/>
      <w:pPr>
        <w:ind w:left="5738" w:hanging="180"/>
      </w:pPr>
    </w:lvl>
    <w:lvl w:ilvl="6" w:tplc="140A000F" w:tentative="1">
      <w:start w:val="1"/>
      <w:numFmt w:val="decimal"/>
      <w:lvlText w:val="%7."/>
      <w:lvlJc w:val="left"/>
      <w:pPr>
        <w:ind w:left="6458" w:hanging="360"/>
      </w:pPr>
    </w:lvl>
    <w:lvl w:ilvl="7" w:tplc="140A0019" w:tentative="1">
      <w:start w:val="1"/>
      <w:numFmt w:val="lowerLetter"/>
      <w:lvlText w:val="%8."/>
      <w:lvlJc w:val="left"/>
      <w:pPr>
        <w:ind w:left="7178" w:hanging="360"/>
      </w:pPr>
    </w:lvl>
    <w:lvl w:ilvl="8" w:tplc="140A001B" w:tentative="1">
      <w:start w:val="1"/>
      <w:numFmt w:val="lowerRoman"/>
      <w:lvlText w:val="%9."/>
      <w:lvlJc w:val="right"/>
      <w:pPr>
        <w:ind w:left="7898" w:hanging="180"/>
      </w:pPr>
    </w:lvl>
  </w:abstractNum>
  <w:abstractNum w:abstractNumId="33" w15:restartNumberingAfterBreak="0">
    <w:nsid w:val="755A45F3"/>
    <w:multiLevelType w:val="hybridMultilevel"/>
    <w:tmpl w:val="DD4C492E"/>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F36F9F"/>
    <w:multiLevelType w:val="multilevel"/>
    <w:tmpl w:val="3900084E"/>
    <w:lvl w:ilvl="0">
      <w:start w:val="1"/>
      <w:numFmt w:val="lowerLetter"/>
      <w:lvlText w:val="%1."/>
      <w:lvlJc w:val="left"/>
      <w:pPr>
        <w:tabs>
          <w:tab w:val="num" w:pos="-564"/>
        </w:tabs>
        <w:ind w:left="-564" w:hanging="360"/>
      </w:pPr>
      <w:rPr>
        <w:b/>
      </w:rPr>
    </w:lvl>
    <w:lvl w:ilvl="1" w:tentative="1">
      <w:start w:val="1"/>
      <w:numFmt w:val="lowerLetter"/>
      <w:lvlText w:val="%2."/>
      <w:lvlJc w:val="left"/>
      <w:pPr>
        <w:tabs>
          <w:tab w:val="num" w:pos="156"/>
        </w:tabs>
        <w:ind w:left="156" w:hanging="360"/>
      </w:pPr>
    </w:lvl>
    <w:lvl w:ilvl="2" w:tentative="1">
      <w:start w:val="1"/>
      <w:numFmt w:val="lowerLetter"/>
      <w:lvlText w:val="%3."/>
      <w:lvlJc w:val="left"/>
      <w:pPr>
        <w:tabs>
          <w:tab w:val="num" w:pos="876"/>
        </w:tabs>
        <w:ind w:left="876" w:hanging="360"/>
      </w:pPr>
    </w:lvl>
    <w:lvl w:ilvl="3" w:tentative="1">
      <w:start w:val="1"/>
      <w:numFmt w:val="lowerLetter"/>
      <w:lvlText w:val="%4."/>
      <w:lvlJc w:val="left"/>
      <w:pPr>
        <w:tabs>
          <w:tab w:val="num" w:pos="1596"/>
        </w:tabs>
        <w:ind w:left="1596" w:hanging="360"/>
      </w:pPr>
    </w:lvl>
    <w:lvl w:ilvl="4" w:tentative="1">
      <w:start w:val="1"/>
      <w:numFmt w:val="lowerLetter"/>
      <w:lvlText w:val="%5."/>
      <w:lvlJc w:val="left"/>
      <w:pPr>
        <w:tabs>
          <w:tab w:val="num" w:pos="2316"/>
        </w:tabs>
        <w:ind w:left="2316" w:hanging="360"/>
      </w:pPr>
    </w:lvl>
    <w:lvl w:ilvl="5" w:tentative="1">
      <w:start w:val="1"/>
      <w:numFmt w:val="lowerLetter"/>
      <w:lvlText w:val="%6."/>
      <w:lvlJc w:val="left"/>
      <w:pPr>
        <w:tabs>
          <w:tab w:val="num" w:pos="3036"/>
        </w:tabs>
        <w:ind w:left="3036" w:hanging="360"/>
      </w:pPr>
    </w:lvl>
    <w:lvl w:ilvl="6" w:tentative="1">
      <w:start w:val="1"/>
      <w:numFmt w:val="lowerLetter"/>
      <w:lvlText w:val="%7."/>
      <w:lvlJc w:val="left"/>
      <w:pPr>
        <w:tabs>
          <w:tab w:val="num" w:pos="3756"/>
        </w:tabs>
        <w:ind w:left="3756" w:hanging="360"/>
      </w:pPr>
    </w:lvl>
    <w:lvl w:ilvl="7" w:tentative="1">
      <w:start w:val="1"/>
      <w:numFmt w:val="lowerLetter"/>
      <w:lvlText w:val="%8."/>
      <w:lvlJc w:val="left"/>
      <w:pPr>
        <w:tabs>
          <w:tab w:val="num" w:pos="4476"/>
        </w:tabs>
        <w:ind w:left="4476" w:hanging="360"/>
      </w:pPr>
    </w:lvl>
    <w:lvl w:ilvl="8" w:tentative="1">
      <w:start w:val="1"/>
      <w:numFmt w:val="lowerLetter"/>
      <w:lvlText w:val="%9."/>
      <w:lvlJc w:val="left"/>
      <w:pPr>
        <w:tabs>
          <w:tab w:val="num" w:pos="5196"/>
        </w:tabs>
        <w:ind w:left="5196" w:hanging="360"/>
      </w:pPr>
    </w:lvl>
  </w:abstractNum>
  <w:abstractNum w:abstractNumId="35" w15:restartNumberingAfterBreak="0">
    <w:nsid w:val="79C428CB"/>
    <w:multiLevelType w:val="hybridMultilevel"/>
    <w:tmpl w:val="834A54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73931850">
    <w:abstractNumId w:val="19"/>
  </w:num>
  <w:num w:numId="2" w16cid:durableId="158735299">
    <w:abstractNumId w:val="31"/>
  </w:num>
  <w:num w:numId="3" w16cid:durableId="787743869">
    <w:abstractNumId w:val="3"/>
  </w:num>
  <w:num w:numId="4" w16cid:durableId="1602445141">
    <w:abstractNumId w:val="13"/>
  </w:num>
  <w:num w:numId="5" w16cid:durableId="1686324471">
    <w:abstractNumId w:val="11"/>
  </w:num>
  <w:num w:numId="6" w16cid:durableId="1998534003">
    <w:abstractNumId w:val="2"/>
  </w:num>
  <w:num w:numId="7" w16cid:durableId="695279939">
    <w:abstractNumId w:val="34"/>
  </w:num>
  <w:num w:numId="8" w16cid:durableId="1550725394">
    <w:abstractNumId w:val="16"/>
  </w:num>
  <w:num w:numId="9" w16cid:durableId="1067416403">
    <w:abstractNumId w:val="9"/>
  </w:num>
  <w:num w:numId="10" w16cid:durableId="1854419386">
    <w:abstractNumId w:val="8"/>
  </w:num>
  <w:num w:numId="11" w16cid:durableId="1825973113">
    <w:abstractNumId w:val="26"/>
  </w:num>
  <w:num w:numId="12" w16cid:durableId="587690439">
    <w:abstractNumId w:val="29"/>
  </w:num>
  <w:num w:numId="13" w16cid:durableId="776758351">
    <w:abstractNumId w:val="24"/>
  </w:num>
  <w:num w:numId="14" w16cid:durableId="301276301">
    <w:abstractNumId w:val="21"/>
  </w:num>
  <w:num w:numId="15" w16cid:durableId="298389261">
    <w:abstractNumId w:val="20"/>
  </w:num>
  <w:num w:numId="16" w16cid:durableId="714542306">
    <w:abstractNumId w:val="7"/>
  </w:num>
  <w:num w:numId="17" w16cid:durableId="1378316279">
    <w:abstractNumId w:val="22"/>
  </w:num>
  <w:num w:numId="18" w16cid:durableId="508642382">
    <w:abstractNumId w:val="5"/>
  </w:num>
  <w:num w:numId="19" w16cid:durableId="1987736570">
    <w:abstractNumId w:val="6"/>
  </w:num>
  <w:num w:numId="20" w16cid:durableId="603347898">
    <w:abstractNumId w:val="17"/>
  </w:num>
  <w:num w:numId="21" w16cid:durableId="43994617">
    <w:abstractNumId w:val="10"/>
  </w:num>
  <w:num w:numId="22" w16cid:durableId="1877934095">
    <w:abstractNumId w:val="32"/>
  </w:num>
  <w:num w:numId="23" w16cid:durableId="1658459891">
    <w:abstractNumId w:val="4"/>
  </w:num>
  <w:num w:numId="24" w16cid:durableId="548037648">
    <w:abstractNumId w:val="28"/>
  </w:num>
  <w:num w:numId="25" w16cid:durableId="1138306910">
    <w:abstractNumId w:val="33"/>
  </w:num>
  <w:num w:numId="26" w16cid:durableId="238097961">
    <w:abstractNumId w:val="27"/>
  </w:num>
  <w:num w:numId="27" w16cid:durableId="278144749">
    <w:abstractNumId w:val="35"/>
  </w:num>
  <w:num w:numId="28" w16cid:durableId="768309336">
    <w:abstractNumId w:val="15"/>
  </w:num>
  <w:num w:numId="29" w16cid:durableId="1235241833">
    <w:abstractNumId w:val="12"/>
  </w:num>
  <w:num w:numId="30" w16cid:durableId="877618980">
    <w:abstractNumId w:val="0"/>
  </w:num>
  <w:num w:numId="31" w16cid:durableId="418254276">
    <w:abstractNumId w:val="18"/>
  </w:num>
  <w:num w:numId="32" w16cid:durableId="547423337">
    <w:abstractNumId w:val="23"/>
  </w:num>
  <w:num w:numId="33" w16cid:durableId="559442126">
    <w:abstractNumId w:val="30"/>
  </w:num>
  <w:num w:numId="34" w16cid:durableId="1101531992">
    <w:abstractNumId w:val="14"/>
  </w:num>
  <w:num w:numId="35" w16cid:durableId="1819809182">
    <w:abstractNumId w:val="1"/>
  </w:num>
  <w:num w:numId="36" w16cid:durableId="208903461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0D"/>
    <w:rsid w:val="0000050D"/>
    <w:rsid w:val="000013CC"/>
    <w:rsid w:val="00002995"/>
    <w:rsid w:val="00002AD9"/>
    <w:rsid w:val="00005747"/>
    <w:rsid w:val="00006802"/>
    <w:rsid w:val="00006D87"/>
    <w:rsid w:val="00007118"/>
    <w:rsid w:val="0000738E"/>
    <w:rsid w:val="0000757C"/>
    <w:rsid w:val="000100C2"/>
    <w:rsid w:val="00012343"/>
    <w:rsid w:val="000125D5"/>
    <w:rsid w:val="00013ECB"/>
    <w:rsid w:val="00014C74"/>
    <w:rsid w:val="000166DE"/>
    <w:rsid w:val="00016F06"/>
    <w:rsid w:val="000207AA"/>
    <w:rsid w:val="00023051"/>
    <w:rsid w:val="00024C07"/>
    <w:rsid w:val="00026812"/>
    <w:rsid w:val="00027540"/>
    <w:rsid w:val="00027D25"/>
    <w:rsid w:val="00032EC6"/>
    <w:rsid w:val="0003431E"/>
    <w:rsid w:val="00034AEF"/>
    <w:rsid w:val="00034DFE"/>
    <w:rsid w:val="000353C6"/>
    <w:rsid w:val="0003573B"/>
    <w:rsid w:val="000357D9"/>
    <w:rsid w:val="00035E91"/>
    <w:rsid w:val="00036658"/>
    <w:rsid w:val="00036783"/>
    <w:rsid w:val="00037A53"/>
    <w:rsid w:val="000413A0"/>
    <w:rsid w:val="00042910"/>
    <w:rsid w:val="00042AA2"/>
    <w:rsid w:val="00042D39"/>
    <w:rsid w:val="000446AC"/>
    <w:rsid w:val="00045BA9"/>
    <w:rsid w:val="00046932"/>
    <w:rsid w:val="00046942"/>
    <w:rsid w:val="00050973"/>
    <w:rsid w:val="00050CB7"/>
    <w:rsid w:val="00053144"/>
    <w:rsid w:val="0005327D"/>
    <w:rsid w:val="000535D9"/>
    <w:rsid w:val="00053EBD"/>
    <w:rsid w:val="00063382"/>
    <w:rsid w:val="000649B4"/>
    <w:rsid w:val="00067886"/>
    <w:rsid w:val="00067AD0"/>
    <w:rsid w:val="00067B7F"/>
    <w:rsid w:val="00067F8A"/>
    <w:rsid w:val="0007123C"/>
    <w:rsid w:val="00071E12"/>
    <w:rsid w:val="0007297F"/>
    <w:rsid w:val="00072A1C"/>
    <w:rsid w:val="000756A2"/>
    <w:rsid w:val="00080EC9"/>
    <w:rsid w:val="00082403"/>
    <w:rsid w:val="00082492"/>
    <w:rsid w:val="000842D8"/>
    <w:rsid w:val="00085F67"/>
    <w:rsid w:val="00086051"/>
    <w:rsid w:val="0008610D"/>
    <w:rsid w:val="00090046"/>
    <w:rsid w:val="00091251"/>
    <w:rsid w:val="00091774"/>
    <w:rsid w:val="00091E8D"/>
    <w:rsid w:val="00092B66"/>
    <w:rsid w:val="000935C4"/>
    <w:rsid w:val="00096F97"/>
    <w:rsid w:val="00097E05"/>
    <w:rsid w:val="000A0534"/>
    <w:rsid w:val="000A109C"/>
    <w:rsid w:val="000A1DAD"/>
    <w:rsid w:val="000A225D"/>
    <w:rsid w:val="000A36D1"/>
    <w:rsid w:val="000A3A5D"/>
    <w:rsid w:val="000A5CC1"/>
    <w:rsid w:val="000A651B"/>
    <w:rsid w:val="000B1F83"/>
    <w:rsid w:val="000B229F"/>
    <w:rsid w:val="000B2412"/>
    <w:rsid w:val="000B2CC8"/>
    <w:rsid w:val="000B376C"/>
    <w:rsid w:val="000B3C5B"/>
    <w:rsid w:val="000B3D32"/>
    <w:rsid w:val="000B41E4"/>
    <w:rsid w:val="000B56DE"/>
    <w:rsid w:val="000C3EC0"/>
    <w:rsid w:val="000C3FFF"/>
    <w:rsid w:val="000C408B"/>
    <w:rsid w:val="000C4296"/>
    <w:rsid w:val="000C46D9"/>
    <w:rsid w:val="000C6658"/>
    <w:rsid w:val="000D0D02"/>
    <w:rsid w:val="000D10DC"/>
    <w:rsid w:val="000D2336"/>
    <w:rsid w:val="000D569E"/>
    <w:rsid w:val="000D5E0C"/>
    <w:rsid w:val="000D6075"/>
    <w:rsid w:val="000D6F60"/>
    <w:rsid w:val="000D77DC"/>
    <w:rsid w:val="000E0D82"/>
    <w:rsid w:val="000E2CDA"/>
    <w:rsid w:val="000E2EBF"/>
    <w:rsid w:val="000E4A19"/>
    <w:rsid w:val="000E4D33"/>
    <w:rsid w:val="000E62AD"/>
    <w:rsid w:val="000F1172"/>
    <w:rsid w:val="000F1A98"/>
    <w:rsid w:val="000F1B06"/>
    <w:rsid w:val="000F2CD9"/>
    <w:rsid w:val="000F3FE8"/>
    <w:rsid w:val="000F5D5D"/>
    <w:rsid w:val="000F610A"/>
    <w:rsid w:val="000F7626"/>
    <w:rsid w:val="001000AC"/>
    <w:rsid w:val="0010226F"/>
    <w:rsid w:val="00102D8B"/>
    <w:rsid w:val="00104C0D"/>
    <w:rsid w:val="00106246"/>
    <w:rsid w:val="0011059E"/>
    <w:rsid w:val="00110CD3"/>
    <w:rsid w:val="00112843"/>
    <w:rsid w:val="001132AC"/>
    <w:rsid w:val="001136A4"/>
    <w:rsid w:val="001144F1"/>
    <w:rsid w:val="0011542A"/>
    <w:rsid w:val="00116B21"/>
    <w:rsid w:val="00120352"/>
    <w:rsid w:val="00120355"/>
    <w:rsid w:val="00120A4E"/>
    <w:rsid w:val="0012136D"/>
    <w:rsid w:val="00122B53"/>
    <w:rsid w:val="001246A1"/>
    <w:rsid w:val="00127964"/>
    <w:rsid w:val="00130167"/>
    <w:rsid w:val="0013178D"/>
    <w:rsid w:val="00132EDA"/>
    <w:rsid w:val="0014023E"/>
    <w:rsid w:val="00140941"/>
    <w:rsid w:val="001429C0"/>
    <w:rsid w:val="00144F1C"/>
    <w:rsid w:val="00147248"/>
    <w:rsid w:val="00147573"/>
    <w:rsid w:val="00147F61"/>
    <w:rsid w:val="00150524"/>
    <w:rsid w:val="00151A39"/>
    <w:rsid w:val="00151E23"/>
    <w:rsid w:val="00152A1E"/>
    <w:rsid w:val="00152D7C"/>
    <w:rsid w:val="00153A42"/>
    <w:rsid w:val="00153E4A"/>
    <w:rsid w:val="00157341"/>
    <w:rsid w:val="00160D77"/>
    <w:rsid w:val="00162A08"/>
    <w:rsid w:val="0016329F"/>
    <w:rsid w:val="00166F18"/>
    <w:rsid w:val="00171480"/>
    <w:rsid w:val="00175D84"/>
    <w:rsid w:val="001801B5"/>
    <w:rsid w:val="0018057E"/>
    <w:rsid w:val="00181F2B"/>
    <w:rsid w:val="00183849"/>
    <w:rsid w:val="0018596A"/>
    <w:rsid w:val="00185F17"/>
    <w:rsid w:val="001877D6"/>
    <w:rsid w:val="00190DD6"/>
    <w:rsid w:val="00191FE4"/>
    <w:rsid w:val="00194A34"/>
    <w:rsid w:val="00194E09"/>
    <w:rsid w:val="00195D74"/>
    <w:rsid w:val="001967DC"/>
    <w:rsid w:val="00197CF5"/>
    <w:rsid w:val="001A0040"/>
    <w:rsid w:val="001A0F12"/>
    <w:rsid w:val="001A1ECB"/>
    <w:rsid w:val="001A384D"/>
    <w:rsid w:val="001A649E"/>
    <w:rsid w:val="001A78AD"/>
    <w:rsid w:val="001B064B"/>
    <w:rsid w:val="001B09B9"/>
    <w:rsid w:val="001B0D49"/>
    <w:rsid w:val="001B0FC2"/>
    <w:rsid w:val="001B126C"/>
    <w:rsid w:val="001B206C"/>
    <w:rsid w:val="001B2939"/>
    <w:rsid w:val="001B4AA9"/>
    <w:rsid w:val="001B4DB8"/>
    <w:rsid w:val="001B50F5"/>
    <w:rsid w:val="001B56A7"/>
    <w:rsid w:val="001C17C3"/>
    <w:rsid w:val="001C3373"/>
    <w:rsid w:val="001C4AB0"/>
    <w:rsid w:val="001D305C"/>
    <w:rsid w:val="001D3B35"/>
    <w:rsid w:val="001D68E4"/>
    <w:rsid w:val="001D745F"/>
    <w:rsid w:val="001E2B33"/>
    <w:rsid w:val="001E2B67"/>
    <w:rsid w:val="001E3D45"/>
    <w:rsid w:val="001E3E6B"/>
    <w:rsid w:val="001E4DD7"/>
    <w:rsid w:val="001E7320"/>
    <w:rsid w:val="001E753A"/>
    <w:rsid w:val="001F0DB3"/>
    <w:rsid w:val="001F20AB"/>
    <w:rsid w:val="001F28BF"/>
    <w:rsid w:val="001F2BA8"/>
    <w:rsid w:val="001F642B"/>
    <w:rsid w:val="001F71F9"/>
    <w:rsid w:val="00200EF1"/>
    <w:rsid w:val="0020147F"/>
    <w:rsid w:val="00205EDC"/>
    <w:rsid w:val="00205FBB"/>
    <w:rsid w:val="0021243E"/>
    <w:rsid w:val="00214233"/>
    <w:rsid w:val="00214743"/>
    <w:rsid w:val="00217468"/>
    <w:rsid w:val="00217DEA"/>
    <w:rsid w:val="00220353"/>
    <w:rsid w:val="00220896"/>
    <w:rsid w:val="002214A1"/>
    <w:rsid w:val="002237B2"/>
    <w:rsid w:val="002248C0"/>
    <w:rsid w:val="00224EB5"/>
    <w:rsid w:val="00227051"/>
    <w:rsid w:val="0023196E"/>
    <w:rsid w:val="002328F6"/>
    <w:rsid w:val="00235A73"/>
    <w:rsid w:val="002375B3"/>
    <w:rsid w:val="00241B4E"/>
    <w:rsid w:val="0024334E"/>
    <w:rsid w:val="00243BA9"/>
    <w:rsid w:val="00246B93"/>
    <w:rsid w:val="00250A12"/>
    <w:rsid w:val="002575B9"/>
    <w:rsid w:val="00260323"/>
    <w:rsid w:val="0026074E"/>
    <w:rsid w:val="00261D1C"/>
    <w:rsid w:val="00261E7B"/>
    <w:rsid w:val="002626BB"/>
    <w:rsid w:val="00262FDA"/>
    <w:rsid w:val="002646F3"/>
    <w:rsid w:val="00265748"/>
    <w:rsid w:val="00266C5E"/>
    <w:rsid w:val="00270456"/>
    <w:rsid w:val="00272C62"/>
    <w:rsid w:val="00274FA1"/>
    <w:rsid w:val="00276901"/>
    <w:rsid w:val="00277A00"/>
    <w:rsid w:val="002819B0"/>
    <w:rsid w:val="00282388"/>
    <w:rsid w:val="00284E9B"/>
    <w:rsid w:val="00285078"/>
    <w:rsid w:val="0028683B"/>
    <w:rsid w:val="00290505"/>
    <w:rsid w:val="00290FAD"/>
    <w:rsid w:val="00292EFC"/>
    <w:rsid w:val="00296805"/>
    <w:rsid w:val="00297EE1"/>
    <w:rsid w:val="002A0399"/>
    <w:rsid w:val="002A0F3C"/>
    <w:rsid w:val="002A1422"/>
    <w:rsid w:val="002A14E5"/>
    <w:rsid w:val="002A254C"/>
    <w:rsid w:val="002A334E"/>
    <w:rsid w:val="002A3493"/>
    <w:rsid w:val="002A4E69"/>
    <w:rsid w:val="002A5A45"/>
    <w:rsid w:val="002A651B"/>
    <w:rsid w:val="002A6FB9"/>
    <w:rsid w:val="002B1DE2"/>
    <w:rsid w:val="002B2012"/>
    <w:rsid w:val="002B2886"/>
    <w:rsid w:val="002B43C1"/>
    <w:rsid w:val="002B5AB7"/>
    <w:rsid w:val="002B6723"/>
    <w:rsid w:val="002C0FC5"/>
    <w:rsid w:val="002C0FC7"/>
    <w:rsid w:val="002C13F1"/>
    <w:rsid w:val="002C2F61"/>
    <w:rsid w:val="002C3237"/>
    <w:rsid w:val="002C47CE"/>
    <w:rsid w:val="002C5767"/>
    <w:rsid w:val="002C5A55"/>
    <w:rsid w:val="002C6A06"/>
    <w:rsid w:val="002C6C24"/>
    <w:rsid w:val="002D05BD"/>
    <w:rsid w:val="002D0918"/>
    <w:rsid w:val="002D0EC0"/>
    <w:rsid w:val="002D139B"/>
    <w:rsid w:val="002D295D"/>
    <w:rsid w:val="002D2DE6"/>
    <w:rsid w:val="002D2F90"/>
    <w:rsid w:val="002D3088"/>
    <w:rsid w:val="002D360D"/>
    <w:rsid w:val="002D4800"/>
    <w:rsid w:val="002D68B4"/>
    <w:rsid w:val="002D6C01"/>
    <w:rsid w:val="002D6C83"/>
    <w:rsid w:val="002E1CEC"/>
    <w:rsid w:val="002E30EA"/>
    <w:rsid w:val="002E3AF1"/>
    <w:rsid w:val="002E501C"/>
    <w:rsid w:val="002E62B5"/>
    <w:rsid w:val="002F2438"/>
    <w:rsid w:val="002F29E0"/>
    <w:rsid w:val="002F3EF4"/>
    <w:rsid w:val="002F66C0"/>
    <w:rsid w:val="002F7030"/>
    <w:rsid w:val="002F7809"/>
    <w:rsid w:val="002F7C50"/>
    <w:rsid w:val="00300864"/>
    <w:rsid w:val="003051DE"/>
    <w:rsid w:val="0030539E"/>
    <w:rsid w:val="0030573D"/>
    <w:rsid w:val="00310A91"/>
    <w:rsid w:val="00310C2B"/>
    <w:rsid w:val="00313EC2"/>
    <w:rsid w:val="003168FC"/>
    <w:rsid w:val="00317C9E"/>
    <w:rsid w:val="00320C8B"/>
    <w:rsid w:val="00320F7F"/>
    <w:rsid w:val="00321DEC"/>
    <w:rsid w:val="00323180"/>
    <w:rsid w:val="003233D1"/>
    <w:rsid w:val="0032414D"/>
    <w:rsid w:val="00324C81"/>
    <w:rsid w:val="003252BE"/>
    <w:rsid w:val="00327601"/>
    <w:rsid w:val="00331FA7"/>
    <w:rsid w:val="0033448E"/>
    <w:rsid w:val="00335DC1"/>
    <w:rsid w:val="0034145E"/>
    <w:rsid w:val="0034352F"/>
    <w:rsid w:val="00343597"/>
    <w:rsid w:val="00343A7B"/>
    <w:rsid w:val="003446A1"/>
    <w:rsid w:val="00350F9F"/>
    <w:rsid w:val="0035362D"/>
    <w:rsid w:val="0035365B"/>
    <w:rsid w:val="00355796"/>
    <w:rsid w:val="003563FE"/>
    <w:rsid w:val="00357630"/>
    <w:rsid w:val="003613F3"/>
    <w:rsid w:val="00361597"/>
    <w:rsid w:val="00361E5E"/>
    <w:rsid w:val="00362254"/>
    <w:rsid w:val="0036503E"/>
    <w:rsid w:val="00366A59"/>
    <w:rsid w:val="00370634"/>
    <w:rsid w:val="0037177B"/>
    <w:rsid w:val="00371A93"/>
    <w:rsid w:val="00372454"/>
    <w:rsid w:val="00372F56"/>
    <w:rsid w:val="003745DF"/>
    <w:rsid w:val="00374C10"/>
    <w:rsid w:val="00375D9F"/>
    <w:rsid w:val="003761C4"/>
    <w:rsid w:val="0037674E"/>
    <w:rsid w:val="003776BC"/>
    <w:rsid w:val="00380407"/>
    <w:rsid w:val="00380671"/>
    <w:rsid w:val="003808A2"/>
    <w:rsid w:val="00380A4C"/>
    <w:rsid w:val="003816B8"/>
    <w:rsid w:val="00382234"/>
    <w:rsid w:val="00382FA0"/>
    <w:rsid w:val="003831DB"/>
    <w:rsid w:val="00384473"/>
    <w:rsid w:val="00386230"/>
    <w:rsid w:val="00387F36"/>
    <w:rsid w:val="00391DB5"/>
    <w:rsid w:val="003922FC"/>
    <w:rsid w:val="00393732"/>
    <w:rsid w:val="003940A3"/>
    <w:rsid w:val="003962C8"/>
    <w:rsid w:val="00397BA1"/>
    <w:rsid w:val="003A071E"/>
    <w:rsid w:val="003A0E2C"/>
    <w:rsid w:val="003A524B"/>
    <w:rsid w:val="003A73A9"/>
    <w:rsid w:val="003A75C9"/>
    <w:rsid w:val="003A7D35"/>
    <w:rsid w:val="003B208E"/>
    <w:rsid w:val="003B2D9E"/>
    <w:rsid w:val="003B2EFB"/>
    <w:rsid w:val="003B47B9"/>
    <w:rsid w:val="003B4935"/>
    <w:rsid w:val="003B60BD"/>
    <w:rsid w:val="003B6942"/>
    <w:rsid w:val="003B6ADB"/>
    <w:rsid w:val="003C2B25"/>
    <w:rsid w:val="003C2CBE"/>
    <w:rsid w:val="003C2DD3"/>
    <w:rsid w:val="003C3623"/>
    <w:rsid w:val="003C453F"/>
    <w:rsid w:val="003C632F"/>
    <w:rsid w:val="003C6787"/>
    <w:rsid w:val="003D32A7"/>
    <w:rsid w:val="003D4356"/>
    <w:rsid w:val="003D5ADE"/>
    <w:rsid w:val="003D5EBD"/>
    <w:rsid w:val="003D7382"/>
    <w:rsid w:val="003D73D0"/>
    <w:rsid w:val="003D7975"/>
    <w:rsid w:val="003D7D9A"/>
    <w:rsid w:val="003E17EB"/>
    <w:rsid w:val="003E2AB7"/>
    <w:rsid w:val="003E70BF"/>
    <w:rsid w:val="003F12FC"/>
    <w:rsid w:val="003F465C"/>
    <w:rsid w:val="003F5262"/>
    <w:rsid w:val="003F53ED"/>
    <w:rsid w:val="003F57B1"/>
    <w:rsid w:val="003F5A56"/>
    <w:rsid w:val="003F7C46"/>
    <w:rsid w:val="00400BA4"/>
    <w:rsid w:val="00400D6D"/>
    <w:rsid w:val="00401194"/>
    <w:rsid w:val="0040285C"/>
    <w:rsid w:val="00403BB0"/>
    <w:rsid w:val="004048F9"/>
    <w:rsid w:val="00404F6C"/>
    <w:rsid w:val="0040603E"/>
    <w:rsid w:val="00406910"/>
    <w:rsid w:val="004109E9"/>
    <w:rsid w:val="00414458"/>
    <w:rsid w:val="00414822"/>
    <w:rsid w:val="0042067E"/>
    <w:rsid w:val="00420782"/>
    <w:rsid w:val="00420D42"/>
    <w:rsid w:val="004226F6"/>
    <w:rsid w:val="00422B63"/>
    <w:rsid w:val="004232B7"/>
    <w:rsid w:val="00424F18"/>
    <w:rsid w:val="004256DC"/>
    <w:rsid w:val="00425E3D"/>
    <w:rsid w:val="00427E35"/>
    <w:rsid w:val="004310ED"/>
    <w:rsid w:val="004322BE"/>
    <w:rsid w:val="00432E8C"/>
    <w:rsid w:val="0043300B"/>
    <w:rsid w:val="00434A68"/>
    <w:rsid w:val="00434D6C"/>
    <w:rsid w:val="004350E8"/>
    <w:rsid w:val="00435230"/>
    <w:rsid w:val="004356DB"/>
    <w:rsid w:val="00435E0E"/>
    <w:rsid w:val="0044065F"/>
    <w:rsid w:val="00442062"/>
    <w:rsid w:val="00443D3E"/>
    <w:rsid w:val="00444EE6"/>
    <w:rsid w:val="00445CB6"/>
    <w:rsid w:val="00446C0D"/>
    <w:rsid w:val="00447A2C"/>
    <w:rsid w:val="00453965"/>
    <w:rsid w:val="0045448D"/>
    <w:rsid w:val="00455327"/>
    <w:rsid w:val="004560E2"/>
    <w:rsid w:val="00456409"/>
    <w:rsid w:val="0046218F"/>
    <w:rsid w:val="00462CD8"/>
    <w:rsid w:val="0046498D"/>
    <w:rsid w:val="0046597F"/>
    <w:rsid w:val="004665DD"/>
    <w:rsid w:val="0046766E"/>
    <w:rsid w:val="00467B75"/>
    <w:rsid w:val="0047119E"/>
    <w:rsid w:val="004735AD"/>
    <w:rsid w:val="00473ADA"/>
    <w:rsid w:val="0047420D"/>
    <w:rsid w:val="00475F5C"/>
    <w:rsid w:val="0047729D"/>
    <w:rsid w:val="00481B22"/>
    <w:rsid w:val="00486C85"/>
    <w:rsid w:val="00490158"/>
    <w:rsid w:val="00490AF9"/>
    <w:rsid w:val="004919E2"/>
    <w:rsid w:val="00491BFB"/>
    <w:rsid w:val="00491F4A"/>
    <w:rsid w:val="004926B5"/>
    <w:rsid w:val="0049292E"/>
    <w:rsid w:val="00492DFA"/>
    <w:rsid w:val="0049301A"/>
    <w:rsid w:val="00496DE9"/>
    <w:rsid w:val="004A1011"/>
    <w:rsid w:val="004A10A9"/>
    <w:rsid w:val="004A2DD7"/>
    <w:rsid w:val="004A2ECA"/>
    <w:rsid w:val="004A4194"/>
    <w:rsid w:val="004A432F"/>
    <w:rsid w:val="004A458D"/>
    <w:rsid w:val="004A5032"/>
    <w:rsid w:val="004B0F27"/>
    <w:rsid w:val="004B34CB"/>
    <w:rsid w:val="004B36C1"/>
    <w:rsid w:val="004B7CFC"/>
    <w:rsid w:val="004C16B1"/>
    <w:rsid w:val="004C1FD5"/>
    <w:rsid w:val="004C2404"/>
    <w:rsid w:val="004C24A8"/>
    <w:rsid w:val="004C3B68"/>
    <w:rsid w:val="004C4F54"/>
    <w:rsid w:val="004C70CA"/>
    <w:rsid w:val="004D0024"/>
    <w:rsid w:val="004D05B9"/>
    <w:rsid w:val="004D129A"/>
    <w:rsid w:val="004D2ED6"/>
    <w:rsid w:val="004D3910"/>
    <w:rsid w:val="004D3D28"/>
    <w:rsid w:val="004D5355"/>
    <w:rsid w:val="004E19BB"/>
    <w:rsid w:val="004E2934"/>
    <w:rsid w:val="004E4DFE"/>
    <w:rsid w:val="004E55E1"/>
    <w:rsid w:val="004E6922"/>
    <w:rsid w:val="004F163D"/>
    <w:rsid w:val="004F1A89"/>
    <w:rsid w:val="004F46D8"/>
    <w:rsid w:val="004F5C4B"/>
    <w:rsid w:val="004F64D3"/>
    <w:rsid w:val="004F6555"/>
    <w:rsid w:val="004F6724"/>
    <w:rsid w:val="004F6B59"/>
    <w:rsid w:val="005063EE"/>
    <w:rsid w:val="00506403"/>
    <w:rsid w:val="0050735C"/>
    <w:rsid w:val="00507717"/>
    <w:rsid w:val="00507AAC"/>
    <w:rsid w:val="0051189D"/>
    <w:rsid w:val="00511FE8"/>
    <w:rsid w:val="00512177"/>
    <w:rsid w:val="0051307F"/>
    <w:rsid w:val="00513E4A"/>
    <w:rsid w:val="00514CBE"/>
    <w:rsid w:val="0051551D"/>
    <w:rsid w:val="00515EBF"/>
    <w:rsid w:val="00516273"/>
    <w:rsid w:val="005178AA"/>
    <w:rsid w:val="005227AF"/>
    <w:rsid w:val="00524D25"/>
    <w:rsid w:val="00525130"/>
    <w:rsid w:val="00525565"/>
    <w:rsid w:val="00525EDE"/>
    <w:rsid w:val="00527501"/>
    <w:rsid w:val="00533739"/>
    <w:rsid w:val="00534A55"/>
    <w:rsid w:val="00535550"/>
    <w:rsid w:val="005360B4"/>
    <w:rsid w:val="005375A7"/>
    <w:rsid w:val="005416AC"/>
    <w:rsid w:val="00541FA4"/>
    <w:rsid w:val="00542B53"/>
    <w:rsid w:val="005437B0"/>
    <w:rsid w:val="00543E78"/>
    <w:rsid w:val="0054748A"/>
    <w:rsid w:val="00550A12"/>
    <w:rsid w:val="005512F8"/>
    <w:rsid w:val="0055220C"/>
    <w:rsid w:val="0055240A"/>
    <w:rsid w:val="00552643"/>
    <w:rsid w:val="00553167"/>
    <w:rsid w:val="00556266"/>
    <w:rsid w:val="0055755D"/>
    <w:rsid w:val="0056108C"/>
    <w:rsid w:val="00563158"/>
    <w:rsid w:val="0056478B"/>
    <w:rsid w:val="00565150"/>
    <w:rsid w:val="00567657"/>
    <w:rsid w:val="0057272A"/>
    <w:rsid w:val="0057285A"/>
    <w:rsid w:val="0057473A"/>
    <w:rsid w:val="005750E2"/>
    <w:rsid w:val="0057741C"/>
    <w:rsid w:val="00577FCE"/>
    <w:rsid w:val="0058041D"/>
    <w:rsid w:val="0058069C"/>
    <w:rsid w:val="005806D2"/>
    <w:rsid w:val="005807B4"/>
    <w:rsid w:val="00580F18"/>
    <w:rsid w:val="00581006"/>
    <w:rsid w:val="00582E18"/>
    <w:rsid w:val="005836FC"/>
    <w:rsid w:val="0058473C"/>
    <w:rsid w:val="00584D7A"/>
    <w:rsid w:val="00585C15"/>
    <w:rsid w:val="00586B9C"/>
    <w:rsid w:val="00591676"/>
    <w:rsid w:val="005940A0"/>
    <w:rsid w:val="00594F13"/>
    <w:rsid w:val="005950FA"/>
    <w:rsid w:val="00597EA0"/>
    <w:rsid w:val="00597F76"/>
    <w:rsid w:val="005A22A0"/>
    <w:rsid w:val="005A236D"/>
    <w:rsid w:val="005A5648"/>
    <w:rsid w:val="005A5FF9"/>
    <w:rsid w:val="005A6B46"/>
    <w:rsid w:val="005B24C5"/>
    <w:rsid w:val="005B2B25"/>
    <w:rsid w:val="005B416D"/>
    <w:rsid w:val="005B4D29"/>
    <w:rsid w:val="005B4FC3"/>
    <w:rsid w:val="005B5B2F"/>
    <w:rsid w:val="005B7AA3"/>
    <w:rsid w:val="005C02A9"/>
    <w:rsid w:val="005C28BC"/>
    <w:rsid w:val="005C2FAC"/>
    <w:rsid w:val="005C33E1"/>
    <w:rsid w:val="005C3E04"/>
    <w:rsid w:val="005C4531"/>
    <w:rsid w:val="005C458C"/>
    <w:rsid w:val="005C6B29"/>
    <w:rsid w:val="005D40E9"/>
    <w:rsid w:val="005D41F6"/>
    <w:rsid w:val="005D7F5A"/>
    <w:rsid w:val="005E1B49"/>
    <w:rsid w:val="005E24A8"/>
    <w:rsid w:val="005E3CF5"/>
    <w:rsid w:val="005E3DD1"/>
    <w:rsid w:val="005E70AA"/>
    <w:rsid w:val="005E7FF6"/>
    <w:rsid w:val="005F1A40"/>
    <w:rsid w:val="005F2242"/>
    <w:rsid w:val="005F39D5"/>
    <w:rsid w:val="005F75C1"/>
    <w:rsid w:val="00600E8F"/>
    <w:rsid w:val="00601C89"/>
    <w:rsid w:val="00601E03"/>
    <w:rsid w:val="0060261E"/>
    <w:rsid w:val="0060297F"/>
    <w:rsid w:val="006031A2"/>
    <w:rsid w:val="00604205"/>
    <w:rsid w:val="00605C3C"/>
    <w:rsid w:val="006060B5"/>
    <w:rsid w:val="006108D9"/>
    <w:rsid w:val="00611724"/>
    <w:rsid w:val="00611FCC"/>
    <w:rsid w:val="0061398D"/>
    <w:rsid w:val="00613CD5"/>
    <w:rsid w:val="00614F03"/>
    <w:rsid w:val="006150B1"/>
    <w:rsid w:val="00616ED3"/>
    <w:rsid w:val="00625DF2"/>
    <w:rsid w:val="00631FCE"/>
    <w:rsid w:val="006324E6"/>
    <w:rsid w:val="006343B6"/>
    <w:rsid w:val="00635C50"/>
    <w:rsid w:val="00636C87"/>
    <w:rsid w:val="006403B2"/>
    <w:rsid w:val="006470C5"/>
    <w:rsid w:val="00647C0A"/>
    <w:rsid w:val="006500C0"/>
    <w:rsid w:val="00650EDD"/>
    <w:rsid w:val="00651591"/>
    <w:rsid w:val="00654067"/>
    <w:rsid w:val="0065454A"/>
    <w:rsid w:val="0065489F"/>
    <w:rsid w:val="00654D40"/>
    <w:rsid w:val="00654DC1"/>
    <w:rsid w:val="00655480"/>
    <w:rsid w:val="0065620A"/>
    <w:rsid w:val="00657744"/>
    <w:rsid w:val="006604E8"/>
    <w:rsid w:val="006609C1"/>
    <w:rsid w:val="00660A1A"/>
    <w:rsid w:val="00660FA4"/>
    <w:rsid w:val="006619ED"/>
    <w:rsid w:val="00662D38"/>
    <w:rsid w:val="006655D7"/>
    <w:rsid w:val="00666996"/>
    <w:rsid w:val="00666A8F"/>
    <w:rsid w:val="00666D11"/>
    <w:rsid w:val="0066733C"/>
    <w:rsid w:val="006675F6"/>
    <w:rsid w:val="00670F7F"/>
    <w:rsid w:val="006718E2"/>
    <w:rsid w:val="006735D1"/>
    <w:rsid w:val="00673B9A"/>
    <w:rsid w:val="0067488E"/>
    <w:rsid w:val="00674B51"/>
    <w:rsid w:val="00675BBF"/>
    <w:rsid w:val="00677978"/>
    <w:rsid w:val="00677F2C"/>
    <w:rsid w:val="00680F61"/>
    <w:rsid w:val="00681287"/>
    <w:rsid w:val="00681325"/>
    <w:rsid w:val="00682552"/>
    <w:rsid w:val="006838E1"/>
    <w:rsid w:val="0068514D"/>
    <w:rsid w:val="00685644"/>
    <w:rsid w:val="00686C1D"/>
    <w:rsid w:val="00690610"/>
    <w:rsid w:val="00691565"/>
    <w:rsid w:val="00691D94"/>
    <w:rsid w:val="006947E5"/>
    <w:rsid w:val="00694AD2"/>
    <w:rsid w:val="006A09A7"/>
    <w:rsid w:val="006A0A7F"/>
    <w:rsid w:val="006A12E7"/>
    <w:rsid w:val="006A3650"/>
    <w:rsid w:val="006A3A95"/>
    <w:rsid w:val="006A3F50"/>
    <w:rsid w:val="006A3F58"/>
    <w:rsid w:val="006A4040"/>
    <w:rsid w:val="006B0CC6"/>
    <w:rsid w:val="006B1DAD"/>
    <w:rsid w:val="006B3028"/>
    <w:rsid w:val="006C1F56"/>
    <w:rsid w:val="006C2374"/>
    <w:rsid w:val="006C4077"/>
    <w:rsid w:val="006C51EF"/>
    <w:rsid w:val="006C6C2D"/>
    <w:rsid w:val="006D3073"/>
    <w:rsid w:val="006D3772"/>
    <w:rsid w:val="006D3A9A"/>
    <w:rsid w:val="006D60D2"/>
    <w:rsid w:val="006D6259"/>
    <w:rsid w:val="006D7FA9"/>
    <w:rsid w:val="006E1FD4"/>
    <w:rsid w:val="006E579E"/>
    <w:rsid w:val="006E580A"/>
    <w:rsid w:val="006E65B2"/>
    <w:rsid w:val="006E66B6"/>
    <w:rsid w:val="006E6AEE"/>
    <w:rsid w:val="006F1FE7"/>
    <w:rsid w:val="006F2A40"/>
    <w:rsid w:val="006F43D3"/>
    <w:rsid w:val="006F4778"/>
    <w:rsid w:val="006F52AF"/>
    <w:rsid w:val="006F68D0"/>
    <w:rsid w:val="006F6A7A"/>
    <w:rsid w:val="006F7CC2"/>
    <w:rsid w:val="00703B90"/>
    <w:rsid w:val="00704829"/>
    <w:rsid w:val="00706CD0"/>
    <w:rsid w:val="007073A3"/>
    <w:rsid w:val="00707812"/>
    <w:rsid w:val="00712C37"/>
    <w:rsid w:val="007162A8"/>
    <w:rsid w:val="00717B12"/>
    <w:rsid w:val="00720F14"/>
    <w:rsid w:val="00721D00"/>
    <w:rsid w:val="00722EB2"/>
    <w:rsid w:val="00723F6F"/>
    <w:rsid w:val="007247C4"/>
    <w:rsid w:val="00724E02"/>
    <w:rsid w:val="00725864"/>
    <w:rsid w:val="00726BE4"/>
    <w:rsid w:val="00726E7F"/>
    <w:rsid w:val="00727087"/>
    <w:rsid w:val="0073080C"/>
    <w:rsid w:val="00730990"/>
    <w:rsid w:val="00730E2B"/>
    <w:rsid w:val="00731714"/>
    <w:rsid w:val="00734430"/>
    <w:rsid w:val="0073608A"/>
    <w:rsid w:val="007400DF"/>
    <w:rsid w:val="0074238F"/>
    <w:rsid w:val="00742B49"/>
    <w:rsid w:val="0074414F"/>
    <w:rsid w:val="007441B9"/>
    <w:rsid w:val="00746354"/>
    <w:rsid w:val="007463F0"/>
    <w:rsid w:val="00746C46"/>
    <w:rsid w:val="0074701F"/>
    <w:rsid w:val="0074713D"/>
    <w:rsid w:val="007509E7"/>
    <w:rsid w:val="0075170B"/>
    <w:rsid w:val="0075190F"/>
    <w:rsid w:val="00752211"/>
    <w:rsid w:val="0075481C"/>
    <w:rsid w:val="00757DA7"/>
    <w:rsid w:val="00760A49"/>
    <w:rsid w:val="007611BE"/>
    <w:rsid w:val="00762187"/>
    <w:rsid w:val="0076279A"/>
    <w:rsid w:val="0076301F"/>
    <w:rsid w:val="0076348F"/>
    <w:rsid w:val="00763C13"/>
    <w:rsid w:val="00764738"/>
    <w:rsid w:val="00764A10"/>
    <w:rsid w:val="0076545D"/>
    <w:rsid w:val="0076588C"/>
    <w:rsid w:val="00766D7D"/>
    <w:rsid w:val="00767DBC"/>
    <w:rsid w:val="007700FA"/>
    <w:rsid w:val="00771CD0"/>
    <w:rsid w:val="00773350"/>
    <w:rsid w:val="0077337A"/>
    <w:rsid w:val="00775590"/>
    <w:rsid w:val="00780B0E"/>
    <w:rsid w:val="007834A9"/>
    <w:rsid w:val="00784E31"/>
    <w:rsid w:val="00785D39"/>
    <w:rsid w:val="00786806"/>
    <w:rsid w:val="00787BCA"/>
    <w:rsid w:val="00787DCC"/>
    <w:rsid w:val="00791449"/>
    <w:rsid w:val="007920E0"/>
    <w:rsid w:val="00793190"/>
    <w:rsid w:val="007938E1"/>
    <w:rsid w:val="007A0801"/>
    <w:rsid w:val="007A0A3C"/>
    <w:rsid w:val="007A0B24"/>
    <w:rsid w:val="007A1733"/>
    <w:rsid w:val="007A176D"/>
    <w:rsid w:val="007A1CD0"/>
    <w:rsid w:val="007A2DB3"/>
    <w:rsid w:val="007A35D8"/>
    <w:rsid w:val="007A5766"/>
    <w:rsid w:val="007A7166"/>
    <w:rsid w:val="007A71D4"/>
    <w:rsid w:val="007A7B92"/>
    <w:rsid w:val="007B296A"/>
    <w:rsid w:val="007B2FF6"/>
    <w:rsid w:val="007B394D"/>
    <w:rsid w:val="007B45DB"/>
    <w:rsid w:val="007B50EE"/>
    <w:rsid w:val="007B51C6"/>
    <w:rsid w:val="007B52F8"/>
    <w:rsid w:val="007B541D"/>
    <w:rsid w:val="007B756C"/>
    <w:rsid w:val="007C079C"/>
    <w:rsid w:val="007C283C"/>
    <w:rsid w:val="007C440B"/>
    <w:rsid w:val="007C5686"/>
    <w:rsid w:val="007C5C33"/>
    <w:rsid w:val="007C624C"/>
    <w:rsid w:val="007C7EB4"/>
    <w:rsid w:val="007D2086"/>
    <w:rsid w:val="007D2D10"/>
    <w:rsid w:val="007D3D41"/>
    <w:rsid w:val="007D4B9F"/>
    <w:rsid w:val="007D6147"/>
    <w:rsid w:val="007D6FB7"/>
    <w:rsid w:val="007E4AF8"/>
    <w:rsid w:val="007E60FB"/>
    <w:rsid w:val="007E74A4"/>
    <w:rsid w:val="007F000E"/>
    <w:rsid w:val="007F3718"/>
    <w:rsid w:val="007F3E50"/>
    <w:rsid w:val="007F4D29"/>
    <w:rsid w:val="007F71DA"/>
    <w:rsid w:val="00800A94"/>
    <w:rsid w:val="00800E8F"/>
    <w:rsid w:val="00801534"/>
    <w:rsid w:val="00802362"/>
    <w:rsid w:val="0080255F"/>
    <w:rsid w:val="00803016"/>
    <w:rsid w:val="0080301E"/>
    <w:rsid w:val="00804ECF"/>
    <w:rsid w:val="00804FCB"/>
    <w:rsid w:val="008063C1"/>
    <w:rsid w:val="00806432"/>
    <w:rsid w:val="00806ABF"/>
    <w:rsid w:val="008070D1"/>
    <w:rsid w:val="00810556"/>
    <w:rsid w:val="00810C7F"/>
    <w:rsid w:val="008122F4"/>
    <w:rsid w:val="00812844"/>
    <w:rsid w:val="00812A2D"/>
    <w:rsid w:val="00813500"/>
    <w:rsid w:val="008136BA"/>
    <w:rsid w:val="00814656"/>
    <w:rsid w:val="00816A50"/>
    <w:rsid w:val="0081706B"/>
    <w:rsid w:val="00820346"/>
    <w:rsid w:val="00820DF4"/>
    <w:rsid w:val="008247A2"/>
    <w:rsid w:val="0082513D"/>
    <w:rsid w:val="00825FB0"/>
    <w:rsid w:val="00826E1B"/>
    <w:rsid w:val="0082798E"/>
    <w:rsid w:val="00827B36"/>
    <w:rsid w:val="00827CE7"/>
    <w:rsid w:val="00831569"/>
    <w:rsid w:val="00835D1E"/>
    <w:rsid w:val="00836023"/>
    <w:rsid w:val="0083722F"/>
    <w:rsid w:val="00841405"/>
    <w:rsid w:val="008429AB"/>
    <w:rsid w:val="00843904"/>
    <w:rsid w:val="0084441E"/>
    <w:rsid w:val="0084499B"/>
    <w:rsid w:val="0084646B"/>
    <w:rsid w:val="00847281"/>
    <w:rsid w:val="008478B4"/>
    <w:rsid w:val="00850AB8"/>
    <w:rsid w:val="0085101C"/>
    <w:rsid w:val="00852C8F"/>
    <w:rsid w:val="00853D6F"/>
    <w:rsid w:val="00854ECA"/>
    <w:rsid w:val="00855961"/>
    <w:rsid w:val="0086133C"/>
    <w:rsid w:val="00861ED6"/>
    <w:rsid w:val="00863143"/>
    <w:rsid w:val="0086507E"/>
    <w:rsid w:val="00865488"/>
    <w:rsid w:val="00866854"/>
    <w:rsid w:val="00866B61"/>
    <w:rsid w:val="00870D99"/>
    <w:rsid w:val="00871FEC"/>
    <w:rsid w:val="00873EF9"/>
    <w:rsid w:val="008745C7"/>
    <w:rsid w:val="00875D5D"/>
    <w:rsid w:val="00880077"/>
    <w:rsid w:val="008876EB"/>
    <w:rsid w:val="00891203"/>
    <w:rsid w:val="0089276D"/>
    <w:rsid w:val="00892D96"/>
    <w:rsid w:val="00897102"/>
    <w:rsid w:val="00897505"/>
    <w:rsid w:val="008A037F"/>
    <w:rsid w:val="008A0B38"/>
    <w:rsid w:val="008A260A"/>
    <w:rsid w:val="008A28E3"/>
    <w:rsid w:val="008A2CFA"/>
    <w:rsid w:val="008A30AF"/>
    <w:rsid w:val="008B46BE"/>
    <w:rsid w:val="008B4A8C"/>
    <w:rsid w:val="008B4B1D"/>
    <w:rsid w:val="008B4C13"/>
    <w:rsid w:val="008C1AF5"/>
    <w:rsid w:val="008C2087"/>
    <w:rsid w:val="008C2A68"/>
    <w:rsid w:val="008C34E7"/>
    <w:rsid w:val="008C3892"/>
    <w:rsid w:val="008C44AA"/>
    <w:rsid w:val="008C5C96"/>
    <w:rsid w:val="008C606B"/>
    <w:rsid w:val="008C7362"/>
    <w:rsid w:val="008D03E6"/>
    <w:rsid w:val="008D06DA"/>
    <w:rsid w:val="008D0C36"/>
    <w:rsid w:val="008D0C6B"/>
    <w:rsid w:val="008D23E5"/>
    <w:rsid w:val="008D2D80"/>
    <w:rsid w:val="008D3117"/>
    <w:rsid w:val="008D403F"/>
    <w:rsid w:val="008D5108"/>
    <w:rsid w:val="008D6990"/>
    <w:rsid w:val="008E022B"/>
    <w:rsid w:val="008E12AA"/>
    <w:rsid w:val="008E5DA3"/>
    <w:rsid w:val="008E7D22"/>
    <w:rsid w:val="008F053A"/>
    <w:rsid w:val="008F0E5E"/>
    <w:rsid w:val="008F0ECE"/>
    <w:rsid w:val="008F1B8D"/>
    <w:rsid w:val="008F346C"/>
    <w:rsid w:val="008F38B8"/>
    <w:rsid w:val="008F6690"/>
    <w:rsid w:val="008F7677"/>
    <w:rsid w:val="009026B9"/>
    <w:rsid w:val="00902A5B"/>
    <w:rsid w:val="009052C0"/>
    <w:rsid w:val="00905378"/>
    <w:rsid w:val="00905A93"/>
    <w:rsid w:val="00907CE2"/>
    <w:rsid w:val="0091063A"/>
    <w:rsid w:val="00913BF7"/>
    <w:rsid w:val="009147CD"/>
    <w:rsid w:val="00914E80"/>
    <w:rsid w:val="00915B3F"/>
    <w:rsid w:val="009161F0"/>
    <w:rsid w:val="00917492"/>
    <w:rsid w:val="00920F70"/>
    <w:rsid w:val="00921469"/>
    <w:rsid w:val="00923E63"/>
    <w:rsid w:val="009259FB"/>
    <w:rsid w:val="0092602F"/>
    <w:rsid w:val="00927186"/>
    <w:rsid w:val="009271D4"/>
    <w:rsid w:val="0093129C"/>
    <w:rsid w:val="0093217A"/>
    <w:rsid w:val="00936618"/>
    <w:rsid w:val="00936E52"/>
    <w:rsid w:val="009371C8"/>
    <w:rsid w:val="009434DE"/>
    <w:rsid w:val="00944DC5"/>
    <w:rsid w:val="00944DD6"/>
    <w:rsid w:val="0094542E"/>
    <w:rsid w:val="00950F24"/>
    <w:rsid w:val="009514CD"/>
    <w:rsid w:val="00951D09"/>
    <w:rsid w:val="00952262"/>
    <w:rsid w:val="00952C36"/>
    <w:rsid w:val="00953216"/>
    <w:rsid w:val="00953FFF"/>
    <w:rsid w:val="009540F7"/>
    <w:rsid w:val="00955CA6"/>
    <w:rsid w:val="00967954"/>
    <w:rsid w:val="009724A3"/>
    <w:rsid w:val="0097254D"/>
    <w:rsid w:val="00974635"/>
    <w:rsid w:val="009749A7"/>
    <w:rsid w:val="009764FB"/>
    <w:rsid w:val="00981BE7"/>
    <w:rsid w:val="0098281B"/>
    <w:rsid w:val="009829F6"/>
    <w:rsid w:val="009831C9"/>
    <w:rsid w:val="0098459B"/>
    <w:rsid w:val="00984F88"/>
    <w:rsid w:val="00985C61"/>
    <w:rsid w:val="0098731B"/>
    <w:rsid w:val="00987691"/>
    <w:rsid w:val="009912E9"/>
    <w:rsid w:val="00993EA1"/>
    <w:rsid w:val="00996EAC"/>
    <w:rsid w:val="00997005"/>
    <w:rsid w:val="009971CB"/>
    <w:rsid w:val="009A0B36"/>
    <w:rsid w:val="009A123D"/>
    <w:rsid w:val="009A152E"/>
    <w:rsid w:val="009A78A4"/>
    <w:rsid w:val="009A7A65"/>
    <w:rsid w:val="009B16D1"/>
    <w:rsid w:val="009B1B61"/>
    <w:rsid w:val="009B3664"/>
    <w:rsid w:val="009B48A7"/>
    <w:rsid w:val="009B67B4"/>
    <w:rsid w:val="009B6DF4"/>
    <w:rsid w:val="009B7B68"/>
    <w:rsid w:val="009C2D00"/>
    <w:rsid w:val="009C2DF3"/>
    <w:rsid w:val="009C45A6"/>
    <w:rsid w:val="009C4712"/>
    <w:rsid w:val="009C5C1F"/>
    <w:rsid w:val="009C70D8"/>
    <w:rsid w:val="009C790B"/>
    <w:rsid w:val="009C7CBF"/>
    <w:rsid w:val="009D50F4"/>
    <w:rsid w:val="009D59F8"/>
    <w:rsid w:val="009D5B85"/>
    <w:rsid w:val="009D5E80"/>
    <w:rsid w:val="009D5EB8"/>
    <w:rsid w:val="009E0A90"/>
    <w:rsid w:val="009E1983"/>
    <w:rsid w:val="009E1DE1"/>
    <w:rsid w:val="009E35A2"/>
    <w:rsid w:val="009E49D9"/>
    <w:rsid w:val="009E53D6"/>
    <w:rsid w:val="009E790E"/>
    <w:rsid w:val="009F0C03"/>
    <w:rsid w:val="009F26EE"/>
    <w:rsid w:val="009F3F98"/>
    <w:rsid w:val="009F4061"/>
    <w:rsid w:val="00A00729"/>
    <w:rsid w:val="00A009D2"/>
    <w:rsid w:val="00A00A8A"/>
    <w:rsid w:val="00A00C04"/>
    <w:rsid w:val="00A01551"/>
    <w:rsid w:val="00A027C5"/>
    <w:rsid w:val="00A03F84"/>
    <w:rsid w:val="00A075E2"/>
    <w:rsid w:val="00A075FC"/>
    <w:rsid w:val="00A07EC2"/>
    <w:rsid w:val="00A114E4"/>
    <w:rsid w:val="00A13A8B"/>
    <w:rsid w:val="00A13E67"/>
    <w:rsid w:val="00A15CA3"/>
    <w:rsid w:val="00A213CE"/>
    <w:rsid w:val="00A21CF6"/>
    <w:rsid w:val="00A22C3A"/>
    <w:rsid w:val="00A2427D"/>
    <w:rsid w:val="00A246E4"/>
    <w:rsid w:val="00A24E62"/>
    <w:rsid w:val="00A253A0"/>
    <w:rsid w:val="00A25FC1"/>
    <w:rsid w:val="00A26698"/>
    <w:rsid w:val="00A27BDF"/>
    <w:rsid w:val="00A302CD"/>
    <w:rsid w:val="00A30DEF"/>
    <w:rsid w:val="00A31850"/>
    <w:rsid w:val="00A31C3C"/>
    <w:rsid w:val="00A333E6"/>
    <w:rsid w:val="00A3399C"/>
    <w:rsid w:val="00A340E7"/>
    <w:rsid w:val="00A3411C"/>
    <w:rsid w:val="00A35807"/>
    <w:rsid w:val="00A36464"/>
    <w:rsid w:val="00A37AF6"/>
    <w:rsid w:val="00A4001D"/>
    <w:rsid w:val="00A41C39"/>
    <w:rsid w:val="00A43D2C"/>
    <w:rsid w:val="00A463DF"/>
    <w:rsid w:val="00A479CC"/>
    <w:rsid w:val="00A47F13"/>
    <w:rsid w:val="00A54E11"/>
    <w:rsid w:val="00A56230"/>
    <w:rsid w:val="00A568A8"/>
    <w:rsid w:val="00A6036D"/>
    <w:rsid w:val="00A60544"/>
    <w:rsid w:val="00A60B95"/>
    <w:rsid w:val="00A60E13"/>
    <w:rsid w:val="00A62AEF"/>
    <w:rsid w:val="00A70DB1"/>
    <w:rsid w:val="00A742FB"/>
    <w:rsid w:val="00A765BD"/>
    <w:rsid w:val="00A77904"/>
    <w:rsid w:val="00A77C9F"/>
    <w:rsid w:val="00A808CB"/>
    <w:rsid w:val="00A81C54"/>
    <w:rsid w:val="00A8323F"/>
    <w:rsid w:val="00A83971"/>
    <w:rsid w:val="00A83F18"/>
    <w:rsid w:val="00A85617"/>
    <w:rsid w:val="00A87052"/>
    <w:rsid w:val="00A87E6D"/>
    <w:rsid w:val="00A909B8"/>
    <w:rsid w:val="00A923E4"/>
    <w:rsid w:val="00A924CE"/>
    <w:rsid w:val="00A92AF4"/>
    <w:rsid w:val="00A94461"/>
    <w:rsid w:val="00A94C05"/>
    <w:rsid w:val="00A96DC6"/>
    <w:rsid w:val="00A9778A"/>
    <w:rsid w:val="00AA0281"/>
    <w:rsid w:val="00AA0BD9"/>
    <w:rsid w:val="00AA15A3"/>
    <w:rsid w:val="00AA2773"/>
    <w:rsid w:val="00AA2B13"/>
    <w:rsid w:val="00AA5AC9"/>
    <w:rsid w:val="00AA5C17"/>
    <w:rsid w:val="00AA62FF"/>
    <w:rsid w:val="00AA7CFA"/>
    <w:rsid w:val="00AB23BD"/>
    <w:rsid w:val="00AB2CF9"/>
    <w:rsid w:val="00AB4088"/>
    <w:rsid w:val="00AB46F0"/>
    <w:rsid w:val="00AB4BE5"/>
    <w:rsid w:val="00AB7FE9"/>
    <w:rsid w:val="00AC0BE6"/>
    <w:rsid w:val="00AC11C0"/>
    <w:rsid w:val="00AC4AA9"/>
    <w:rsid w:val="00AC4E02"/>
    <w:rsid w:val="00AC515D"/>
    <w:rsid w:val="00AC7FA3"/>
    <w:rsid w:val="00AD654E"/>
    <w:rsid w:val="00AD75BD"/>
    <w:rsid w:val="00AE0C94"/>
    <w:rsid w:val="00AE0F79"/>
    <w:rsid w:val="00AE2CCB"/>
    <w:rsid w:val="00AE2D41"/>
    <w:rsid w:val="00AE3449"/>
    <w:rsid w:val="00AE3818"/>
    <w:rsid w:val="00AE44CC"/>
    <w:rsid w:val="00AE66B1"/>
    <w:rsid w:val="00AF07E3"/>
    <w:rsid w:val="00AF1BD9"/>
    <w:rsid w:val="00AF274A"/>
    <w:rsid w:val="00AF2B4B"/>
    <w:rsid w:val="00AF3818"/>
    <w:rsid w:val="00AF563E"/>
    <w:rsid w:val="00B005E0"/>
    <w:rsid w:val="00B03857"/>
    <w:rsid w:val="00B0394D"/>
    <w:rsid w:val="00B05828"/>
    <w:rsid w:val="00B0705E"/>
    <w:rsid w:val="00B078B0"/>
    <w:rsid w:val="00B11F5D"/>
    <w:rsid w:val="00B121EB"/>
    <w:rsid w:val="00B12FF7"/>
    <w:rsid w:val="00B1460D"/>
    <w:rsid w:val="00B1571B"/>
    <w:rsid w:val="00B1733E"/>
    <w:rsid w:val="00B20AC4"/>
    <w:rsid w:val="00B218CE"/>
    <w:rsid w:val="00B22220"/>
    <w:rsid w:val="00B22DA1"/>
    <w:rsid w:val="00B22DBA"/>
    <w:rsid w:val="00B23A20"/>
    <w:rsid w:val="00B23CFC"/>
    <w:rsid w:val="00B23F73"/>
    <w:rsid w:val="00B24771"/>
    <w:rsid w:val="00B24D24"/>
    <w:rsid w:val="00B27EAB"/>
    <w:rsid w:val="00B3265C"/>
    <w:rsid w:val="00B32A6D"/>
    <w:rsid w:val="00B32EA5"/>
    <w:rsid w:val="00B33B55"/>
    <w:rsid w:val="00B35094"/>
    <w:rsid w:val="00B352E9"/>
    <w:rsid w:val="00B359E2"/>
    <w:rsid w:val="00B36AB8"/>
    <w:rsid w:val="00B40BA7"/>
    <w:rsid w:val="00B441A3"/>
    <w:rsid w:val="00B46482"/>
    <w:rsid w:val="00B46943"/>
    <w:rsid w:val="00B46CFA"/>
    <w:rsid w:val="00B46EAB"/>
    <w:rsid w:val="00B47954"/>
    <w:rsid w:val="00B479CD"/>
    <w:rsid w:val="00B51DBA"/>
    <w:rsid w:val="00B540CA"/>
    <w:rsid w:val="00B56B95"/>
    <w:rsid w:val="00B56EB9"/>
    <w:rsid w:val="00B57658"/>
    <w:rsid w:val="00B60232"/>
    <w:rsid w:val="00B6044C"/>
    <w:rsid w:val="00B608E7"/>
    <w:rsid w:val="00B61F3B"/>
    <w:rsid w:val="00B62758"/>
    <w:rsid w:val="00B64F86"/>
    <w:rsid w:val="00B65138"/>
    <w:rsid w:val="00B6556A"/>
    <w:rsid w:val="00B6578B"/>
    <w:rsid w:val="00B660D5"/>
    <w:rsid w:val="00B66B8F"/>
    <w:rsid w:val="00B67466"/>
    <w:rsid w:val="00B67769"/>
    <w:rsid w:val="00B67D11"/>
    <w:rsid w:val="00B70391"/>
    <w:rsid w:val="00B70CBC"/>
    <w:rsid w:val="00B71BC4"/>
    <w:rsid w:val="00B742FB"/>
    <w:rsid w:val="00B767C6"/>
    <w:rsid w:val="00B76B9F"/>
    <w:rsid w:val="00B77DC1"/>
    <w:rsid w:val="00B802B0"/>
    <w:rsid w:val="00B80F54"/>
    <w:rsid w:val="00B872BE"/>
    <w:rsid w:val="00B909D0"/>
    <w:rsid w:val="00B93687"/>
    <w:rsid w:val="00B979B3"/>
    <w:rsid w:val="00B97EC6"/>
    <w:rsid w:val="00BA0F7A"/>
    <w:rsid w:val="00BA3629"/>
    <w:rsid w:val="00BA4763"/>
    <w:rsid w:val="00BA4787"/>
    <w:rsid w:val="00BA5175"/>
    <w:rsid w:val="00BA5EC0"/>
    <w:rsid w:val="00BA61E5"/>
    <w:rsid w:val="00BA7549"/>
    <w:rsid w:val="00BB0E68"/>
    <w:rsid w:val="00BB137B"/>
    <w:rsid w:val="00BB2867"/>
    <w:rsid w:val="00BB4ED2"/>
    <w:rsid w:val="00BB655F"/>
    <w:rsid w:val="00BB66A4"/>
    <w:rsid w:val="00BC0A93"/>
    <w:rsid w:val="00BC1675"/>
    <w:rsid w:val="00BC1AD9"/>
    <w:rsid w:val="00BC2DAA"/>
    <w:rsid w:val="00BC3FC3"/>
    <w:rsid w:val="00BC514D"/>
    <w:rsid w:val="00BC76E8"/>
    <w:rsid w:val="00BC7979"/>
    <w:rsid w:val="00BC7B46"/>
    <w:rsid w:val="00BD03CB"/>
    <w:rsid w:val="00BD0D5A"/>
    <w:rsid w:val="00BD13D5"/>
    <w:rsid w:val="00BD1838"/>
    <w:rsid w:val="00BD1A77"/>
    <w:rsid w:val="00BD1C2D"/>
    <w:rsid w:val="00BD2C7E"/>
    <w:rsid w:val="00BD3B66"/>
    <w:rsid w:val="00BD4295"/>
    <w:rsid w:val="00BD520C"/>
    <w:rsid w:val="00BD5B24"/>
    <w:rsid w:val="00BD6C24"/>
    <w:rsid w:val="00BD796D"/>
    <w:rsid w:val="00BD7DA1"/>
    <w:rsid w:val="00BE402C"/>
    <w:rsid w:val="00BE4894"/>
    <w:rsid w:val="00BE639B"/>
    <w:rsid w:val="00BE67E5"/>
    <w:rsid w:val="00BE6A54"/>
    <w:rsid w:val="00BE6C43"/>
    <w:rsid w:val="00BE6E69"/>
    <w:rsid w:val="00BF01DA"/>
    <w:rsid w:val="00BF0D99"/>
    <w:rsid w:val="00BF27A9"/>
    <w:rsid w:val="00BF3063"/>
    <w:rsid w:val="00BF3ADE"/>
    <w:rsid w:val="00BF4138"/>
    <w:rsid w:val="00BF4970"/>
    <w:rsid w:val="00BF6683"/>
    <w:rsid w:val="00BF6F50"/>
    <w:rsid w:val="00BF78B4"/>
    <w:rsid w:val="00C028C8"/>
    <w:rsid w:val="00C03128"/>
    <w:rsid w:val="00C04B39"/>
    <w:rsid w:val="00C05A05"/>
    <w:rsid w:val="00C072AD"/>
    <w:rsid w:val="00C1028E"/>
    <w:rsid w:val="00C10C9B"/>
    <w:rsid w:val="00C114D6"/>
    <w:rsid w:val="00C118B3"/>
    <w:rsid w:val="00C1475A"/>
    <w:rsid w:val="00C1500C"/>
    <w:rsid w:val="00C15AE9"/>
    <w:rsid w:val="00C2015A"/>
    <w:rsid w:val="00C20620"/>
    <w:rsid w:val="00C2088C"/>
    <w:rsid w:val="00C22894"/>
    <w:rsid w:val="00C235D1"/>
    <w:rsid w:val="00C24E2E"/>
    <w:rsid w:val="00C255AA"/>
    <w:rsid w:val="00C26AFA"/>
    <w:rsid w:val="00C273D8"/>
    <w:rsid w:val="00C27B16"/>
    <w:rsid w:val="00C30520"/>
    <w:rsid w:val="00C30A56"/>
    <w:rsid w:val="00C31BA8"/>
    <w:rsid w:val="00C3376A"/>
    <w:rsid w:val="00C342D9"/>
    <w:rsid w:val="00C36057"/>
    <w:rsid w:val="00C402C9"/>
    <w:rsid w:val="00C409A0"/>
    <w:rsid w:val="00C424EB"/>
    <w:rsid w:val="00C42884"/>
    <w:rsid w:val="00C42DAB"/>
    <w:rsid w:val="00C43052"/>
    <w:rsid w:val="00C4561A"/>
    <w:rsid w:val="00C4575D"/>
    <w:rsid w:val="00C46D7F"/>
    <w:rsid w:val="00C47521"/>
    <w:rsid w:val="00C47DA7"/>
    <w:rsid w:val="00C51018"/>
    <w:rsid w:val="00C51E96"/>
    <w:rsid w:val="00C52A84"/>
    <w:rsid w:val="00C532B9"/>
    <w:rsid w:val="00C539BB"/>
    <w:rsid w:val="00C559F3"/>
    <w:rsid w:val="00C55E34"/>
    <w:rsid w:val="00C564F2"/>
    <w:rsid w:val="00C565BF"/>
    <w:rsid w:val="00C568D5"/>
    <w:rsid w:val="00C56A3E"/>
    <w:rsid w:val="00C56D99"/>
    <w:rsid w:val="00C57370"/>
    <w:rsid w:val="00C609F1"/>
    <w:rsid w:val="00C60FEA"/>
    <w:rsid w:val="00C61411"/>
    <w:rsid w:val="00C6173B"/>
    <w:rsid w:val="00C62395"/>
    <w:rsid w:val="00C628CF"/>
    <w:rsid w:val="00C6487F"/>
    <w:rsid w:val="00C64AA9"/>
    <w:rsid w:val="00C64D44"/>
    <w:rsid w:val="00C66522"/>
    <w:rsid w:val="00C66FC8"/>
    <w:rsid w:val="00C67057"/>
    <w:rsid w:val="00C6739E"/>
    <w:rsid w:val="00C7186E"/>
    <w:rsid w:val="00C72A0E"/>
    <w:rsid w:val="00C732ED"/>
    <w:rsid w:val="00C74D3D"/>
    <w:rsid w:val="00C77063"/>
    <w:rsid w:val="00C81974"/>
    <w:rsid w:val="00C829A2"/>
    <w:rsid w:val="00C8458F"/>
    <w:rsid w:val="00C84D73"/>
    <w:rsid w:val="00C84F84"/>
    <w:rsid w:val="00C85155"/>
    <w:rsid w:val="00C8663F"/>
    <w:rsid w:val="00C87AA1"/>
    <w:rsid w:val="00C90238"/>
    <w:rsid w:val="00C90484"/>
    <w:rsid w:val="00C92220"/>
    <w:rsid w:val="00C9251D"/>
    <w:rsid w:val="00C928ED"/>
    <w:rsid w:val="00C92A8B"/>
    <w:rsid w:val="00C931C6"/>
    <w:rsid w:val="00C969E8"/>
    <w:rsid w:val="00C97C48"/>
    <w:rsid w:val="00CA071D"/>
    <w:rsid w:val="00CA15A6"/>
    <w:rsid w:val="00CA189B"/>
    <w:rsid w:val="00CA22F8"/>
    <w:rsid w:val="00CA357B"/>
    <w:rsid w:val="00CA3BED"/>
    <w:rsid w:val="00CA4127"/>
    <w:rsid w:val="00CA4182"/>
    <w:rsid w:val="00CA5339"/>
    <w:rsid w:val="00CA5667"/>
    <w:rsid w:val="00CB0759"/>
    <w:rsid w:val="00CB1952"/>
    <w:rsid w:val="00CB3A37"/>
    <w:rsid w:val="00CB4C95"/>
    <w:rsid w:val="00CB5B4B"/>
    <w:rsid w:val="00CB5F76"/>
    <w:rsid w:val="00CB6119"/>
    <w:rsid w:val="00CC0CCF"/>
    <w:rsid w:val="00CC525B"/>
    <w:rsid w:val="00CC55F5"/>
    <w:rsid w:val="00CC69F3"/>
    <w:rsid w:val="00CD0F8C"/>
    <w:rsid w:val="00CD2DB9"/>
    <w:rsid w:val="00CD32EC"/>
    <w:rsid w:val="00CD39F5"/>
    <w:rsid w:val="00CD3F77"/>
    <w:rsid w:val="00CD4AB7"/>
    <w:rsid w:val="00CE0148"/>
    <w:rsid w:val="00CE0C26"/>
    <w:rsid w:val="00CE128C"/>
    <w:rsid w:val="00CE1C8E"/>
    <w:rsid w:val="00CE24B4"/>
    <w:rsid w:val="00CE3448"/>
    <w:rsid w:val="00CE368C"/>
    <w:rsid w:val="00CE7722"/>
    <w:rsid w:val="00CF1922"/>
    <w:rsid w:val="00CF355A"/>
    <w:rsid w:val="00CF3706"/>
    <w:rsid w:val="00CF3E68"/>
    <w:rsid w:val="00D0444B"/>
    <w:rsid w:val="00D04944"/>
    <w:rsid w:val="00D063D9"/>
    <w:rsid w:val="00D06810"/>
    <w:rsid w:val="00D06C5E"/>
    <w:rsid w:val="00D07A76"/>
    <w:rsid w:val="00D11090"/>
    <w:rsid w:val="00D11630"/>
    <w:rsid w:val="00D12D10"/>
    <w:rsid w:val="00D135C7"/>
    <w:rsid w:val="00D172DC"/>
    <w:rsid w:val="00D17A70"/>
    <w:rsid w:val="00D221E0"/>
    <w:rsid w:val="00D24301"/>
    <w:rsid w:val="00D243E5"/>
    <w:rsid w:val="00D2590B"/>
    <w:rsid w:val="00D25A53"/>
    <w:rsid w:val="00D270B3"/>
    <w:rsid w:val="00D27C2B"/>
    <w:rsid w:val="00D27E5D"/>
    <w:rsid w:val="00D3120C"/>
    <w:rsid w:val="00D3169F"/>
    <w:rsid w:val="00D318E1"/>
    <w:rsid w:val="00D3235C"/>
    <w:rsid w:val="00D32F7B"/>
    <w:rsid w:val="00D377D3"/>
    <w:rsid w:val="00D40437"/>
    <w:rsid w:val="00D43203"/>
    <w:rsid w:val="00D43EAC"/>
    <w:rsid w:val="00D4475F"/>
    <w:rsid w:val="00D45887"/>
    <w:rsid w:val="00D4740A"/>
    <w:rsid w:val="00D47A4F"/>
    <w:rsid w:val="00D50A3A"/>
    <w:rsid w:val="00D53344"/>
    <w:rsid w:val="00D67399"/>
    <w:rsid w:val="00D6744E"/>
    <w:rsid w:val="00D7048F"/>
    <w:rsid w:val="00D70553"/>
    <w:rsid w:val="00D724BE"/>
    <w:rsid w:val="00D729B6"/>
    <w:rsid w:val="00D73964"/>
    <w:rsid w:val="00D73BBE"/>
    <w:rsid w:val="00D80EB3"/>
    <w:rsid w:val="00D81BC2"/>
    <w:rsid w:val="00D84BA9"/>
    <w:rsid w:val="00D85CEE"/>
    <w:rsid w:val="00D85EBB"/>
    <w:rsid w:val="00D86515"/>
    <w:rsid w:val="00D87977"/>
    <w:rsid w:val="00D9026E"/>
    <w:rsid w:val="00D90F4D"/>
    <w:rsid w:val="00D919A0"/>
    <w:rsid w:val="00D9211F"/>
    <w:rsid w:val="00D92706"/>
    <w:rsid w:val="00D929C9"/>
    <w:rsid w:val="00D9347F"/>
    <w:rsid w:val="00D940B6"/>
    <w:rsid w:val="00D95733"/>
    <w:rsid w:val="00D95BEA"/>
    <w:rsid w:val="00D96E82"/>
    <w:rsid w:val="00DA0DB7"/>
    <w:rsid w:val="00DA243D"/>
    <w:rsid w:val="00DA3518"/>
    <w:rsid w:val="00DA5E46"/>
    <w:rsid w:val="00DB1451"/>
    <w:rsid w:val="00DB596D"/>
    <w:rsid w:val="00DB59EA"/>
    <w:rsid w:val="00DB77AA"/>
    <w:rsid w:val="00DB7A3F"/>
    <w:rsid w:val="00DC0B2A"/>
    <w:rsid w:val="00DC0E91"/>
    <w:rsid w:val="00DC357E"/>
    <w:rsid w:val="00DC41C4"/>
    <w:rsid w:val="00DC478D"/>
    <w:rsid w:val="00DC586A"/>
    <w:rsid w:val="00DC706B"/>
    <w:rsid w:val="00DC7C77"/>
    <w:rsid w:val="00DD0002"/>
    <w:rsid w:val="00DD2167"/>
    <w:rsid w:val="00DD3202"/>
    <w:rsid w:val="00DD3F78"/>
    <w:rsid w:val="00DD4E46"/>
    <w:rsid w:val="00DD5F7A"/>
    <w:rsid w:val="00DD6782"/>
    <w:rsid w:val="00DD7462"/>
    <w:rsid w:val="00DE19BB"/>
    <w:rsid w:val="00DE1FDC"/>
    <w:rsid w:val="00DE2F7B"/>
    <w:rsid w:val="00DE4DAF"/>
    <w:rsid w:val="00DE4F7C"/>
    <w:rsid w:val="00DE60B0"/>
    <w:rsid w:val="00DE7466"/>
    <w:rsid w:val="00DE7B93"/>
    <w:rsid w:val="00DE7DD8"/>
    <w:rsid w:val="00DF0B2F"/>
    <w:rsid w:val="00DF2AE8"/>
    <w:rsid w:val="00DF3B80"/>
    <w:rsid w:val="00DF5BE4"/>
    <w:rsid w:val="00DF63EE"/>
    <w:rsid w:val="00DF7000"/>
    <w:rsid w:val="00E01630"/>
    <w:rsid w:val="00E016B1"/>
    <w:rsid w:val="00E02050"/>
    <w:rsid w:val="00E023A9"/>
    <w:rsid w:val="00E041F8"/>
    <w:rsid w:val="00E04A8E"/>
    <w:rsid w:val="00E069BE"/>
    <w:rsid w:val="00E10463"/>
    <w:rsid w:val="00E11723"/>
    <w:rsid w:val="00E12313"/>
    <w:rsid w:val="00E12361"/>
    <w:rsid w:val="00E152BF"/>
    <w:rsid w:val="00E1678E"/>
    <w:rsid w:val="00E170C6"/>
    <w:rsid w:val="00E1767D"/>
    <w:rsid w:val="00E17C22"/>
    <w:rsid w:val="00E22727"/>
    <w:rsid w:val="00E2345B"/>
    <w:rsid w:val="00E234F5"/>
    <w:rsid w:val="00E2447D"/>
    <w:rsid w:val="00E26A3A"/>
    <w:rsid w:val="00E278B2"/>
    <w:rsid w:val="00E27DD1"/>
    <w:rsid w:val="00E32F75"/>
    <w:rsid w:val="00E33F1D"/>
    <w:rsid w:val="00E34467"/>
    <w:rsid w:val="00E35A03"/>
    <w:rsid w:val="00E37072"/>
    <w:rsid w:val="00E37139"/>
    <w:rsid w:val="00E3719A"/>
    <w:rsid w:val="00E40137"/>
    <w:rsid w:val="00E40B81"/>
    <w:rsid w:val="00E44151"/>
    <w:rsid w:val="00E448BD"/>
    <w:rsid w:val="00E459B1"/>
    <w:rsid w:val="00E51CB1"/>
    <w:rsid w:val="00E531F3"/>
    <w:rsid w:val="00E54683"/>
    <w:rsid w:val="00E55A25"/>
    <w:rsid w:val="00E57C87"/>
    <w:rsid w:val="00E63409"/>
    <w:rsid w:val="00E639AE"/>
    <w:rsid w:val="00E640C1"/>
    <w:rsid w:val="00E71D77"/>
    <w:rsid w:val="00E72B29"/>
    <w:rsid w:val="00E72B3E"/>
    <w:rsid w:val="00E80B3D"/>
    <w:rsid w:val="00E82439"/>
    <w:rsid w:val="00E83E93"/>
    <w:rsid w:val="00E86744"/>
    <w:rsid w:val="00E90F77"/>
    <w:rsid w:val="00E911C8"/>
    <w:rsid w:val="00E91D32"/>
    <w:rsid w:val="00E92102"/>
    <w:rsid w:val="00E925D0"/>
    <w:rsid w:val="00E94813"/>
    <w:rsid w:val="00E951DE"/>
    <w:rsid w:val="00E959DF"/>
    <w:rsid w:val="00E97F33"/>
    <w:rsid w:val="00EA0493"/>
    <w:rsid w:val="00EA2D1E"/>
    <w:rsid w:val="00EA397E"/>
    <w:rsid w:val="00EA4143"/>
    <w:rsid w:val="00EA5971"/>
    <w:rsid w:val="00EB3454"/>
    <w:rsid w:val="00EB38C3"/>
    <w:rsid w:val="00EB469C"/>
    <w:rsid w:val="00EB4E76"/>
    <w:rsid w:val="00EB4EE9"/>
    <w:rsid w:val="00EB54F4"/>
    <w:rsid w:val="00EB7052"/>
    <w:rsid w:val="00EC05B5"/>
    <w:rsid w:val="00EC1339"/>
    <w:rsid w:val="00EC1769"/>
    <w:rsid w:val="00EC1E6F"/>
    <w:rsid w:val="00EC2974"/>
    <w:rsid w:val="00EC305A"/>
    <w:rsid w:val="00EC4696"/>
    <w:rsid w:val="00EC4EC1"/>
    <w:rsid w:val="00EC5222"/>
    <w:rsid w:val="00EC567D"/>
    <w:rsid w:val="00EC57C9"/>
    <w:rsid w:val="00ED4417"/>
    <w:rsid w:val="00ED61FB"/>
    <w:rsid w:val="00ED7F5B"/>
    <w:rsid w:val="00EE096F"/>
    <w:rsid w:val="00EE1C4B"/>
    <w:rsid w:val="00EE1DF3"/>
    <w:rsid w:val="00EE1E9D"/>
    <w:rsid w:val="00EE246A"/>
    <w:rsid w:val="00EE3261"/>
    <w:rsid w:val="00EE3587"/>
    <w:rsid w:val="00EE4382"/>
    <w:rsid w:val="00EE5410"/>
    <w:rsid w:val="00EE6B0D"/>
    <w:rsid w:val="00EE7437"/>
    <w:rsid w:val="00EE7F55"/>
    <w:rsid w:val="00EF0425"/>
    <w:rsid w:val="00EF06F1"/>
    <w:rsid w:val="00EF2D4C"/>
    <w:rsid w:val="00EF32B2"/>
    <w:rsid w:val="00EF3D01"/>
    <w:rsid w:val="00EF4366"/>
    <w:rsid w:val="00EF43B8"/>
    <w:rsid w:val="00EF4B72"/>
    <w:rsid w:val="00EF6D3C"/>
    <w:rsid w:val="00EF7441"/>
    <w:rsid w:val="00F00D13"/>
    <w:rsid w:val="00F0396A"/>
    <w:rsid w:val="00F04E33"/>
    <w:rsid w:val="00F05FA6"/>
    <w:rsid w:val="00F075AA"/>
    <w:rsid w:val="00F10A53"/>
    <w:rsid w:val="00F1112E"/>
    <w:rsid w:val="00F127AA"/>
    <w:rsid w:val="00F12B1B"/>
    <w:rsid w:val="00F1324B"/>
    <w:rsid w:val="00F14FB5"/>
    <w:rsid w:val="00F150D1"/>
    <w:rsid w:val="00F16872"/>
    <w:rsid w:val="00F2020C"/>
    <w:rsid w:val="00F20DC2"/>
    <w:rsid w:val="00F21993"/>
    <w:rsid w:val="00F278F6"/>
    <w:rsid w:val="00F302B2"/>
    <w:rsid w:val="00F30A68"/>
    <w:rsid w:val="00F30E98"/>
    <w:rsid w:val="00F34D6E"/>
    <w:rsid w:val="00F34F54"/>
    <w:rsid w:val="00F35182"/>
    <w:rsid w:val="00F35F4E"/>
    <w:rsid w:val="00F36BAE"/>
    <w:rsid w:val="00F37357"/>
    <w:rsid w:val="00F37B2D"/>
    <w:rsid w:val="00F401CA"/>
    <w:rsid w:val="00F40535"/>
    <w:rsid w:val="00F4080B"/>
    <w:rsid w:val="00F4202B"/>
    <w:rsid w:val="00F436FD"/>
    <w:rsid w:val="00F45812"/>
    <w:rsid w:val="00F45EAA"/>
    <w:rsid w:val="00F47300"/>
    <w:rsid w:val="00F5126D"/>
    <w:rsid w:val="00F51287"/>
    <w:rsid w:val="00F52338"/>
    <w:rsid w:val="00F539E2"/>
    <w:rsid w:val="00F543B5"/>
    <w:rsid w:val="00F573BA"/>
    <w:rsid w:val="00F5746A"/>
    <w:rsid w:val="00F62E25"/>
    <w:rsid w:val="00F66275"/>
    <w:rsid w:val="00F71E30"/>
    <w:rsid w:val="00F726E3"/>
    <w:rsid w:val="00F73E12"/>
    <w:rsid w:val="00F82889"/>
    <w:rsid w:val="00F83FDE"/>
    <w:rsid w:val="00F84377"/>
    <w:rsid w:val="00F85A14"/>
    <w:rsid w:val="00F85CC6"/>
    <w:rsid w:val="00F86312"/>
    <w:rsid w:val="00F866E3"/>
    <w:rsid w:val="00F8700C"/>
    <w:rsid w:val="00F929E1"/>
    <w:rsid w:val="00F936EF"/>
    <w:rsid w:val="00F968F6"/>
    <w:rsid w:val="00FA02B3"/>
    <w:rsid w:val="00FA05DD"/>
    <w:rsid w:val="00FA1EAA"/>
    <w:rsid w:val="00FA35AF"/>
    <w:rsid w:val="00FA35E9"/>
    <w:rsid w:val="00FA401D"/>
    <w:rsid w:val="00FA5914"/>
    <w:rsid w:val="00FA5DBA"/>
    <w:rsid w:val="00FA6875"/>
    <w:rsid w:val="00FA74AE"/>
    <w:rsid w:val="00FA79AB"/>
    <w:rsid w:val="00FB214E"/>
    <w:rsid w:val="00FB2DFF"/>
    <w:rsid w:val="00FB34F3"/>
    <w:rsid w:val="00FB6C87"/>
    <w:rsid w:val="00FB721D"/>
    <w:rsid w:val="00FB7C91"/>
    <w:rsid w:val="00FC09D3"/>
    <w:rsid w:val="00FC34DB"/>
    <w:rsid w:val="00FC49F3"/>
    <w:rsid w:val="00FC563C"/>
    <w:rsid w:val="00FC5656"/>
    <w:rsid w:val="00FC65EB"/>
    <w:rsid w:val="00FC76BF"/>
    <w:rsid w:val="00FC7F03"/>
    <w:rsid w:val="00FD24F3"/>
    <w:rsid w:val="00FD5C62"/>
    <w:rsid w:val="00FD661B"/>
    <w:rsid w:val="00FD7098"/>
    <w:rsid w:val="00FD7282"/>
    <w:rsid w:val="00FE02CE"/>
    <w:rsid w:val="00FE0AC8"/>
    <w:rsid w:val="00FE0D4B"/>
    <w:rsid w:val="00FE1BEC"/>
    <w:rsid w:val="00FE1DD4"/>
    <w:rsid w:val="00FE2528"/>
    <w:rsid w:val="00FE3D11"/>
    <w:rsid w:val="00FE58CB"/>
    <w:rsid w:val="00FE5DE9"/>
    <w:rsid w:val="00FE6E66"/>
    <w:rsid w:val="00FE7179"/>
    <w:rsid w:val="00FE7879"/>
    <w:rsid w:val="00FE7BBE"/>
    <w:rsid w:val="00FE7D9B"/>
    <w:rsid w:val="00FE7EE8"/>
    <w:rsid w:val="00FF046F"/>
    <w:rsid w:val="00FF1A48"/>
    <w:rsid w:val="00FF3E57"/>
    <w:rsid w:val="00FF4EF0"/>
    <w:rsid w:val="00FF67AE"/>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EF0140"/>
  <w15:docId w15:val="{E66BEFAF-2FBF-4EF6-BCBF-AA8E3D43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C6"/>
    <w:pPr>
      <w:spacing w:after="200" w:line="276" w:lineRule="auto"/>
    </w:pPr>
    <w:rPr>
      <w:rFonts w:eastAsia="Times New Roman"/>
      <w:sz w:val="22"/>
      <w:szCs w:val="22"/>
      <w:lang w:val="es-CR" w:eastAsia="es-CR"/>
    </w:rPr>
  </w:style>
  <w:style w:type="paragraph" w:styleId="Ttulo1">
    <w:name w:val="heading 1"/>
    <w:basedOn w:val="Normal"/>
    <w:next w:val="Normal"/>
    <w:link w:val="Ttulo1C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hAnsi="Arial"/>
      <w:b/>
      <w:spacing w:val="-3"/>
      <w:sz w:val="24"/>
      <w:szCs w:val="20"/>
      <w:lang w:val="es-ES" w:eastAsia="es-ES"/>
    </w:rPr>
  </w:style>
  <w:style w:type="paragraph" w:styleId="Ttulo2">
    <w:name w:val="heading 2"/>
    <w:basedOn w:val="Normal"/>
    <w:next w:val="Normal"/>
    <w:link w:val="Ttulo2Car"/>
    <w:uiPriority w:val="9"/>
    <w:unhideWhenUsed/>
    <w:qFormat/>
    <w:rsid w:val="00DE19BB"/>
    <w:pPr>
      <w:keepNext/>
      <w:keepLines/>
      <w:spacing w:before="200" w:after="0"/>
      <w:outlineLvl w:val="1"/>
    </w:pPr>
    <w:rPr>
      <w:rFonts w:ascii="Cambria" w:hAnsi="Cambria"/>
      <w:b/>
      <w:bCs/>
      <w:color w:val="4F81BD"/>
      <w:sz w:val="26"/>
      <w:szCs w:val="26"/>
      <w:lang w:val="x-none"/>
    </w:rPr>
  </w:style>
  <w:style w:type="paragraph" w:styleId="Ttulo3">
    <w:name w:val="heading 3"/>
    <w:basedOn w:val="Normal"/>
    <w:next w:val="Normal"/>
    <w:link w:val="Ttulo3Car"/>
    <w:qFormat/>
    <w:rsid w:val="00FF4EF0"/>
    <w:pPr>
      <w:keepNext/>
      <w:keepLines/>
      <w:spacing w:before="200" w:after="0" w:line="240" w:lineRule="auto"/>
      <w:outlineLvl w:val="2"/>
    </w:pPr>
    <w:rPr>
      <w:rFonts w:ascii="Cambria" w:hAnsi="Cambria"/>
      <w:b/>
      <w:bCs/>
      <w:color w:val="4F81BD"/>
      <w:sz w:val="24"/>
      <w:szCs w:val="24"/>
      <w:lang w:eastAsia="zh-CN"/>
    </w:rPr>
  </w:style>
  <w:style w:type="paragraph" w:styleId="Ttulo4">
    <w:name w:val="heading 4"/>
    <w:basedOn w:val="Normal"/>
    <w:next w:val="Normal"/>
    <w:link w:val="Ttulo4Car"/>
    <w:uiPriority w:val="9"/>
    <w:unhideWhenUsed/>
    <w:qFormat/>
    <w:rsid w:val="005B7AA3"/>
    <w:pPr>
      <w:keepNext/>
      <w:keepLines/>
      <w:spacing w:before="200" w:after="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050D"/>
    <w:pPr>
      <w:autoSpaceDE w:val="0"/>
      <w:autoSpaceDN w:val="0"/>
      <w:adjustRightInd w:val="0"/>
    </w:pPr>
    <w:rPr>
      <w:rFonts w:ascii="Times New Roman" w:hAnsi="Times New Roman"/>
      <w:color w:val="000000"/>
      <w:sz w:val="24"/>
      <w:szCs w:val="24"/>
      <w:lang w:val="es-CR" w:eastAsia="en-US"/>
    </w:rPr>
  </w:style>
  <w:style w:type="character" w:styleId="Refdecomentario">
    <w:name w:val="annotation reference"/>
    <w:uiPriority w:val="99"/>
    <w:semiHidden/>
    <w:unhideWhenUsed/>
    <w:rsid w:val="00EE1E9D"/>
    <w:rPr>
      <w:sz w:val="16"/>
      <w:szCs w:val="16"/>
    </w:rPr>
  </w:style>
  <w:style w:type="paragraph" w:styleId="Textocomentario">
    <w:name w:val="annotation text"/>
    <w:basedOn w:val="Normal"/>
    <w:link w:val="TextocomentarioCar"/>
    <w:uiPriority w:val="99"/>
    <w:semiHidden/>
    <w:unhideWhenUsed/>
    <w:rsid w:val="00EE1E9D"/>
    <w:pPr>
      <w:spacing w:line="240" w:lineRule="auto"/>
    </w:pPr>
    <w:rPr>
      <w:rFonts w:eastAsia="Calibri"/>
      <w:sz w:val="20"/>
      <w:szCs w:val="20"/>
      <w:lang w:val="x-none" w:eastAsia="x-none"/>
    </w:rPr>
  </w:style>
  <w:style w:type="character" w:customStyle="1" w:styleId="TextocomentarioCar">
    <w:name w:val="Texto comentario Car"/>
    <w:link w:val="Textocomentario"/>
    <w:uiPriority w:val="99"/>
    <w:semiHidden/>
    <w:rsid w:val="00EE1E9D"/>
    <w:rPr>
      <w:sz w:val="20"/>
      <w:szCs w:val="20"/>
    </w:rPr>
  </w:style>
  <w:style w:type="paragraph" w:styleId="Asuntodelcomentario">
    <w:name w:val="annotation subject"/>
    <w:basedOn w:val="Textocomentario"/>
    <w:next w:val="Textocomentario"/>
    <w:link w:val="AsuntodelcomentarioCar"/>
    <w:uiPriority w:val="99"/>
    <w:semiHidden/>
    <w:unhideWhenUsed/>
    <w:rsid w:val="00EE1E9D"/>
    <w:rPr>
      <w:b/>
      <w:bCs/>
    </w:rPr>
  </w:style>
  <w:style w:type="character" w:customStyle="1" w:styleId="AsuntodelcomentarioCar">
    <w:name w:val="Asunto del comentario Car"/>
    <w:link w:val="Asuntodelcomentario"/>
    <w:uiPriority w:val="99"/>
    <w:semiHidden/>
    <w:rsid w:val="00EE1E9D"/>
    <w:rPr>
      <w:b/>
      <w:bCs/>
      <w:sz w:val="20"/>
      <w:szCs w:val="20"/>
    </w:rPr>
  </w:style>
  <w:style w:type="paragraph" w:styleId="Textodeglobo">
    <w:name w:val="Balloon Text"/>
    <w:basedOn w:val="Normal"/>
    <w:link w:val="TextodegloboCar"/>
    <w:uiPriority w:val="99"/>
    <w:semiHidden/>
    <w:unhideWhenUsed/>
    <w:rsid w:val="00EE1E9D"/>
    <w:pPr>
      <w:spacing w:after="0" w:line="240" w:lineRule="auto"/>
    </w:pPr>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E1E9D"/>
    <w:rPr>
      <w:rFonts w:ascii="Tahoma" w:hAnsi="Tahoma" w:cs="Tahoma"/>
      <w:sz w:val="16"/>
      <w:szCs w:val="16"/>
    </w:rPr>
  </w:style>
  <w:style w:type="character" w:customStyle="1" w:styleId="Ttulo1Car">
    <w:name w:val="Título 1 Car"/>
    <w:link w:val="Ttulo1"/>
    <w:uiPriority w:val="99"/>
    <w:rsid w:val="00FF3E57"/>
    <w:rPr>
      <w:rFonts w:ascii="Arial" w:eastAsia="Times New Roman" w:hAnsi="Arial" w:cs="Times New Roman"/>
      <w:b/>
      <w:spacing w:val="-3"/>
      <w:sz w:val="24"/>
      <w:szCs w:val="20"/>
      <w:lang w:val="es-ES" w:eastAsia="es-ES"/>
    </w:rPr>
  </w:style>
  <w:style w:type="paragraph" w:styleId="Textoindependiente2">
    <w:name w:val="Body Text 2"/>
    <w:basedOn w:val="Normal"/>
    <w:link w:val="Textoindependiente2Car"/>
    <w:rsid w:val="00757DA7"/>
    <w:pPr>
      <w:spacing w:after="0" w:line="240" w:lineRule="auto"/>
      <w:jc w:val="both"/>
    </w:pPr>
    <w:rPr>
      <w:rFonts w:ascii="Tahoma" w:hAnsi="Tahoma"/>
      <w:b/>
      <w:bCs/>
      <w:sz w:val="20"/>
      <w:szCs w:val="24"/>
      <w:lang w:val="es-SV" w:eastAsia="es-ES"/>
    </w:rPr>
  </w:style>
  <w:style w:type="character" w:customStyle="1" w:styleId="Textoindependiente2Car">
    <w:name w:val="Texto independiente 2 Car"/>
    <w:link w:val="Textoindependiente2"/>
    <w:rsid w:val="00757DA7"/>
    <w:rPr>
      <w:rFonts w:ascii="Tahoma" w:eastAsia="Times New Roman" w:hAnsi="Tahoma" w:cs="Tahoma"/>
      <w:b/>
      <w:bCs/>
      <w:sz w:val="20"/>
      <w:szCs w:val="24"/>
      <w:lang w:val="es-SV" w:eastAsia="es-ES"/>
    </w:rPr>
  </w:style>
  <w:style w:type="paragraph" w:styleId="Encabezado">
    <w:name w:val="header"/>
    <w:basedOn w:val="Normal"/>
    <w:link w:val="EncabezadoCar"/>
    <w:uiPriority w:val="99"/>
    <w:unhideWhenUsed/>
    <w:rsid w:val="00C66FC8"/>
    <w:pPr>
      <w:tabs>
        <w:tab w:val="center" w:pos="4252"/>
        <w:tab w:val="right" w:pos="8504"/>
      </w:tabs>
      <w:spacing w:after="0" w:line="240" w:lineRule="auto"/>
    </w:pPr>
    <w:rPr>
      <w:sz w:val="20"/>
      <w:szCs w:val="20"/>
      <w:lang w:val="x-none"/>
    </w:rPr>
  </w:style>
  <w:style w:type="character" w:customStyle="1" w:styleId="EncabezadoCar">
    <w:name w:val="Encabezado Car"/>
    <w:link w:val="Encabezado"/>
    <w:uiPriority w:val="99"/>
    <w:rsid w:val="00C66FC8"/>
    <w:rPr>
      <w:rFonts w:eastAsia="Times New Roman"/>
      <w:lang w:eastAsia="es-CR"/>
    </w:rPr>
  </w:style>
  <w:style w:type="paragraph" w:styleId="Piedepgina">
    <w:name w:val="footer"/>
    <w:basedOn w:val="Normal"/>
    <w:link w:val="PiedepginaCar"/>
    <w:uiPriority w:val="99"/>
    <w:unhideWhenUsed/>
    <w:rsid w:val="00C66FC8"/>
    <w:pPr>
      <w:tabs>
        <w:tab w:val="center" w:pos="4252"/>
        <w:tab w:val="right" w:pos="8504"/>
      </w:tabs>
      <w:spacing w:after="0" w:line="240" w:lineRule="auto"/>
    </w:pPr>
    <w:rPr>
      <w:sz w:val="20"/>
      <w:szCs w:val="20"/>
      <w:lang w:val="x-none"/>
    </w:rPr>
  </w:style>
  <w:style w:type="character" w:customStyle="1" w:styleId="PiedepginaCar">
    <w:name w:val="Pie de página Car"/>
    <w:link w:val="Piedepgina"/>
    <w:uiPriority w:val="99"/>
    <w:rsid w:val="00C66FC8"/>
    <w:rPr>
      <w:rFonts w:eastAsia="Times New Roman"/>
      <w:lang w:eastAsia="es-CR"/>
    </w:rPr>
  </w:style>
  <w:style w:type="character" w:customStyle="1" w:styleId="Ttulo2Car">
    <w:name w:val="Título 2 Car"/>
    <w:link w:val="Ttulo2"/>
    <w:uiPriority w:val="9"/>
    <w:rsid w:val="00DE19BB"/>
    <w:rPr>
      <w:rFonts w:ascii="Cambria" w:eastAsia="Times New Roman" w:hAnsi="Cambria" w:cs="Times New Roman"/>
      <w:b/>
      <w:bCs/>
      <w:color w:val="4F81BD"/>
      <w:sz w:val="26"/>
      <w:szCs w:val="26"/>
      <w:lang w:eastAsia="es-CR"/>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19BB"/>
    <w:pPr>
      <w:ind w:left="720"/>
      <w:contextualSpacing/>
    </w:pPr>
    <w:rPr>
      <w:rFonts w:eastAsia="Calibri" w:cs="Calibri"/>
      <w:lang w:eastAsia="en-US"/>
    </w:rPr>
  </w:style>
  <w:style w:type="table" w:styleId="Tablaconcuadrcula">
    <w:name w:val="Table Grid"/>
    <w:basedOn w:val="Tablanormal"/>
    <w:uiPriority w:val="59"/>
    <w:rsid w:val="000A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0A3A5D"/>
    <w:rPr>
      <w:color w:val="808080"/>
    </w:rPr>
  </w:style>
  <w:style w:type="character" w:styleId="Hipervnculo">
    <w:name w:val="Hyperlink"/>
    <w:uiPriority w:val="99"/>
    <w:unhideWhenUsed/>
    <w:rsid w:val="00D06810"/>
    <w:rPr>
      <w:color w:val="0000FF"/>
      <w:u w:val="single"/>
    </w:rPr>
  </w:style>
  <w:style w:type="paragraph" w:styleId="NormalWeb">
    <w:name w:val="Normal (Web)"/>
    <w:basedOn w:val="Normal"/>
    <w:uiPriority w:val="99"/>
    <w:semiHidden/>
    <w:unhideWhenUsed/>
    <w:rsid w:val="00DD6782"/>
    <w:pPr>
      <w:spacing w:before="100" w:beforeAutospacing="1" w:after="100" w:afterAutospacing="1" w:line="240" w:lineRule="auto"/>
    </w:pPr>
    <w:rPr>
      <w:rFonts w:ascii="Times New Roman" w:hAnsi="Times New Roman"/>
      <w:sz w:val="24"/>
      <w:szCs w:val="24"/>
      <w:lang w:val="es-ES" w:eastAsia="es-ES"/>
    </w:rPr>
  </w:style>
  <w:style w:type="character" w:customStyle="1" w:styleId="Ttulo3Car">
    <w:name w:val="Título 3 Car"/>
    <w:basedOn w:val="Fuentedeprrafopredeter"/>
    <w:link w:val="Ttulo3"/>
    <w:rsid w:val="00FF4EF0"/>
    <w:rPr>
      <w:rFonts w:ascii="Cambria" w:eastAsia="Times New Roman" w:hAnsi="Cambria"/>
      <w:b/>
      <w:bCs/>
      <w:color w:val="4F81BD"/>
      <w:sz w:val="24"/>
      <w:szCs w:val="24"/>
      <w:lang w:val="es-CR" w:eastAsia="zh-CN"/>
    </w:rPr>
  </w:style>
  <w:style w:type="character" w:customStyle="1" w:styleId="Ttulo4Car">
    <w:name w:val="Título 4 Car"/>
    <w:basedOn w:val="Fuentedeprrafopredeter"/>
    <w:link w:val="Ttulo4"/>
    <w:uiPriority w:val="9"/>
    <w:rsid w:val="005B7AA3"/>
    <w:rPr>
      <w:rFonts w:ascii="Cambria" w:eastAsia="Times New Roman" w:hAnsi="Cambria"/>
      <w:b/>
      <w:bCs/>
      <w:i/>
      <w:iCs/>
      <w:color w:val="4F81BD"/>
      <w:sz w:val="22"/>
      <w:szCs w:val="22"/>
      <w:lang w:val="es-CR" w:eastAsia="es-CR"/>
    </w:rPr>
  </w:style>
  <w:style w:type="paragraph" w:styleId="TDC1">
    <w:name w:val="toc 1"/>
    <w:basedOn w:val="Normal"/>
    <w:next w:val="Normal"/>
    <w:autoRedefine/>
    <w:uiPriority w:val="39"/>
    <w:unhideWhenUsed/>
    <w:rsid w:val="001C3373"/>
    <w:pPr>
      <w:tabs>
        <w:tab w:val="left" w:pos="1320"/>
        <w:tab w:val="right" w:leader="underscore" w:pos="9962"/>
      </w:tabs>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5B7AA3"/>
    <w:pPr>
      <w:spacing w:after="0"/>
      <w:ind w:left="220"/>
    </w:pPr>
    <w:rPr>
      <w:rFonts w:asciiTheme="minorHAnsi" w:hAnsiTheme="minorHAnsi"/>
      <w:smallCaps/>
      <w:sz w:val="20"/>
      <w:szCs w:val="20"/>
    </w:rPr>
  </w:style>
  <w:style w:type="paragraph" w:styleId="TDC3">
    <w:name w:val="toc 3"/>
    <w:basedOn w:val="Normal"/>
    <w:next w:val="Normal"/>
    <w:autoRedefine/>
    <w:uiPriority w:val="39"/>
    <w:unhideWhenUsed/>
    <w:rsid w:val="00541FA4"/>
    <w:pPr>
      <w:spacing w:after="0"/>
      <w:ind w:left="142" w:right="-234"/>
    </w:pPr>
    <w:rPr>
      <w:rFonts w:asciiTheme="minorHAnsi" w:hAnsiTheme="minorHAnsi"/>
      <w:i/>
      <w:iCs/>
      <w:sz w:val="20"/>
      <w:szCs w:val="20"/>
    </w:rPr>
  </w:style>
  <w:style w:type="paragraph" w:styleId="TDC4">
    <w:name w:val="toc 4"/>
    <w:basedOn w:val="Normal"/>
    <w:next w:val="Normal"/>
    <w:autoRedefine/>
    <w:uiPriority w:val="39"/>
    <w:unhideWhenUsed/>
    <w:rsid w:val="005B7AA3"/>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5B7AA3"/>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5B7AA3"/>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5B7AA3"/>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5B7AA3"/>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5B7AA3"/>
    <w:pPr>
      <w:spacing w:after="0"/>
      <w:ind w:left="1760"/>
    </w:pPr>
    <w:rPr>
      <w:rFonts w:asciiTheme="minorHAnsi" w:hAnsiTheme="minorHAnsi"/>
      <w:sz w:val="18"/>
      <w:szCs w:val="18"/>
    </w:rPr>
  </w:style>
  <w:style w:type="paragraph" w:styleId="Revisin">
    <w:name w:val="Revision"/>
    <w:hidden/>
    <w:uiPriority w:val="99"/>
    <w:semiHidden/>
    <w:rsid w:val="005360B4"/>
    <w:rPr>
      <w:rFonts w:eastAsia="Times New Roman"/>
      <w:sz w:val="22"/>
      <w:szCs w:val="22"/>
      <w:lang w:val="es-CR" w:eastAsia="es-CR"/>
    </w:rPr>
  </w:style>
  <w:style w:type="table" w:customStyle="1" w:styleId="Tablaconcuadrcula1">
    <w:name w:val="Tabla con cuadrícula1"/>
    <w:basedOn w:val="Tablanormal"/>
    <w:next w:val="Tablaconcuadrcula"/>
    <w:uiPriority w:val="59"/>
    <w:rsid w:val="00091E8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C3373"/>
    <w:rPr>
      <w:color w:val="800080" w:themeColor="followedHyperlink"/>
      <w:u w:val="single"/>
    </w:rPr>
  </w:style>
  <w:style w:type="character" w:customStyle="1" w:styleId="Mencinsinresolver1">
    <w:name w:val="Mención sin resolver1"/>
    <w:basedOn w:val="Fuentedeprrafopredeter"/>
    <w:uiPriority w:val="99"/>
    <w:semiHidden/>
    <w:unhideWhenUsed/>
    <w:rsid w:val="00317C9E"/>
    <w:rPr>
      <w:color w:val="605E5C"/>
      <w:shd w:val="clear" w:color="auto" w:fill="E1DFDD"/>
    </w:rPr>
  </w:style>
  <w:style w:type="character" w:customStyle="1" w:styleId="Mencinsinresolver2">
    <w:name w:val="Mención sin resolver2"/>
    <w:basedOn w:val="Fuentedeprrafopredeter"/>
    <w:uiPriority w:val="99"/>
    <w:semiHidden/>
    <w:unhideWhenUsed/>
    <w:rsid w:val="009E790E"/>
    <w:rPr>
      <w:color w:val="605E5C"/>
      <w:shd w:val="clear" w:color="auto" w:fill="E1DFDD"/>
    </w:rPr>
  </w:style>
  <w:style w:type="paragraph" w:styleId="Textoindependiente">
    <w:name w:val="Body Text"/>
    <w:basedOn w:val="Normal"/>
    <w:link w:val="TextoindependienteCar"/>
    <w:uiPriority w:val="99"/>
    <w:semiHidden/>
    <w:unhideWhenUsed/>
    <w:rsid w:val="00A60B95"/>
    <w:pPr>
      <w:spacing w:after="120"/>
    </w:pPr>
  </w:style>
  <w:style w:type="character" w:customStyle="1" w:styleId="TextoindependienteCar">
    <w:name w:val="Texto independiente Car"/>
    <w:basedOn w:val="Fuentedeprrafopredeter"/>
    <w:link w:val="Textoindependiente"/>
    <w:uiPriority w:val="99"/>
    <w:semiHidden/>
    <w:rsid w:val="00A60B95"/>
    <w:rPr>
      <w:rFonts w:eastAsia="Times New Roman"/>
      <w:sz w:val="22"/>
      <w:szCs w:val="22"/>
      <w:lang w:val="es-CR" w:eastAsia="es-CR"/>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241B4E"/>
    <w:rPr>
      <w:rFonts w:cs="Calibri"/>
      <w:sz w:val="22"/>
      <w:szCs w:val="22"/>
      <w:lang w:val="es-CR" w:eastAsia="en-US"/>
    </w:rPr>
  </w:style>
  <w:style w:type="paragraph" w:customStyle="1" w:styleId="m-7828282488263828591msolistparagraph">
    <w:name w:val="m_-7828282488263828591msolistparagraph"/>
    <w:basedOn w:val="Normal"/>
    <w:rsid w:val="00241B4E"/>
    <w:pPr>
      <w:spacing w:before="100" w:beforeAutospacing="1" w:after="100" w:afterAutospacing="1" w:line="240" w:lineRule="auto"/>
    </w:pPr>
    <w:rPr>
      <w:rFonts w:ascii="Times New Roman" w:hAnsi="Times New Roman"/>
      <w:sz w:val="24"/>
      <w:szCs w:val="24"/>
    </w:rPr>
  </w:style>
  <w:style w:type="character" w:styleId="Mencinsinresolver">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3675">
      <w:bodyDiv w:val="1"/>
      <w:marLeft w:val="0"/>
      <w:marRight w:val="0"/>
      <w:marTop w:val="0"/>
      <w:marBottom w:val="0"/>
      <w:divBdr>
        <w:top w:val="none" w:sz="0" w:space="0" w:color="auto"/>
        <w:left w:val="none" w:sz="0" w:space="0" w:color="auto"/>
        <w:bottom w:val="none" w:sz="0" w:space="0" w:color="auto"/>
        <w:right w:val="none" w:sz="0" w:space="0" w:color="auto"/>
      </w:divBdr>
    </w:div>
    <w:div w:id="236211719">
      <w:bodyDiv w:val="1"/>
      <w:marLeft w:val="0"/>
      <w:marRight w:val="0"/>
      <w:marTop w:val="0"/>
      <w:marBottom w:val="0"/>
      <w:divBdr>
        <w:top w:val="none" w:sz="0" w:space="0" w:color="auto"/>
        <w:left w:val="none" w:sz="0" w:space="0" w:color="auto"/>
        <w:bottom w:val="none" w:sz="0" w:space="0" w:color="auto"/>
        <w:right w:val="none" w:sz="0" w:space="0" w:color="auto"/>
      </w:divBdr>
    </w:div>
    <w:div w:id="457339675">
      <w:bodyDiv w:val="1"/>
      <w:marLeft w:val="0"/>
      <w:marRight w:val="0"/>
      <w:marTop w:val="0"/>
      <w:marBottom w:val="0"/>
      <w:divBdr>
        <w:top w:val="none" w:sz="0" w:space="0" w:color="auto"/>
        <w:left w:val="none" w:sz="0" w:space="0" w:color="auto"/>
        <w:bottom w:val="none" w:sz="0" w:space="0" w:color="auto"/>
        <w:right w:val="none" w:sz="0" w:space="0" w:color="auto"/>
      </w:divBdr>
    </w:div>
    <w:div w:id="759377206">
      <w:bodyDiv w:val="1"/>
      <w:marLeft w:val="0"/>
      <w:marRight w:val="0"/>
      <w:marTop w:val="0"/>
      <w:marBottom w:val="0"/>
      <w:divBdr>
        <w:top w:val="none" w:sz="0" w:space="0" w:color="auto"/>
        <w:left w:val="none" w:sz="0" w:space="0" w:color="auto"/>
        <w:bottom w:val="none" w:sz="0" w:space="0" w:color="auto"/>
        <w:right w:val="none" w:sz="0" w:space="0" w:color="auto"/>
      </w:divBdr>
    </w:div>
    <w:div w:id="1896504676">
      <w:bodyDiv w:val="1"/>
      <w:marLeft w:val="0"/>
      <w:marRight w:val="0"/>
      <w:marTop w:val="0"/>
      <w:marBottom w:val="0"/>
      <w:divBdr>
        <w:top w:val="none" w:sz="0" w:space="0" w:color="auto"/>
        <w:left w:val="none" w:sz="0" w:space="0" w:color="auto"/>
        <w:bottom w:val="none" w:sz="0" w:space="0" w:color="auto"/>
        <w:right w:val="none" w:sz="0" w:space="0" w:color="auto"/>
      </w:divBdr>
    </w:div>
    <w:div w:id="19212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gese@sugese.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afise.com/slc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iosegurocr@lafis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js/bd+P3ezEofvyYyuNTKgVsQ48oV+73sOcl4/Y0Xb0=</DigestValue>
    </Reference>
    <Reference Type="http://www.w3.org/2000/09/xmldsig#Object" URI="#idOfficeObject">
      <DigestMethod Algorithm="http://www.w3.org/2001/04/xmlenc#sha256"/>
      <DigestValue>sxjP68hZBScbOO4T1CP//4sn/5hg71h2tM4cIxXNvR4=</DigestValue>
    </Reference>
    <Reference Type="http://uri.etsi.org/01903#SignedProperties" URI="#idSignedProperties">
      <Transforms>
        <Transform Algorithm="http://www.w3.org/TR/2001/REC-xml-c14n-20010315"/>
      </Transforms>
      <DigestMethod Algorithm="http://www.w3.org/2001/04/xmlenc#sha256"/>
      <DigestValue>F/1cNxURPMkyl66NEkpKzot+izsn9W0RnvYtfdXCm0g=</DigestValue>
    </Reference>
  </SignedInfo>
  <SignatureValue>H5kj4QPDJs9W6TAtlAbZmtkTOF3ATGi9pwVTuzarg0CTDKr50HvY9EpQgTEuwdI2kdBgEWH6wb5H
LWcazGy3DgDaLPKbXWNfViQD4URq+f3JbzKJgXffV+vo6TxsbOlIbBNvDkFAxgoDbuhncK3Fcaj1
BaBhVn2nvuS9zlA6GnaSMQJxiHWrjx9ku6DxzOtytE4umwZkV1/aCO2hHDFmwATnaSftUgx5cOeL
KcNJZLlOP67rRPvgwwh39/uKedDprPtxfS+J1+qvPtkP5+46tlzO4GbxLuT8AnHgBh4cdPZkKEYr
C7pfLIBmV05uy53loSNansbNjTNTM2WzDgx/gg==</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JLfF4Z9hFagDnXIhxdmNKL/PqFSS2sUigQ6weiN90yM=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8gVKZ12M17Lxw4poLmNtSQZKtRyYzvn/0qXiONQtFTU=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Gs+bybuHcVCeTrxH7H4XlwZs7Alfz6a9zDdd7ruAnUg=</DigestValue>
      </Reference>
      <Reference URI="/word/document.xml?ContentType=application/vnd.openxmlformats-officedocument.wordprocessingml.document.main+xml">
        <DigestMethod Algorithm="http://www.w3.org/2001/04/xmlenc#sha256"/>
        <DigestValue>eselNUmGcFeTZN+c+BV3IPrkJu7zq9KHWPmB0FwQNZo=</DigestValue>
      </Reference>
      <Reference URI="/word/embeddings/Microsoft_Word_Document.docx?ContentType=application/vnd.openxmlformats-officedocument.wordprocessingml.document">
        <DigestMethod Algorithm="http://www.w3.org/2001/04/xmlenc#sha256"/>
        <DigestValue>XLy/OfScTRFtqL0bG8UcyYUzih1NOBjGO3oDUmB9znI=</DigestValue>
      </Reference>
      <Reference URI="/word/endnotes.xml?ContentType=application/vnd.openxmlformats-officedocument.wordprocessingml.endnotes+xml">
        <DigestMethod Algorithm="http://www.w3.org/2001/04/xmlenc#sha256"/>
        <DigestValue>h986gJ8IfL8V8Gl5J6TAju16t+smgieK9imTEJBu2f4=</DigestValue>
      </Reference>
      <Reference URI="/word/fontTable.xml?ContentType=application/vnd.openxmlformats-officedocument.wordprocessingml.fontTable+xml">
        <DigestMethod Algorithm="http://www.w3.org/2001/04/xmlenc#sha256"/>
        <DigestValue>kmNy2SJ4HXfNWp6N7XmZZOPIeBbWulifm7khn3NZ98w=</DigestValue>
      </Reference>
      <Reference URI="/word/footer1.xml?ContentType=application/vnd.openxmlformats-officedocument.wordprocessingml.footer+xml">
        <DigestMethod Algorithm="http://www.w3.org/2001/04/xmlenc#sha256"/>
        <DigestValue>MC9FGgSTkbeWH2Q91eHlEx3gZ3AlPR/ZhRQMDuJY4ao=</DigestValue>
      </Reference>
      <Reference URI="/word/footer2.xml?ContentType=application/vnd.openxmlformats-officedocument.wordprocessingml.footer+xml">
        <DigestMethod Algorithm="http://www.w3.org/2001/04/xmlenc#sha256"/>
        <DigestValue>wx2CcAxdjGiWnPdNj2eLdNUx17CeWBeeIbbZmh8kfHQ=</DigestValue>
      </Reference>
      <Reference URI="/word/footnotes.xml?ContentType=application/vnd.openxmlformats-officedocument.wordprocessingml.footnotes+xml">
        <DigestMethod Algorithm="http://www.w3.org/2001/04/xmlenc#sha256"/>
        <DigestValue>ZcoSqBbDx/8goe2B3w4LbgFd+nPPnv1EQH+fsmQp70Y=</DigestValue>
      </Reference>
      <Reference URI="/word/header1.xml?ContentType=application/vnd.openxmlformats-officedocument.wordprocessingml.header+xml">
        <DigestMethod Algorithm="http://www.w3.org/2001/04/xmlenc#sha256"/>
        <DigestValue>Rsb8YpkMfqfcwS+wpxOKzdNhyvgYDVrc/9SKkevP/e8=</DigestValue>
      </Reference>
      <Reference URI="/word/media/image1.jpeg?ContentType=image/jpeg">
        <DigestMethod Algorithm="http://www.w3.org/2001/04/xmlenc#sha256"/>
        <DigestValue>2Itnudl3gaD4UZMQGwHicPCfmaYP2hqbOiyyL6GZe0I=</DigestValue>
      </Reference>
      <Reference URI="/word/media/image2.emf?ContentType=image/x-emf">
        <DigestMethod Algorithm="http://www.w3.org/2001/04/xmlenc#sha256"/>
        <DigestValue>hBbJuPep7JyFwthHHOKIXOV3z94o2Aj/9qdhmM4YIfQ=</DigestValue>
      </Reference>
      <Reference URI="/word/numbering.xml?ContentType=application/vnd.openxmlformats-officedocument.wordprocessingml.numbering+xml">
        <DigestMethod Algorithm="http://www.w3.org/2001/04/xmlenc#sha256"/>
        <DigestValue>LiG6J9YKh0s4cFGz9ImJK9ljwSqxsVyYw+QvQVQJF5M=</DigestValue>
      </Reference>
      <Reference URI="/word/settings.xml?ContentType=application/vnd.openxmlformats-officedocument.wordprocessingml.settings+xml">
        <DigestMethod Algorithm="http://www.w3.org/2001/04/xmlenc#sha256"/>
        <DigestValue>C5yOCaUo9Lr5bPj60kuaFU5wFtOkb+ZSlwgEKquVZfg=</DigestValue>
      </Reference>
      <Reference URI="/word/styles.xml?ContentType=application/vnd.openxmlformats-officedocument.wordprocessingml.styles+xml">
        <DigestMethod Algorithm="http://www.w3.org/2001/04/xmlenc#sha256"/>
        <DigestValue>MHS5Az6viBvRyGkZFHZrq2ignM2zvTKpGFdnO521sl4=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3XyUpjwXNIRSWcvbnq6sjA0wXwaIe5oK5xgcI/91bAY=</DigestValue>
      </Reference>
    </Manifest>
    <SignatureProperties>
      <SignatureProperty Id="idSignatureTime" Target="#idPackageSignature">
        <mdssi:SignatureTime xmlns:mdssi="http://schemas.openxmlformats.org/package/2006/digital-signature">
          <mdssi:Format>YYYY-MM-DDThh:mm:ssTZD</mdssi:Format>
          <mdssi:Value>2022-09-07T23:16:27Z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REGISTRO ANTE LA SUGESE</SignatureComments>
          <WindowsVersion>10.0</WindowsVersion>
          <OfficeVersion>16.0.15427/23</OfficeVersion>
          <ApplicationVersion>16.0.15427</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2022-09-07T23:16:27Z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REGISTRO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cnrlX50UjaSFIAkYpF5b4UZ4W0tR54la+curY9EjOwCBBCW8ngYDzIwMjIwOTA3MjMxMzI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kwNzIzMTMyNlowLwYJKoZIhvcNAQkEMSIEIIbOI7etp3ZYgq4AS/WNwpGzGZue5Xxpyl/P+EnfBcLDMDcGCyqGSIb3DQEJEAIvMSgwJjAkMCIEIDcrk3iY5iZu+N7/iFpVKDYeTZ9u7elabVQcL5d9tumpMA0GCSqGSIb3DQEBAQUABIIBAJyI8zlUX2hAgSGklgIM8FP2DJhdIrY7NHmYBOoeCekif6Tp58xGndlasQ5+XC4nEQlwQAg+lhtr4Q6AI0EuuoqCm5PBO6mlejD/p9RaGg8niVFhvNLhdX2XHaRyiM2RJbTFhjaqE1cmtjHNSKhcZZLDhbEkTDeN0QZNnDY9tQ0CR43LjbGEDq7sqJzCFxAxvatgmLvbM/g6x6o01vVOsGqJOmyWHv5Kj4Q/njaUAM3kv54T3bPnVsgGCJL2xa4ktGpER8ISfuNi+prhRs4pB4mzOZO37HVYnF0ADIP+Ki7x/CO4DN9hIPJwh1heVfaaoOshQqTUWtzwy/6efP98gn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/8Ow4vH86HYpqfVAvPNe0vKGfr0=</xd:ByKey>
                  </xd:ResponderID>
                  <xd:ProducedAt>2022-09-07T23:13:02Z</xd:ProducedAt>
                </xd:OCSPIdentifier>
                <xd:DigestAlgAndValue>
                  <DigestMethod Algorithm="http://www.w3.org/2001/04/xmlenc#sha256"/>
                  <DigestValue>wguk0JZojrBJrn7Y8OO3xsaPakug/ShdmJ7G1Cq7Fjg=</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lQoBAKCCBo4wggaKBgkrBgEFBQcwAQEEggZ7MIIGdzCBxaIWBBT/w7Di8fzodimp9UC8817S8oZ+vRgPMjAyMjA5MDcyMzEzMDJaMIGZMIGWMEwwCQYFKw4DAhoFAAQUzgxHzN03kqP+e9oD7BphnZQwSGIEFF8FGEEQ3hUvOunAFqPnoWpS0TrsAhMUAA1ZAjkIO3LVXTFhAAEADVkCgAAYDzIwMjIwOTA3MjAwNTIyWqARGA8yMDIyMDkwOTA4MjUyMlqhIDAeMBwGCSsGAQQBgjcVBAQPFw0yMjA5MDgyMDE1MjJaMA0GCSqGSIb3DQEBCwUAA4IBAQANgtGl4PuO3HhdTLhRNe7vgGDYBoEjqVUMChOMdSImnkrHB2lVA4b5+DUrhIXOsTipmpB/Ugx32rROmEdqT9UyixJOD/YRrAw/p6CcvKGhKwuSVNfmSml8MhQ1BIJ80ihhaFUHR8pyJW4EoyfNjXlR5YVlWSTwQrnUfJIxp3rglSOYTtOzvKWmZid+4QIVCnMOZ8TLyWWi+9FtCnoNJpbo2MZdkrkG4aDG/KDRuAtdJSKqcKlduoctO5dS8lBsdZ7ZtXgD5feNpb8TNKtJMWn1Vndn4CkIO1EmXZ/rWas55cVuU+DKANA0MMUeaCubTa7sydlMLO2sQydh5m3gu5QjoIIElzCCBJMwggSPMIIDd6ADAgECAhMUAA6YIVoZdaqqg5S9AAEADpghMA0GCSqGSIb3DQEBCwUAMIGZMRkwFwYDVQQFExBDUEotNC0wMDAtMDA0MDE3MQswCQYDVQQGEwJDUjEkMCIGA1UEChMbQkFOQ08gQ0VOVFJBTCBERSBDT1NUQSBSSUNBMSIwIAYDVQQLExlESVZJU0lPTiBTSVNURU1BUyBERSBQQUdPMSUwIwYDVQQDExxDQSBTSU5QRSAtIFBFUlNPTkEgRklTSUNBIHYyMB4XDTIyMDkwMzE2NTA0MloXDTIyMDkxNzE2NTA0MlowHjEcMBoGA1UEAxMTU0ktQVBPQ1MtMTAxLmZkaS5jcjCCASIwDQYJKoZIhvcNAQEBBQADggEPADCCAQoCggEBAM9MjYbmwaFukvkCAhso6dq62PYHsXy180Xc4A9PCRVHHygxwMVicrsnXgp1ugeQIUzcya5h2FWmTByucs31VDxnxSrMshWShLF0y79tESaBaFd7Thb8XfsRGyeirh3tHuvhy6i3A9DiABwmyNphg6IoDe/2e7AfAHuxacZTU/56CM6WIQ7HvzQvhiEsWrXp/IcLKnEH+IdLYcf78kXoVHJn6/DFRe1+MZiX296VZ0DDbqumtiOmdg5+aG/NjizVFn9laesInO0DFkrFMs0dJ4EbHt0KY8Xg+OpaWxMNPd1u2dGAO30Bk6Zp9cIQLd0EKx5CagBTaWQWIXiFjjQyASsCAwEAAaOCAUgwggFEMD0GCSsGAQQBgjcVBwQwMC4GJisGAQQBgjcVCIXE6luC0eM1lZEbgvmXGIaly2uBf4P2/HeBuPEzAgFkAgEHMBMGA1UdJQQMMAoGCCsGAQUFBwMJMA4GA1UdDwEB/wQEAwIHgDAbBgkrBgEEAYI3FQoEDjAMMAoGCCsGAQUFBwMJMA8GCSsGAQUFBzABBQQCBQAwHwYDVR0jBBgwFoAUXwUYQRDeFS866cAWo+ehalLROuwwHQYDVR0OBBYEFP/DsOLx/Oh2Kan1QLzzXtLyhn69MB4GA1UdEQQXMBWCE1NJLUFQT0NTLTEwMS5mZGkuY3IwUAYJKwYBBAGCNxkCBEMwQaA/BgorBgEEAYI3GQIBoDEEL1MtMS01LTIxLTMyMzk1NTA4NzgtNzUzNzk5NzM5LTE3NTY2MDE1MDMtMTA3MTMzMA0GCSqGSIb3DQEBCwUAA4IBAQAYonhK3FzJpy/HF0PrMnHLfyxuAGFA/zmqFd/LS701JtoRXlLqEgkJ2ktvQMQAzMCJn4yUrzshfTr5SpdGRjBGnvEUfrtacCfPYyCi6zITRQ8sTodZceRd6IH4Z/4ww1gNvzVRWnwCPUuPixVA5GCBK0XDpvl63/snPj3uFRkgiQbLBta8SxvkaABK44Y7NluI/LDNbvoz2cVltDHgoWboiBAmperHaF5/OlxEvP2DLVVqL52qn6ZZsnAIK6PRDwi7NhwHqdAtzQMjZ4v7BA9LJTmVPW29dcurmkZgMfJPRwhnz4qB00Ehehq3AdkXnGwjDg4M8dxWXqCSaLQdBBJp</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0Uk9FzfvyqDHfgq1ixtIy0eBnxEseI/TVK6VCaf0gt0CBBCW8nkYDzIwMjIwOTA3MjMxMzI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kwNzIzMTMyNlowLwYJKoZIhvcNAQkEMSIEIHKqqRjvTuwdUr6Iou2zEe/xjqrD6YmjR4UtkWNec423MDcGCyqGSIb3DQEJEAIvMSgwJjAkMCIEIDcrk3iY5iZu+N7/iFpVKDYeTZ9u7elabVQcL5d9tumpMA0GCSqGSIb3DQEBAQUABIIBABdDirAO13RhTSXhmLOdkGRy5TbrRT48TCzygUI1K7KP2v4oRRv+3uM/OcZS64nS7HAl5gyW3UJeMiG97ySX7AM01jUvgvuvyO1b89TggX/jZYetqPp80N0ahllFig24kaj8QlGRRabBDSpa/Elkj1GUVNqWf10c3TZYuXSN+sFz1eqKi+YKPZG4nkiHk0gQiPyBOjLTrrlY0xqTZvbHPEcKaK4IsaPDMOgJiewxHORT+DZH0CJBfBG7yM1KEun86d0+m1eigKMRusEL8eGjZTrhurTkrZ6Wp5f04UWD1CFZzGIbQG6e0y1hOXRaqaBo+1jPKvMxPkfvgGHuYxWJug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6" ma:contentTypeDescription="Crear nuevo documento." ma:contentTypeScope="" ma:versionID="2dca626044a824630b14fb32cbe5482b">
  <xsd:schema xmlns:xsd="http://www.w3.org/2001/XMLSchema" xmlns:xs="http://www.w3.org/2001/XMLSchema" xmlns:p="http://schemas.microsoft.com/office/2006/metadata/properties" xmlns:ns2="8d132c97-6cf8-4f29-a390-fcd1223df9e5" targetNamespace="http://schemas.microsoft.com/office/2006/metadata/properties" ma:root="true" ma:fieldsID="8b43c819e9321867dce3d608b2be0290"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C5B04-93D0-465A-888A-64EBC9007A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D4705-05D1-4919-8520-47EBF38D0665}">
  <ds:schemaRefs>
    <ds:schemaRef ds:uri="http://schemas.openxmlformats.org/officeDocument/2006/bibliography"/>
  </ds:schemaRefs>
</ds:datastoreItem>
</file>

<file path=customXml/itemProps3.xml><?xml version="1.0" encoding="utf-8"?>
<ds:datastoreItem xmlns:ds="http://schemas.openxmlformats.org/officeDocument/2006/customXml" ds:itemID="{68858195-E8EE-4113-9D96-0633C031511B}">
  <ds:schemaRefs>
    <ds:schemaRef ds:uri="http://schemas.microsoft.com/sharepoint/v3/contenttype/forms"/>
  </ds:schemaRefs>
</ds:datastoreItem>
</file>

<file path=customXml/itemProps4.xml><?xml version="1.0" encoding="utf-8"?>
<ds:datastoreItem xmlns:ds="http://schemas.openxmlformats.org/officeDocument/2006/customXml" ds:itemID="{FD50CB0E-A19A-4B26-8656-4088A3DF0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10268</Words>
  <Characters>56480</Characters>
  <Application>Microsoft Office Word</Application>
  <DocSecurity>0</DocSecurity>
  <Lines>470</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66615</CharactersWithSpaces>
  <SharedDoc>false</SharedDoc>
  <HLinks>
    <vt:vector size="462" baseType="variant">
      <vt:variant>
        <vt:i4>4522080</vt:i4>
      </vt:variant>
      <vt:variant>
        <vt:i4>447</vt:i4>
      </vt:variant>
      <vt:variant>
        <vt:i4>0</vt:i4>
      </vt:variant>
      <vt:variant>
        <vt:i4>5</vt:i4>
      </vt:variant>
      <vt:variant>
        <vt:lpwstr>mailto:serviciosegurocr@lafise.com</vt:lpwstr>
      </vt:variant>
      <vt:variant>
        <vt:lpwstr/>
      </vt:variant>
      <vt:variant>
        <vt:i4>5439589</vt:i4>
      </vt:variant>
      <vt:variant>
        <vt:i4>444</vt:i4>
      </vt:variant>
      <vt:variant>
        <vt:i4>0</vt:i4>
      </vt:variant>
      <vt:variant>
        <vt:i4>5</vt:i4>
      </vt:variant>
      <vt:variant>
        <vt:lpwstr>mailto:dam@lafise.com</vt:lpwstr>
      </vt:variant>
      <vt:variant>
        <vt:lpwstr/>
      </vt:variant>
      <vt:variant>
        <vt:i4>2228259</vt:i4>
      </vt:variant>
      <vt:variant>
        <vt:i4>441</vt:i4>
      </vt:variant>
      <vt:variant>
        <vt:i4>0</vt:i4>
      </vt:variant>
      <vt:variant>
        <vt:i4>5</vt:i4>
      </vt:variant>
      <vt:variant>
        <vt:lpwstr>http://www.lafise.com/slcr</vt:lpwstr>
      </vt:variant>
      <vt:variant>
        <vt:lpwstr/>
      </vt:variant>
      <vt:variant>
        <vt:i4>2162693</vt:i4>
      </vt:variant>
      <vt:variant>
        <vt:i4>434</vt:i4>
      </vt:variant>
      <vt:variant>
        <vt:i4>0</vt:i4>
      </vt:variant>
      <vt:variant>
        <vt:i4>5</vt:i4>
      </vt:variant>
      <vt:variant>
        <vt:lpwstr/>
      </vt:variant>
      <vt:variant>
        <vt:lpwstr>_Toc1471336</vt:lpwstr>
      </vt:variant>
      <vt:variant>
        <vt:i4>2162693</vt:i4>
      </vt:variant>
      <vt:variant>
        <vt:i4>428</vt:i4>
      </vt:variant>
      <vt:variant>
        <vt:i4>0</vt:i4>
      </vt:variant>
      <vt:variant>
        <vt:i4>5</vt:i4>
      </vt:variant>
      <vt:variant>
        <vt:lpwstr/>
      </vt:variant>
      <vt:variant>
        <vt:lpwstr>_Toc1471335</vt:lpwstr>
      </vt:variant>
      <vt:variant>
        <vt:i4>2162693</vt:i4>
      </vt:variant>
      <vt:variant>
        <vt:i4>422</vt:i4>
      </vt:variant>
      <vt:variant>
        <vt:i4>0</vt:i4>
      </vt:variant>
      <vt:variant>
        <vt:i4>5</vt:i4>
      </vt:variant>
      <vt:variant>
        <vt:lpwstr/>
      </vt:variant>
      <vt:variant>
        <vt:lpwstr>_Toc1471334</vt:lpwstr>
      </vt:variant>
      <vt:variant>
        <vt:i4>2162693</vt:i4>
      </vt:variant>
      <vt:variant>
        <vt:i4>416</vt:i4>
      </vt:variant>
      <vt:variant>
        <vt:i4>0</vt:i4>
      </vt:variant>
      <vt:variant>
        <vt:i4>5</vt:i4>
      </vt:variant>
      <vt:variant>
        <vt:lpwstr/>
      </vt:variant>
      <vt:variant>
        <vt:lpwstr>_Toc1471333</vt:lpwstr>
      </vt:variant>
      <vt:variant>
        <vt:i4>2162693</vt:i4>
      </vt:variant>
      <vt:variant>
        <vt:i4>410</vt:i4>
      </vt:variant>
      <vt:variant>
        <vt:i4>0</vt:i4>
      </vt:variant>
      <vt:variant>
        <vt:i4>5</vt:i4>
      </vt:variant>
      <vt:variant>
        <vt:lpwstr/>
      </vt:variant>
      <vt:variant>
        <vt:lpwstr>_Toc1471332</vt:lpwstr>
      </vt:variant>
      <vt:variant>
        <vt:i4>2162693</vt:i4>
      </vt:variant>
      <vt:variant>
        <vt:i4>404</vt:i4>
      </vt:variant>
      <vt:variant>
        <vt:i4>0</vt:i4>
      </vt:variant>
      <vt:variant>
        <vt:i4>5</vt:i4>
      </vt:variant>
      <vt:variant>
        <vt:lpwstr/>
      </vt:variant>
      <vt:variant>
        <vt:lpwstr>_Toc1471331</vt:lpwstr>
      </vt:variant>
      <vt:variant>
        <vt:i4>2162693</vt:i4>
      </vt:variant>
      <vt:variant>
        <vt:i4>398</vt:i4>
      </vt:variant>
      <vt:variant>
        <vt:i4>0</vt:i4>
      </vt:variant>
      <vt:variant>
        <vt:i4>5</vt:i4>
      </vt:variant>
      <vt:variant>
        <vt:lpwstr/>
      </vt:variant>
      <vt:variant>
        <vt:lpwstr>_Toc1471330</vt:lpwstr>
      </vt:variant>
      <vt:variant>
        <vt:i4>2097157</vt:i4>
      </vt:variant>
      <vt:variant>
        <vt:i4>392</vt:i4>
      </vt:variant>
      <vt:variant>
        <vt:i4>0</vt:i4>
      </vt:variant>
      <vt:variant>
        <vt:i4>5</vt:i4>
      </vt:variant>
      <vt:variant>
        <vt:lpwstr/>
      </vt:variant>
      <vt:variant>
        <vt:lpwstr>_Toc1471329</vt:lpwstr>
      </vt:variant>
      <vt:variant>
        <vt:i4>2097157</vt:i4>
      </vt:variant>
      <vt:variant>
        <vt:i4>386</vt:i4>
      </vt:variant>
      <vt:variant>
        <vt:i4>0</vt:i4>
      </vt:variant>
      <vt:variant>
        <vt:i4>5</vt:i4>
      </vt:variant>
      <vt:variant>
        <vt:lpwstr/>
      </vt:variant>
      <vt:variant>
        <vt:lpwstr>_Toc1471328</vt:lpwstr>
      </vt:variant>
      <vt:variant>
        <vt:i4>2097157</vt:i4>
      </vt:variant>
      <vt:variant>
        <vt:i4>380</vt:i4>
      </vt:variant>
      <vt:variant>
        <vt:i4>0</vt:i4>
      </vt:variant>
      <vt:variant>
        <vt:i4>5</vt:i4>
      </vt:variant>
      <vt:variant>
        <vt:lpwstr/>
      </vt:variant>
      <vt:variant>
        <vt:lpwstr>_Toc1471327</vt:lpwstr>
      </vt:variant>
      <vt:variant>
        <vt:i4>2097157</vt:i4>
      </vt:variant>
      <vt:variant>
        <vt:i4>374</vt:i4>
      </vt:variant>
      <vt:variant>
        <vt:i4>0</vt:i4>
      </vt:variant>
      <vt:variant>
        <vt:i4>5</vt:i4>
      </vt:variant>
      <vt:variant>
        <vt:lpwstr/>
      </vt:variant>
      <vt:variant>
        <vt:lpwstr>_Toc1471326</vt:lpwstr>
      </vt:variant>
      <vt:variant>
        <vt:i4>2097157</vt:i4>
      </vt:variant>
      <vt:variant>
        <vt:i4>368</vt:i4>
      </vt:variant>
      <vt:variant>
        <vt:i4>0</vt:i4>
      </vt:variant>
      <vt:variant>
        <vt:i4>5</vt:i4>
      </vt:variant>
      <vt:variant>
        <vt:lpwstr/>
      </vt:variant>
      <vt:variant>
        <vt:lpwstr>_Toc1471325</vt:lpwstr>
      </vt:variant>
      <vt:variant>
        <vt:i4>2097157</vt:i4>
      </vt:variant>
      <vt:variant>
        <vt:i4>362</vt:i4>
      </vt:variant>
      <vt:variant>
        <vt:i4>0</vt:i4>
      </vt:variant>
      <vt:variant>
        <vt:i4>5</vt:i4>
      </vt:variant>
      <vt:variant>
        <vt:lpwstr/>
      </vt:variant>
      <vt:variant>
        <vt:lpwstr>_Toc1471324</vt:lpwstr>
      </vt:variant>
      <vt:variant>
        <vt:i4>2097157</vt:i4>
      </vt:variant>
      <vt:variant>
        <vt:i4>356</vt:i4>
      </vt:variant>
      <vt:variant>
        <vt:i4>0</vt:i4>
      </vt:variant>
      <vt:variant>
        <vt:i4>5</vt:i4>
      </vt:variant>
      <vt:variant>
        <vt:lpwstr/>
      </vt:variant>
      <vt:variant>
        <vt:lpwstr>_Toc1471323</vt:lpwstr>
      </vt:variant>
      <vt:variant>
        <vt:i4>2097157</vt:i4>
      </vt:variant>
      <vt:variant>
        <vt:i4>350</vt:i4>
      </vt:variant>
      <vt:variant>
        <vt:i4>0</vt:i4>
      </vt:variant>
      <vt:variant>
        <vt:i4>5</vt:i4>
      </vt:variant>
      <vt:variant>
        <vt:lpwstr/>
      </vt:variant>
      <vt:variant>
        <vt:lpwstr>_Toc1471322</vt:lpwstr>
      </vt:variant>
      <vt:variant>
        <vt:i4>2097157</vt:i4>
      </vt:variant>
      <vt:variant>
        <vt:i4>344</vt:i4>
      </vt:variant>
      <vt:variant>
        <vt:i4>0</vt:i4>
      </vt:variant>
      <vt:variant>
        <vt:i4>5</vt:i4>
      </vt:variant>
      <vt:variant>
        <vt:lpwstr/>
      </vt:variant>
      <vt:variant>
        <vt:lpwstr>_Toc1471321</vt:lpwstr>
      </vt:variant>
      <vt:variant>
        <vt:i4>2097157</vt:i4>
      </vt:variant>
      <vt:variant>
        <vt:i4>338</vt:i4>
      </vt:variant>
      <vt:variant>
        <vt:i4>0</vt:i4>
      </vt:variant>
      <vt:variant>
        <vt:i4>5</vt:i4>
      </vt:variant>
      <vt:variant>
        <vt:lpwstr/>
      </vt:variant>
      <vt:variant>
        <vt:lpwstr>_Toc1471320</vt:lpwstr>
      </vt:variant>
      <vt:variant>
        <vt:i4>2293765</vt:i4>
      </vt:variant>
      <vt:variant>
        <vt:i4>332</vt:i4>
      </vt:variant>
      <vt:variant>
        <vt:i4>0</vt:i4>
      </vt:variant>
      <vt:variant>
        <vt:i4>5</vt:i4>
      </vt:variant>
      <vt:variant>
        <vt:lpwstr/>
      </vt:variant>
      <vt:variant>
        <vt:lpwstr>_Toc1471319</vt:lpwstr>
      </vt:variant>
      <vt:variant>
        <vt:i4>2293765</vt:i4>
      </vt:variant>
      <vt:variant>
        <vt:i4>326</vt:i4>
      </vt:variant>
      <vt:variant>
        <vt:i4>0</vt:i4>
      </vt:variant>
      <vt:variant>
        <vt:i4>5</vt:i4>
      </vt:variant>
      <vt:variant>
        <vt:lpwstr/>
      </vt:variant>
      <vt:variant>
        <vt:lpwstr>_Toc1471318</vt:lpwstr>
      </vt:variant>
      <vt:variant>
        <vt:i4>2293765</vt:i4>
      </vt:variant>
      <vt:variant>
        <vt:i4>320</vt:i4>
      </vt:variant>
      <vt:variant>
        <vt:i4>0</vt:i4>
      </vt:variant>
      <vt:variant>
        <vt:i4>5</vt:i4>
      </vt:variant>
      <vt:variant>
        <vt:lpwstr/>
      </vt:variant>
      <vt:variant>
        <vt:lpwstr>_Toc1471317</vt:lpwstr>
      </vt:variant>
      <vt:variant>
        <vt:i4>2293765</vt:i4>
      </vt:variant>
      <vt:variant>
        <vt:i4>314</vt:i4>
      </vt:variant>
      <vt:variant>
        <vt:i4>0</vt:i4>
      </vt:variant>
      <vt:variant>
        <vt:i4>5</vt:i4>
      </vt:variant>
      <vt:variant>
        <vt:lpwstr/>
      </vt:variant>
      <vt:variant>
        <vt:lpwstr>_Toc1471316</vt:lpwstr>
      </vt:variant>
      <vt:variant>
        <vt:i4>2293765</vt:i4>
      </vt:variant>
      <vt:variant>
        <vt:i4>308</vt:i4>
      </vt:variant>
      <vt:variant>
        <vt:i4>0</vt:i4>
      </vt:variant>
      <vt:variant>
        <vt:i4>5</vt:i4>
      </vt:variant>
      <vt:variant>
        <vt:lpwstr/>
      </vt:variant>
      <vt:variant>
        <vt:lpwstr>_Toc1471313</vt:lpwstr>
      </vt:variant>
      <vt:variant>
        <vt:i4>2293765</vt:i4>
      </vt:variant>
      <vt:variant>
        <vt:i4>302</vt:i4>
      </vt:variant>
      <vt:variant>
        <vt:i4>0</vt:i4>
      </vt:variant>
      <vt:variant>
        <vt:i4>5</vt:i4>
      </vt:variant>
      <vt:variant>
        <vt:lpwstr/>
      </vt:variant>
      <vt:variant>
        <vt:lpwstr>_Toc1471312</vt:lpwstr>
      </vt:variant>
      <vt:variant>
        <vt:i4>2293765</vt:i4>
      </vt:variant>
      <vt:variant>
        <vt:i4>296</vt:i4>
      </vt:variant>
      <vt:variant>
        <vt:i4>0</vt:i4>
      </vt:variant>
      <vt:variant>
        <vt:i4>5</vt:i4>
      </vt:variant>
      <vt:variant>
        <vt:lpwstr/>
      </vt:variant>
      <vt:variant>
        <vt:lpwstr>_Toc1471311</vt:lpwstr>
      </vt:variant>
      <vt:variant>
        <vt:i4>2293765</vt:i4>
      </vt:variant>
      <vt:variant>
        <vt:i4>290</vt:i4>
      </vt:variant>
      <vt:variant>
        <vt:i4>0</vt:i4>
      </vt:variant>
      <vt:variant>
        <vt:i4>5</vt:i4>
      </vt:variant>
      <vt:variant>
        <vt:lpwstr/>
      </vt:variant>
      <vt:variant>
        <vt:lpwstr>_Toc1471310</vt:lpwstr>
      </vt:variant>
      <vt:variant>
        <vt:i4>2228229</vt:i4>
      </vt:variant>
      <vt:variant>
        <vt:i4>284</vt:i4>
      </vt:variant>
      <vt:variant>
        <vt:i4>0</vt:i4>
      </vt:variant>
      <vt:variant>
        <vt:i4>5</vt:i4>
      </vt:variant>
      <vt:variant>
        <vt:lpwstr/>
      </vt:variant>
      <vt:variant>
        <vt:lpwstr>_Toc1471309</vt:lpwstr>
      </vt:variant>
      <vt:variant>
        <vt:i4>2228229</vt:i4>
      </vt:variant>
      <vt:variant>
        <vt:i4>278</vt:i4>
      </vt:variant>
      <vt:variant>
        <vt:i4>0</vt:i4>
      </vt:variant>
      <vt:variant>
        <vt:i4>5</vt:i4>
      </vt:variant>
      <vt:variant>
        <vt:lpwstr/>
      </vt:variant>
      <vt:variant>
        <vt:lpwstr>_Toc1471308</vt:lpwstr>
      </vt:variant>
      <vt:variant>
        <vt:i4>2228229</vt:i4>
      </vt:variant>
      <vt:variant>
        <vt:i4>272</vt:i4>
      </vt:variant>
      <vt:variant>
        <vt:i4>0</vt:i4>
      </vt:variant>
      <vt:variant>
        <vt:i4>5</vt:i4>
      </vt:variant>
      <vt:variant>
        <vt:lpwstr/>
      </vt:variant>
      <vt:variant>
        <vt:lpwstr>_Toc1471307</vt:lpwstr>
      </vt:variant>
      <vt:variant>
        <vt:i4>2228229</vt:i4>
      </vt:variant>
      <vt:variant>
        <vt:i4>266</vt:i4>
      </vt:variant>
      <vt:variant>
        <vt:i4>0</vt:i4>
      </vt:variant>
      <vt:variant>
        <vt:i4>5</vt:i4>
      </vt:variant>
      <vt:variant>
        <vt:lpwstr/>
      </vt:variant>
      <vt:variant>
        <vt:lpwstr>_Toc1471306</vt:lpwstr>
      </vt:variant>
      <vt:variant>
        <vt:i4>2228229</vt:i4>
      </vt:variant>
      <vt:variant>
        <vt:i4>260</vt:i4>
      </vt:variant>
      <vt:variant>
        <vt:i4>0</vt:i4>
      </vt:variant>
      <vt:variant>
        <vt:i4>5</vt:i4>
      </vt:variant>
      <vt:variant>
        <vt:lpwstr/>
      </vt:variant>
      <vt:variant>
        <vt:lpwstr>_Toc1471305</vt:lpwstr>
      </vt:variant>
      <vt:variant>
        <vt:i4>2228229</vt:i4>
      </vt:variant>
      <vt:variant>
        <vt:i4>254</vt:i4>
      </vt:variant>
      <vt:variant>
        <vt:i4>0</vt:i4>
      </vt:variant>
      <vt:variant>
        <vt:i4>5</vt:i4>
      </vt:variant>
      <vt:variant>
        <vt:lpwstr/>
      </vt:variant>
      <vt:variant>
        <vt:lpwstr>_Toc1471304</vt:lpwstr>
      </vt:variant>
      <vt:variant>
        <vt:i4>2228229</vt:i4>
      </vt:variant>
      <vt:variant>
        <vt:i4>248</vt:i4>
      </vt:variant>
      <vt:variant>
        <vt:i4>0</vt:i4>
      </vt:variant>
      <vt:variant>
        <vt:i4>5</vt:i4>
      </vt:variant>
      <vt:variant>
        <vt:lpwstr/>
      </vt:variant>
      <vt:variant>
        <vt:lpwstr>_Toc1471303</vt:lpwstr>
      </vt:variant>
      <vt:variant>
        <vt:i4>2228229</vt:i4>
      </vt:variant>
      <vt:variant>
        <vt:i4>242</vt:i4>
      </vt:variant>
      <vt:variant>
        <vt:i4>0</vt:i4>
      </vt:variant>
      <vt:variant>
        <vt:i4>5</vt:i4>
      </vt:variant>
      <vt:variant>
        <vt:lpwstr/>
      </vt:variant>
      <vt:variant>
        <vt:lpwstr>_Toc1471302</vt:lpwstr>
      </vt:variant>
      <vt:variant>
        <vt:i4>2228229</vt:i4>
      </vt:variant>
      <vt:variant>
        <vt:i4>236</vt:i4>
      </vt:variant>
      <vt:variant>
        <vt:i4>0</vt:i4>
      </vt:variant>
      <vt:variant>
        <vt:i4>5</vt:i4>
      </vt:variant>
      <vt:variant>
        <vt:lpwstr/>
      </vt:variant>
      <vt:variant>
        <vt:lpwstr>_Toc1471301</vt:lpwstr>
      </vt:variant>
      <vt:variant>
        <vt:i4>2228229</vt:i4>
      </vt:variant>
      <vt:variant>
        <vt:i4>230</vt:i4>
      </vt:variant>
      <vt:variant>
        <vt:i4>0</vt:i4>
      </vt:variant>
      <vt:variant>
        <vt:i4>5</vt:i4>
      </vt:variant>
      <vt:variant>
        <vt:lpwstr/>
      </vt:variant>
      <vt:variant>
        <vt:lpwstr>_Toc1471300</vt:lpwstr>
      </vt:variant>
      <vt:variant>
        <vt:i4>2818052</vt:i4>
      </vt:variant>
      <vt:variant>
        <vt:i4>224</vt:i4>
      </vt:variant>
      <vt:variant>
        <vt:i4>0</vt:i4>
      </vt:variant>
      <vt:variant>
        <vt:i4>5</vt:i4>
      </vt:variant>
      <vt:variant>
        <vt:lpwstr/>
      </vt:variant>
      <vt:variant>
        <vt:lpwstr>_Toc1471299</vt:lpwstr>
      </vt:variant>
      <vt:variant>
        <vt:i4>2818052</vt:i4>
      </vt:variant>
      <vt:variant>
        <vt:i4>218</vt:i4>
      </vt:variant>
      <vt:variant>
        <vt:i4>0</vt:i4>
      </vt:variant>
      <vt:variant>
        <vt:i4>5</vt:i4>
      </vt:variant>
      <vt:variant>
        <vt:lpwstr/>
      </vt:variant>
      <vt:variant>
        <vt:lpwstr>_Toc1471298</vt:lpwstr>
      </vt:variant>
      <vt:variant>
        <vt:i4>2818052</vt:i4>
      </vt:variant>
      <vt:variant>
        <vt:i4>212</vt:i4>
      </vt:variant>
      <vt:variant>
        <vt:i4>0</vt:i4>
      </vt:variant>
      <vt:variant>
        <vt:i4>5</vt:i4>
      </vt:variant>
      <vt:variant>
        <vt:lpwstr/>
      </vt:variant>
      <vt:variant>
        <vt:lpwstr>_Toc1471297</vt:lpwstr>
      </vt:variant>
      <vt:variant>
        <vt:i4>2818052</vt:i4>
      </vt:variant>
      <vt:variant>
        <vt:i4>206</vt:i4>
      </vt:variant>
      <vt:variant>
        <vt:i4>0</vt:i4>
      </vt:variant>
      <vt:variant>
        <vt:i4>5</vt:i4>
      </vt:variant>
      <vt:variant>
        <vt:lpwstr/>
      </vt:variant>
      <vt:variant>
        <vt:lpwstr>_Toc1471296</vt:lpwstr>
      </vt:variant>
      <vt:variant>
        <vt:i4>2818052</vt:i4>
      </vt:variant>
      <vt:variant>
        <vt:i4>200</vt:i4>
      </vt:variant>
      <vt:variant>
        <vt:i4>0</vt:i4>
      </vt:variant>
      <vt:variant>
        <vt:i4>5</vt:i4>
      </vt:variant>
      <vt:variant>
        <vt:lpwstr/>
      </vt:variant>
      <vt:variant>
        <vt:lpwstr>_Toc1471295</vt:lpwstr>
      </vt:variant>
      <vt:variant>
        <vt:i4>2818052</vt:i4>
      </vt:variant>
      <vt:variant>
        <vt:i4>194</vt:i4>
      </vt:variant>
      <vt:variant>
        <vt:i4>0</vt:i4>
      </vt:variant>
      <vt:variant>
        <vt:i4>5</vt:i4>
      </vt:variant>
      <vt:variant>
        <vt:lpwstr/>
      </vt:variant>
      <vt:variant>
        <vt:lpwstr>_Toc1471294</vt:lpwstr>
      </vt:variant>
      <vt:variant>
        <vt:i4>2818052</vt:i4>
      </vt:variant>
      <vt:variant>
        <vt:i4>188</vt:i4>
      </vt:variant>
      <vt:variant>
        <vt:i4>0</vt:i4>
      </vt:variant>
      <vt:variant>
        <vt:i4>5</vt:i4>
      </vt:variant>
      <vt:variant>
        <vt:lpwstr/>
      </vt:variant>
      <vt:variant>
        <vt:lpwstr>_Toc1471293</vt:lpwstr>
      </vt:variant>
      <vt:variant>
        <vt:i4>2818052</vt:i4>
      </vt:variant>
      <vt:variant>
        <vt:i4>182</vt:i4>
      </vt:variant>
      <vt:variant>
        <vt:i4>0</vt:i4>
      </vt:variant>
      <vt:variant>
        <vt:i4>5</vt:i4>
      </vt:variant>
      <vt:variant>
        <vt:lpwstr/>
      </vt:variant>
      <vt:variant>
        <vt:lpwstr>_Toc1471292</vt:lpwstr>
      </vt:variant>
      <vt:variant>
        <vt:i4>2818052</vt:i4>
      </vt:variant>
      <vt:variant>
        <vt:i4>176</vt:i4>
      </vt:variant>
      <vt:variant>
        <vt:i4>0</vt:i4>
      </vt:variant>
      <vt:variant>
        <vt:i4>5</vt:i4>
      </vt:variant>
      <vt:variant>
        <vt:lpwstr/>
      </vt:variant>
      <vt:variant>
        <vt:lpwstr>_Toc1471291</vt:lpwstr>
      </vt:variant>
      <vt:variant>
        <vt:i4>2818052</vt:i4>
      </vt:variant>
      <vt:variant>
        <vt:i4>170</vt:i4>
      </vt:variant>
      <vt:variant>
        <vt:i4>0</vt:i4>
      </vt:variant>
      <vt:variant>
        <vt:i4>5</vt:i4>
      </vt:variant>
      <vt:variant>
        <vt:lpwstr/>
      </vt:variant>
      <vt:variant>
        <vt:lpwstr>_Toc1471290</vt:lpwstr>
      </vt:variant>
      <vt:variant>
        <vt:i4>2752516</vt:i4>
      </vt:variant>
      <vt:variant>
        <vt:i4>164</vt:i4>
      </vt:variant>
      <vt:variant>
        <vt:i4>0</vt:i4>
      </vt:variant>
      <vt:variant>
        <vt:i4>5</vt:i4>
      </vt:variant>
      <vt:variant>
        <vt:lpwstr/>
      </vt:variant>
      <vt:variant>
        <vt:lpwstr>_Toc1471289</vt:lpwstr>
      </vt:variant>
      <vt:variant>
        <vt:i4>2752516</vt:i4>
      </vt:variant>
      <vt:variant>
        <vt:i4>158</vt:i4>
      </vt:variant>
      <vt:variant>
        <vt:i4>0</vt:i4>
      </vt:variant>
      <vt:variant>
        <vt:i4>5</vt:i4>
      </vt:variant>
      <vt:variant>
        <vt:lpwstr/>
      </vt:variant>
      <vt:variant>
        <vt:lpwstr>_Toc1471288</vt:lpwstr>
      </vt:variant>
      <vt:variant>
        <vt:i4>2752516</vt:i4>
      </vt:variant>
      <vt:variant>
        <vt:i4>152</vt:i4>
      </vt:variant>
      <vt:variant>
        <vt:i4>0</vt:i4>
      </vt:variant>
      <vt:variant>
        <vt:i4>5</vt:i4>
      </vt:variant>
      <vt:variant>
        <vt:lpwstr/>
      </vt:variant>
      <vt:variant>
        <vt:lpwstr>_Toc1471287</vt:lpwstr>
      </vt:variant>
      <vt:variant>
        <vt:i4>2752516</vt:i4>
      </vt:variant>
      <vt:variant>
        <vt:i4>146</vt:i4>
      </vt:variant>
      <vt:variant>
        <vt:i4>0</vt:i4>
      </vt:variant>
      <vt:variant>
        <vt:i4>5</vt:i4>
      </vt:variant>
      <vt:variant>
        <vt:lpwstr/>
      </vt:variant>
      <vt:variant>
        <vt:lpwstr>_Toc1471286</vt:lpwstr>
      </vt:variant>
      <vt:variant>
        <vt:i4>2752516</vt:i4>
      </vt:variant>
      <vt:variant>
        <vt:i4>140</vt:i4>
      </vt:variant>
      <vt:variant>
        <vt:i4>0</vt:i4>
      </vt:variant>
      <vt:variant>
        <vt:i4>5</vt:i4>
      </vt:variant>
      <vt:variant>
        <vt:lpwstr/>
      </vt:variant>
      <vt:variant>
        <vt:lpwstr>_Toc1471285</vt:lpwstr>
      </vt:variant>
      <vt:variant>
        <vt:i4>2752516</vt:i4>
      </vt:variant>
      <vt:variant>
        <vt:i4>134</vt:i4>
      </vt:variant>
      <vt:variant>
        <vt:i4>0</vt:i4>
      </vt:variant>
      <vt:variant>
        <vt:i4>5</vt:i4>
      </vt:variant>
      <vt:variant>
        <vt:lpwstr/>
      </vt:variant>
      <vt:variant>
        <vt:lpwstr>_Toc1471284</vt:lpwstr>
      </vt:variant>
      <vt:variant>
        <vt:i4>2752516</vt:i4>
      </vt:variant>
      <vt:variant>
        <vt:i4>128</vt:i4>
      </vt:variant>
      <vt:variant>
        <vt:i4>0</vt:i4>
      </vt:variant>
      <vt:variant>
        <vt:i4>5</vt:i4>
      </vt:variant>
      <vt:variant>
        <vt:lpwstr/>
      </vt:variant>
      <vt:variant>
        <vt:lpwstr>_Toc1471283</vt:lpwstr>
      </vt:variant>
      <vt:variant>
        <vt:i4>2752516</vt:i4>
      </vt:variant>
      <vt:variant>
        <vt:i4>122</vt:i4>
      </vt:variant>
      <vt:variant>
        <vt:i4>0</vt:i4>
      </vt:variant>
      <vt:variant>
        <vt:i4>5</vt:i4>
      </vt:variant>
      <vt:variant>
        <vt:lpwstr/>
      </vt:variant>
      <vt:variant>
        <vt:lpwstr>_Toc1471282</vt:lpwstr>
      </vt:variant>
      <vt:variant>
        <vt:i4>2752516</vt:i4>
      </vt:variant>
      <vt:variant>
        <vt:i4>116</vt:i4>
      </vt:variant>
      <vt:variant>
        <vt:i4>0</vt:i4>
      </vt:variant>
      <vt:variant>
        <vt:i4>5</vt:i4>
      </vt:variant>
      <vt:variant>
        <vt:lpwstr/>
      </vt:variant>
      <vt:variant>
        <vt:lpwstr>_Toc1471281</vt:lpwstr>
      </vt:variant>
      <vt:variant>
        <vt:i4>2752516</vt:i4>
      </vt:variant>
      <vt:variant>
        <vt:i4>110</vt:i4>
      </vt:variant>
      <vt:variant>
        <vt:i4>0</vt:i4>
      </vt:variant>
      <vt:variant>
        <vt:i4>5</vt:i4>
      </vt:variant>
      <vt:variant>
        <vt:lpwstr/>
      </vt:variant>
      <vt:variant>
        <vt:lpwstr>_Toc1471280</vt:lpwstr>
      </vt:variant>
      <vt:variant>
        <vt:i4>2424836</vt:i4>
      </vt:variant>
      <vt:variant>
        <vt:i4>104</vt:i4>
      </vt:variant>
      <vt:variant>
        <vt:i4>0</vt:i4>
      </vt:variant>
      <vt:variant>
        <vt:i4>5</vt:i4>
      </vt:variant>
      <vt:variant>
        <vt:lpwstr/>
      </vt:variant>
      <vt:variant>
        <vt:lpwstr>_Toc1471279</vt:lpwstr>
      </vt:variant>
      <vt:variant>
        <vt:i4>2424836</vt:i4>
      </vt:variant>
      <vt:variant>
        <vt:i4>98</vt:i4>
      </vt:variant>
      <vt:variant>
        <vt:i4>0</vt:i4>
      </vt:variant>
      <vt:variant>
        <vt:i4>5</vt:i4>
      </vt:variant>
      <vt:variant>
        <vt:lpwstr/>
      </vt:variant>
      <vt:variant>
        <vt:lpwstr>_Toc1471278</vt:lpwstr>
      </vt:variant>
      <vt:variant>
        <vt:i4>2424836</vt:i4>
      </vt:variant>
      <vt:variant>
        <vt:i4>92</vt:i4>
      </vt:variant>
      <vt:variant>
        <vt:i4>0</vt:i4>
      </vt:variant>
      <vt:variant>
        <vt:i4>5</vt:i4>
      </vt:variant>
      <vt:variant>
        <vt:lpwstr/>
      </vt:variant>
      <vt:variant>
        <vt:lpwstr>_Toc1471277</vt:lpwstr>
      </vt:variant>
      <vt:variant>
        <vt:i4>2424836</vt:i4>
      </vt:variant>
      <vt:variant>
        <vt:i4>86</vt:i4>
      </vt:variant>
      <vt:variant>
        <vt:i4>0</vt:i4>
      </vt:variant>
      <vt:variant>
        <vt:i4>5</vt:i4>
      </vt:variant>
      <vt:variant>
        <vt:lpwstr/>
      </vt:variant>
      <vt:variant>
        <vt:lpwstr>_Toc1471276</vt:lpwstr>
      </vt:variant>
      <vt:variant>
        <vt:i4>2424836</vt:i4>
      </vt:variant>
      <vt:variant>
        <vt:i4>80</vt:i4>
      </vt:variant>
      <vt:variant>
        <vt:i4>0</vt:i4>
      </vt:variant>
      <vt:variant>
        <vt:i4>5</vt:i4>
      </vt:variant>
      <vt:variant>
        <vt:lpwstr/>
      </vt:variant>
      <vt:variant>
        <vt:lpwstr>_Toc1471275</vt:lpwstr>
      </vt:variant>
      <vt:variant>
        <vt:i4>2424836</vt:i4>
      </vt:variant>
      <vt:variant>
        <vt:i4>74</vt:i4>
      </vt:variant>
      <vt:variant>
        <vt:i4>0</vt:i4>
      </vt:variant>
      <vt:variant>
        <vt:i4>5</vt:i4>
      </vt:variant>
      <vt:variant>
        <vt:lpwstr/>
      </vt:variant>
      <vt:variant>
        <vt:lpwstr>_Toc1471274</vt:lpwstr>
      </vt:variant>
      <vt:variant>
        <vt:i4>2424836</vt:i4>
      </vt:variant>
      <vt:variant>
        <vt:i4>68</vt:i4>
      </vt:variant>
      <vt:variant>
        <vt:i4>0</vt:i4>
      </vt:variant>
      <vt:variant>
        <vt:i4>5</vt:i4>
      </vt:variant>
      <vt:variant>
        <vt:lpwstr/>
      </vt:variant>
      <vt:variant>
        <vt:lpwstr>_Toc1471273</vt:lpwstr>
      </vt:variant>
      <vt:variant>
        <vt:i4>2424836</vt:i4>
      </vt:variant>
      <vt:variant>
        <vt:i4>62</vt:i4>
      </vt:variant>
      <vt:variant>
        <vt:i4>0</vt:i4>
      </vt:variant>
      <vt:variant>
        <vt:i4>5</vt:i4>
      </vt:variant>
      <vt:variant>
        <vt:lpwstr/>
      </vt:variant>
      <vt:variant>
        <vt:lpwstr>_Toc1471272</vt:lpwstr>
      </vt:variant>
      <vt:variant>
        <vt:i4>2424836</vt:i4>
      </vt:variant>
      <vt:variant>
        <vt:i4>56</vt:i4>
      </vt:variant>
      <vt:variant>
        <vt:i4>0</vt:i4>
      </vt:variant>
      <vt:variant>
        <vt:i4>5</vt:i4>
      </vt:variant>
      <vt:variant>
        <vt:lpwstr/>
      </vt:variant>
      <vt:variant>
        <vt:lpwstr>_Toc1471271</vt:lpwstr>
      </vt:variant>
      <vt:variant>
        <vt:i4>2424836</vt:i4>
      </vt:variant>
      <vt:variant>
        <vt:i4>50</vt:i4>
      </vt:variant>
      <vt:variant>
        <vt:i4>0</vt:i4>
      </vt:variant>
      <vt:variant>
        <vt:i4>5</vt:i4>
      </vt:variant>
      <vt:variant>
        <vt:lpwstr/>
      </vt:variant>
      <vt:variant>
        <vt:lpwstr>_Toc1471270</vt:lpwstr>
      </vt:variant>
      <vt:variant>
        <vt:i4>2359300</vt:i4>
      </vt:variant>
      <vt:variant>
        <vt:i4>44</vt:i4>
      </vt:variant>
      <vt:variant>
        <vt:i4>0</vt:i4>
      </vt:variant>
      <vt:variant>
        <vt:i4>5</vt:i4>
      </vt:variant>
      <vt:variant>
        <vt:lpwstr/>
      </vt:variant>
      <vt:variant>
        <vt:lpwstr>_Toc1471269</vt:lpwstr>
      </vt:variant>
      <vt:variant>
        <vt:i4>2359300</vt:i4>
      </vt:variant>
      <vt:variant>
        <vt:i4>38</vt:i4>
      </vt:variant>
      <vt:variant>
        <vt:i4>0</vt:i4>
      </vt:variant>
      <vt:variant>
        <vt:i4>5</vt:i4>
      </vt:variant>
      <vt:variant>
        <vt:lpwstr/>
      </vt:variant>
      <vt:variant>
        <vt:lpwstr>_Toc1471268</vt:lpwstr>
      </vt:variant>
      <vt:variant>
        <vt:i4>2359300</vt:i4>
      </vt:variant>
      <vt:variant>
        <vt:i4>32</vt:i4>
      </vt:variant>
      <vt:variant>
        <vt:i4>0</vt:i4>
      </vt:variant>
      <vt:variant>
        <vt:i4>5</vt:i4>
      </vt:variant>
      <vt:variant>
        <vt:lpwstr/>
      </vt:variant>
      <vt:variant>
        <vt:lpwstr>_Toc1471267</vt:lpwstr>
      </vt:variant>
      <vt:variant>
        <vt:i4>2359300</vt:i4>
      </vt:variant>
      <vt:variant>
        <vt:i4>26</vt:i4>
      </vt:variant>
      <vt:variant>
        <vt:i4>0</vt:i4>
      </vt:variant>
      <vt:variant>
        <vt:i4>5</vt:i4>
      </vt:variant>
      <vt:variant>
        <vt:lpwstr/>
      </vt:variant>
      <vt:variant>
        <vt:lpwstr>_Toc1471266</vt:lpwstr>
      </vt:variant>
      <vt:variant>
        <vt:i4>2359300</vt:i4>
      </vt:variant>
      <vt:variant>
        <vt:i4>20</vt:i4>
      </vt:variant>
      <vt:variant>
        <vt:i4>0</vt:i4>
      </vt:variant>
      <vt:variant>
        <vt:i4>5</vt:i4>
      </vt:variant>
      <vt:variant>
        <vt:lpwstr/>
      </vt:variant>
      <vt:variant>
        <vt:lpwstr>_Toc1471265</vt:lpwstr>
      </vt:variant>
      <vt:variant>
        <vt:i4>2359300</vt:i4>
      </vt:variant>
      <vt:variant>
        <vt:i4>14</vt:i4>
      </vt:variant>
      <vt:variant>
        <vt:i4>0</vt:i4>
      </vt:variant>
      <vt:variant>
        <vt:i4>5</vt:i4>
      </vt:variant>
      <vt:variant>
        <vt:lpwstr/>
      </vt:variant>
      <vt:variant>
        <vt:lpwstr>_Toc1471264</vt:lpwstr>
      </vt:variant>
      <vt:variant>
        <vt:i4>2359300</vt:i4>
      </vt:variant>
      <vt:variant>
        <vt:i4>8</vt:i4>
      </vt:variant>
      <vt:variant>
        <vt:i4>0</vt:i4>
      </vt:variant>
      <vt:variant>
        <vt:i4>5</vt:i4>
      </vt:variant>
      <vt:variant>
        <vt:lpwstr/>
      </vt:variant>
      <vt:variant>
        <vt:lpwstr>_Toc1471263</vt:lpwstr>
      </vt:variant>
      <vt:variant>
        <vt:i4>2359300</vt:i4>
      </vt:variant>
      <vt:variant>
        <vt:i4>2</vt:i4>
      </vt:variant>
      <vt:variant>
        <vt:i4>0</vt:i4>
      </vt:variant>
      <vt:variant>
        <vt:i4>5</vt:i4>
      </vt:variant>
      <vt:variant>
        <vt:lpwstr/>
      </vt:variant>
      <vt:variant>
        <vt:lpwstr>_Toc1471262</vt:lpwstr>
      </vt:variant>
      <vt:variant>
        <vt:i4>4522080</vt:i4>
      </vt:variant>
      <vt:variant>
        <vt:i4>0</vt:i4>
      </vt:variant>
      <vt:variant>
        <vt:i4>0</vt:i4>
      </vt:variant>
      <vt:variant>
        <vt:i4>5</vt:i4>
      </vt:variant>
      <vt:variant>
        <vt:lpwstr>mailto:serviciosegurocr@lafise.com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dc:creator>
  <cp:lastModifiedBy>María Lorena</cp:lastModifiedBy>
  <cp:revision>2</cp:revision>
  <cp:lastPrinted>2016-01-14T10:07:00Z</cp:lastPrinted>
  <dcterms:created xsi:type="dcterms:W3CDTF">2022-08-17T23:13:00Z</dcterms:created>
  <dcterms:modified xsi:type="dcterms:W3CDTF">2022-08-17T23:13:00Z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y fmtid="{D5CDD505-2E9C-101B-9397-08002B2CF9AE}" pid="3" name="AuthorIds_UIVersion_2048">
    <vt:lpwstr>13</vt:lpwstr>
  </property>
</Properties>
</file>